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485E5" w14:textId="2B6877EB" w:rsidR="00D8585A" w:rsidRPr="00D8585A" w:rsidRDefault="00D8585A" w:rsidP="00D8585A">
      <w:pPr>
        <w:pStyle w:val="NoSpacing"/>
        <w:rPr>
          <w:rFonts w:ascii="Tahoma" w:hAnsi="Tahoma" w:cs="Tahoma"/>
          <w:b/>
        </w:rPr>
      </w:pPr>
      <w:r w:rsidRPr="00D8585A">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1312" behindDoc="0" locked="0" layoutInCell="1" allowOverlap="1" wp14:anchorId="79460B58" wp14:editId="3734330A">
                <wp:simplePos x="0" y="0"/>
                <wp:positionH relativeFrom="page">
                  <wp:posOffset>814401</wp:posOffset>
                </wp:positionH>
                <wp:positionV relativeFrom="paragraph">
                  <wp:posOffset>-497867</wp:posOffset>
                </wp:positionV>
                <wp:extent cx="2023110" cy="317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17500"/>
                        </a:xfrm>
                        <a:prstGeom prst="rect">
                          <a:avLst/>
                        </a:prstGeom>
                        <a:noFill/>
                        <a:ln w="9525">
                          <a:noFill/>
                          <a:miter lim="800000"/>
                          <a:headEnd/>
                          <a:tailEnd/>
                        </a:ln>
                      </wps:spPr>
                      <wps:txbx>
                        <w:txbxContent>
                          <w:p w14:paraId="38081186" w14:textId="78426C75" w:rsidR="00446AF4" w:rsidRPr="00D31152" w:rsidRDefault="00D31152" w:rsidP="004A225E">
                            <w:pPr>
                              <w:rPr>
                                <w:rFonts w:cs="Tahoma"/>
                                <w:sz w:val="16"/>
                                <w:szCs w:val="16"/>
                              </w:rPr>
                            </w:pPr>
                            <w:r w:rsidRPr="00D31152">
                              <w:rPr>
                                <w:rFonts w:cs="Tahoma"/>
                                <w:sz w:val="16"/>
                                <w:szCs w:val="16"/>
                              </w:rPr>
                              <w:t>Keen</w:t>
                            </w:r>
                            <w:r w:rsidR="00A24589">
                              <w:rPr>
                                <w:rFonts w:cs="Tahoma"/>
                                <w:sz w:val="16"/>
                                <w:szCs w:val="16"/>
                              </w:rPr>
                              <w:t xml:space="preserve"> | </w:t>
                            </w:r>
                            <w:r>
                              <w:rPr>
                                <w:rFonts w:cs="Tahoma"/>
                                <w:sz w:val="16"/>
                                <w:szCs w:val="16"/>
                              </w:rPr>
                              <w:t>Inspire</w:t>
                            </w:r>
                            <w:r w:rsidR="00A24589">
                              <w:rPr>
                                <w:rFonts w:cs="Tahoma"/>
                                <w:sz w:val="16"/>
                                <w:szCs w:val="16"/>
                              </w:rPr>
                              <w:t xml:space="preserve"> | </w:t>
                            </w:r>
                            <w:r w:rsidR="00446AF4" w:rsidRPr="00D31152">
                              <w:rPr>
                                <w:rFonts w:cs="Tahoma"/>
                                <w:sz w:val="16"/>
                                <w:szCs w:val="16"/>
                              </w:rPr>
                              <w:t>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60B58" id="_x0000_t202" coordsize="21600,21600" o:spt="202" path="m,l,21600r21600,l21600,xe">
                <v:stroke joinstyle="miter"/>
                <v:path gradientshapeok="t" o:connecttype="rect"/>
              </v:shapetype>
              <v:shape id="Text Box 2" o:spid="_x0000_s1026" type="#_x0000_t202" style="position:absolute;margin-left:64.15pt;margin-top:-39.2pt;width:159.3pt;height: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" filled="f" stroked="f">
                <v:textbox>
                  <w:txbxContent>
                    <w:p w14:paraId="38081186" w14:textId="78426C75" w:rsidR="00446AF4" w:rsidRPr="00D31152" w:rsidRDefault="00D31152" w:rsidP="004A225E">
                      <w:pPr>
                        <w:rPr>
                          <w:rFonts w:cs="Tahoma"/>
                          <w:sz w:val="16"/>
                          <w:szCs w:val="16"/>
                        </w:rPr>
                      </w:pPr>
                      <w:r w:rsidRPr="00D31152">
                        <w:rPr>
                          <w:rFonts w:cs="Tahoma"/>
                          <w:sz w:val="16"/>
                          <w:szCs w:val="16"/>
                        </w:rPr>
                        <w:t>Keen</w:t>
                      </w:r>
                      <w:r w:rsidR="00A24589">
                        <w:rPr>
                          <w:rFonts w:cs="Tahoma"/>
                          <w:sz w:val="16"/>
                          <w:szCs w:val="16"/>
                        </w:rPr>
                        <w:t xml:space="preserve"> | </w:t>
                      </w:r>
                      <w:r>
                        <w:rPr>
                          <w:rFonts w:cs="Tahoma"/>
                          <w:sz w:val="16"/>
                          <w:szCs w:val="16"/>
                        </w:rPr>
                        <w:t>Inspire</w:t>
                      </w:r>
                      <w:r w:rsidR="00A24589">
                        <w:rPr>
                          <w:rFonts w:cs="Tahoma"/>
                          <w:sz w:val="16"/>
                          <w:szCs w:val="16"/>
                        </w:rPr>
                        <w:t xml:space="preserve"> | </w:t>
                      </w:r>
                      <w:r w:rsidR="00446AF4" w:rsidRPr="00D31152">
                        <w:rPr>
                          <w:rFonts w:cs="Tahoma"/>
                          <w:sz w:val="16"/>
                          <w:szCs w:val="16"/>
                        </w:rPr>
                        <w:t>Excellence</w:t>
                      </w:r>
                    </w:p>
                  </w:txbxContent>
                </v:textbox>
                <w10:wrap anchorx="page"/>
              </v:shape>
            </w:pict>
          </mc:Fallback>
        </mc:AlternateContent>
      </w:r>
      <w:r w:rsidRPr="00D8585A">
        <w:rPr>
          <w:rFonts w:ascii="Tahoma" w:hAnsi="Tahoma" w:cs="Tahoma"/>
        </w:rPr>
        <w:t xml:space="preserve">Dear Mr </w:t>
      </w:r>
      <w:r w:rsidRPr="00D8585A">
        <w:rPr>
          <w:rFonts w:ascii="Tahoma" w:hAnsi="Tahoma" w:cs="Tahoma"/>
          <w:b/>
        </w:rPr>
        <w:t>XXXXXX</w:t>
      </w:r>
    </w:p>
    <w:p w14:paraId="33C16028" w14:textId="4C887E77" w:rsidR="00D8585A" w:rsidRPr="00D8585A" w:rsidRDefault="00D8585A" w:rsidP="00D8585A">
      <w:pPr>
        <w:pStyle w:val="NoSpacing"/>
        <w:rPr>
          <w:rFonts w:ascii="Tahoma" w:hAnsi="Tahoma" w:cs="Tahoma"/>
        </w:rPr>
      </w:pPr>
    </w:p>
    <w:p w14:paraId="1C92C0B1" w14:textId="77777777" w:rsidR="00D8585A" w:rsidRPr="00D8585A" w:rsidRDefault="00D8585A" w:rsidP="00D8585A">
      <w:pPr>
        <w:pStyle w:val="NoSpacing"/>
        <w:rPr>
          <w:rFonts w:ascii="Tahoma" w:hAnsi="Tahoma" w:cs="Tahoma"/>
          <w:bCs/>
          <w:lang w:val="en-GB"/>
        </w:rPr>
      </w:pPr>
      <w:r w:rsidRPr="00D8585A">
        <w:rPr>
          <w:rFonts w:ascii="Tahoma" w:hAnsi="Tahoma" w:cs="Tahoma"/>
          <w:b/>
          <w:bCs/>
          <w:lang w:val="en-GB"/>
        </w:rPr>
        <w:t>RENASA DOMESTIC</w:t>
      </w:r>
      <w:r w:rsidRPr="00D8585A">
        <w:rPr>
          <w:rFonts w:ascii="Tahoma" w:hAnsi="Tahoma" w:cs="Tahoma"/>
          <w:bCs/>
          <w:lang w:val="en-GB"/>
        </w:rPr>
        <w:t xml:space="preserve"> POLICY REF No</w:t>
      </w:r>
    </w:p>
    <w:p w14:paraId="44F6F7D4" w14:textId="77777777" w:rsidR="00D8585A" w:rsidRPr="00D8585A" w:rsidRDefault="00D8585A" w:rsidP="00D8585A">
      <w:pPr>
        <w:pStyle w:val="NoSpacing"/>
        <w:rPr>
          <w:rFonts w:ascii="Tahoma" w:hAnsi="Tahoma" w:cs="Tahoma"/>
          <w:bCs/>
          <w:lang w:val="en-GB"/>
        </w:rPr>
      </w:pPr>
    </w:p>
    <w:p w14:paraId="518E5C54" w14:textId="27F80335" w:rsidR="00D8585A" w:rsidRPr="00D8585A" w:rsidRDefault="00D8585A" w:rsidP="00D8585A">
      <w:pPr>
        <w:pStyle w:val="NoSpacing"/>
        <w:rPr>
          <w:rFonts w:ascii="Tahoma" w:hAnsi="Tahoma" w:cs="Tahoma"/>
          <w:lang w:eastAsia="en-ZA"/>
        </w:rPr>
      </w:pPr>
    </w:p>
    <w:p w14:paraId="5D78D3F6" w14:textId="7AAF34A6" w:rsidR="00D8585A" w:rsidRPr="00D8585A" w:rsidRDefault="00D8585A" w:rsidP="00D8585A">
      <w:pPr>
        <w:pStyle w:val="NoSpacing"/>
        <w:rPr>
          <w:rFonts w:ascii="Tahoma" w:hAnsi="Tahoma" w:cs="Tahoma"/>
        </w:rPr>
      </w:pPr>
      <w:r w:rsidRPr="00D8585A">
        <w:rPr>
          <w:rFonts w:ascii="Tahoma" w:hAnsi="Tahoma" w:cs="Tahoma"/>
        </w:rPr>
        <w:t xml:space="preserve">Attached is your copy of the </w:t>
      </w:r>
      <w:r w:rsidRPr="00D8585A">
        <w:rPr>
          <w:rFonts w:ascii="Tahoma" w:hAnsi="Tahoma" w:cs="Tahoma"/>
          <w:bCs/>
          <w:u w:val="single"/>
        </w:rPr>
        <w:t>POLICY SCHEDULE</w:t>
      </w:r>
      <w:r w:rsidRPr="00D8585A">
        <w:rPr>
          <w:rFonts w:ascii="Tahoma" w:hAnsi="Tahoma" w:cs="Tahoma"/>
        </w:rPr>
        <w:t xml:space="preserve"> together with the following for perusal and safekeeping:</w:t>
      </w:r>
    </w:p>
    <w:p w14:paraId="7F686F36" w14:textId="66E7FED4" w:rsidR="00D8585A" w:rsidRPr="00D8585A" w:rsidRDefault="00D8585A" w:rsidP="00D8585A">
      <w:pPr>
        <w:pStyle w:val="NoSpacing"/>
        <w:rPr>
          <w:rFonts w:ascii="Tahoma" w:hAnsi="Tahoma" w:cs="Tahoma"/>
        </w:rPr>
      </w:pPr>
    </w:p>
    <w:p w14:paraId="647F6B91" w14:textId="77777777" w:rsidR="00D8585A" w:rsidRPr="00D8585A" w:rsidRDefault="00D8585A" w:rsidP="00D8585A">
      <w:pPr>
        <w:pStyle w:val="NoSpacing"/>
        <w:rPr>
          <w:rFonts w:ascii="Tahoma" w:eastAsia="Times New Roman" w:hAnsi="Tahoma" w:cs="Tahoma"/>
          <w:b/>
          <w:bCs/>
          <w:lang w:eastAsia="en-ZA"/>
        </w:rPr>
      </w:pPr>
      <w:r w:rsidRPr="00D8585A">
        <w:rPr>
          <w:rFonts w:ascii="Tahoma" w:eastAsia="Times New Roman" w:hAnsi="Tahoma" w:cs="Tahoma"/>
          <w:b/>
          <w:bCs/>
          <w:lang w:eastAsia="en-ZA"/>
        </w:rPr>
        <w:t>RENASA DOMESTIC WORDING</w:t>
      </w:r>
    </w:p>
    <w:p w14:paraId="074E8ABF" w14:textId="77777777" w:rsidR="00D8585A" w:rsidRPr="00D8585A" w:rsidRDefault="00D8585A" w:rsidP="00D8585A">
      <w:pPr>
        <w:pStyle w:val="NoSpacing"/>
        <w:rPr>
          <w:rFonts w:ascii="Tahoma" w:hAnsi="Tahoma" w:cs="Tahoma"/>
          <w:b/>
          <w:bCs/>
          <w:lang w:val="en-GB"/>
        </w:rPr>
      </w:pPr>
      <w:r w:rsidRPr="00D8585A">
        <w:rPr>
          <w:rFonts w:ascii="Tahoma" w:hAnsi="Tahoma" w:cs="Tahoma"/>
          <w:b/>
          <w:bCs/>
          <w:lang w:val="en-GB"/>
        </w:rPr>
        <w:t>RENASA ASSIST WORDING</w:t>
      </w:r>
    </w:p>
    <w:p w14:paraId="6B2D7888" w14:textId="110352BE" w:rsidR="00D8585A" w:rsidRPr="00D8585A" w:rsidRDefault="00D8585A" w:rsidP="00D8585A">
      <w:pPr>
        <w:pStyle w:val="NoSpacing"/>
        <w:rPr>
          <w:rFonts w:ascii="Tahoma" w:hAnsi="Tahoma" w:cs="Tahoma"/>
          <w:b/>
          <w:bCs/>
          <w:lang w:val="en-GB"/>
        </w:rPr>
      </w:pPr>
      <w:r w:rsidRPr="00D8585A">
        <w:rPr>
          <w:rFonts w:ascii="Tahoma" w:hAnsi="Tahoma" w:cs="Tahoma"/>
          <w:b/>
          <w:bCs/>
          <w:lang w:val="en-GB"/>
        </w:rPr>
        <w:t>IVP WORDING</w:t>
      </w:r>
    </w:p>
    <w:p w14:paraId="4A75ED9F" w14:textId="77777777" w:rsidR="00D8585A" w:rsidRPr="00D8585A" w:rsidRDefault="00D8585A" w:rsidP="00D8585A">
      <w:pPr>
        <w:pStyle w:val="NoSpacing"/>
        <w:rPr>
          <w:rFonts w:ascii="Tahoma" w:hAnsi="Tahoma" w:cs="Tahoma"/>
          <w:b/>
          <w:bCs/>
          <w:lang w:val="en-GB"/>
        </w:rPr>
      </w:pPr>
    </w:p>
    <w:p w14:paraId="2929BC1D" w14:textId="43C0820E" w:rsidR="00D8585A" w:rsidRPr="00D8585A" w:rsidRDefault="00D8585A" w:rsidP="00D8585A">
      <w:pPr>
        <w:pStyle w:val="NoSpacing"/>
        <w:rPr>
          <w:rFonts w:ascii="Tahoma" w:hAnsi="Tahoma" w:cs="Tahoma"/>
          <w:bCs/>
          <w:lang w:val="en-GB"/>
        </w:rPr>
      </w:pPr>
      <w:r w:rsidRPr="00D8585A">
        <w:rPr>
          <w:rFonts w:ascii="Tahoma" w:hAnsi="Tahoma" w:cs="Tahoma"/>
          <w:bCs/>
          <w:lang w:val="en-GB"/>
        </w:rPr>
        <w:t>Inception date</w:t>
      </w:r>
      <w:r w:rsidRPr="00D8585A">
        <w:rPr>
          <w:rFonts w:ascii="Tahoma" w:hAnsi="Tahoma" w:cs="Tahoma"/>
          <w:bCs/>
          <w:lang w:val="en-GB"/>
        </w:rPr>
        <w:tab/>
      </w:r>
      <w:r w:rsidRPr="00D8585A">
        <w:rPr>
          <w:rFonts w:ascii="Tahoma" w:hAnsi="Tahoma" w:cs="Tahoma"/>
          <w:bCs/>
          <w:lang w:val="en-GB"/>
        </w:rPr>
        <w:tab/>
      </w:r>
      <w:r w:rsidRPr="00D8585A">
        <w:rPr>
          <w:rFonts w:ascii="Tahoma" w:hAnsi="Tahoma" w:cs="Tahoma"/>
          <w:bCs/>
          <w:lang w:val="en-GB"/>
        </w:rPr>
        <w:tab/>
      </w:r>
      <w:r w:rsidRPr="00D8585A">
        <w:rPr>
          <w:rFonts w:ascii="Tahoma" w:hAnsi="Tahoma" w:cs="Tahoma"/>
          <w:bCs/>
          <w:lang w:val="en-GB"/>
        </w:rPr>
        <w:tab/>
      </w:r>
      <w:r w:rsidRPr="00D8585A">
        <w:rPr>
          <w:rFonts w:ascii="Tahoma" w:hAnsi="Tahoma" w:cs="Tahoma"/>
          <w:bCs/>
          <w:lang w:val="en-GB"/>
        </w:rPr>
        <w:tab/>
      </w:r>
      <w:r>
        <w:rPr>
          <w:rFonts w:ascii="Tahoma" w:hAnsi="Tahoma" w:cs="Tahoma"/>
          <w:bCs/>
          <w:lang w:val="en-GB"/>
        </w:rPr>
        <w:tab/>
      </w:r>
      <w:r w:rsidRPr="00D8585A">
        <w:rPr>
          <w:rFonts w:ascii="Tahoma" w:hAnsi="Tahoma" w:cs="Tahoma"/>
          <w:bCs/>
          <w:lang w:val="en-GB"/>
        </w:rPr>
        <w:t>:</w:t>
      </w:r>
    </w:p>
    <w:p w14:paraId="412265B9" w14:textId="4B4A2655" w:rsidR="00D8585A" w:rsidRPr="00D8585A" w:rsidRDefault="00D8585A" w:rsidP="00D8585A">
      <w:pPr>
        <w:pStyle w:val="NoSpacing"/>
        <w:rPr>
          <w:rFonts w:ascii="Tahoma" w:hAnsi="Tahoma" w:cs="Tahoma"/>
          <w:bCs/>
          <w:lang w:val="en-GB"/>
        </w:rPr>
      </w:pPr>
      <w:r w:rsidRPr="00D8585A">
        <w:rPr>
          <w:rFonts w:ascii="Tahoma" w:hAnsi="Tahoma" w:cs="Tahoma"/>
          <w:bCs/>
          <w:lang w:val="en-GB"/>
        </w:rPr>
        <w:t>Monthly premium</w:t>
      </w:r>
      <w:r w:rsidRPr="00D8585A">
        <w:rPr>
          <w:rFonts w:ascii="Tahoma" w:hAnsi="Tahoma" w:cs="Tahoma"/>
          <w:bCs/>
          <w:lang w:val="en-GB"/>
        </w:rPr>
        <w:tab/>
      </w:r>
      <w:r w:rsidRPr="00D8585A">
        <w:rPr>
          <w:rFonts w:ascii="Tahoma" w:hAnsi="Tahoma" w:cs="Tahoma"/>
          <w:bCs/>
          <w:lang w:val="en-GB"/>
        </w:rPr>
        <w:tab/>
      </w:r>
      <w:r w:rsidRPr="00D8585A">
        <w:rPr>
          <w:rFonts w:ascii="Tahoma" w:hAnsi="Tahoma" w:cs="Tahoma"/>
          <w:bCs/>
          <w:lang w:val="en-GB"/>
        </w:rPr>
        <w:tab/>
      </w:r>
      <w:r w:rsidRPr="00D8585A">
        <w:rPr>
          <w:rFonts w:ascii="Tahoma" w:hAnsi="Tahoma" w:cs="Tahoma"/>
          <w:bCs/>
          <w:lang w:val="en-GB"/>
        </w:rPr>
        <w:tab/>
      </w:r>
      <w:r>
        <w:rPr>
          <w:rFonts w:ascii="Tahoma" w:hAnsi="Tahoma" w:cs="Tahoma"/>
          <w:bCs/>
          <w:lang w:val="en-GB"/>
        </w:rPr>
        <w:tab/>
      </w:r>
      <w:r>
        <w:rPr>
          <w:rFonts w:ascii="Tahoma" w:hAnsi="Tahoma" w:cs="Tahoma"/>
          <w:bCs/>
          <w:lang w:val="en-GB"/>
        </w:rPr>
        <w:tab/>
      </w:r>
      <w:bookmarkStart w:id="0" w:name="_GoBack"/>
      <w:bookmarkEnd w:id="0"/>
      <w:r w:rsidRPr="00D8585A">
        <w:rPr>
          <w:rFonts w:ascii="Tahoma" w:hAnsi="Tahoma" w:cs="Tahoma"/>
          <w:bCs/>
          <w:lang w:val="en-GB"/>
        </w:rPr>
        <w:t>:</w:t>
      </w:r>
    </w:p>
    <w:p w14:paraId="5FA54518" w14:textId="2363172B" w:rsidR="00D8585A" w:rsidRPr="00D8585A" w:rsidRDefault="00D8585A" w:rsidP="00D8585A">
      <w:pPr>
        <w:pStyle w:val="NoSpacing"/>
        <w:rPr>
          <w:rFonts w:ascii="Tahoma" w:hAnsi="Tahoma" w:cs="Tahoma"/>
          <w:bCs/>
          <w:lang w:val="en-GB"/>
        </w:rPr>
      </w:pPr>
      <w:r w:rsidRPr="00D8585A">
        <w:rPr>
          <w:rFonts w:ascii="Tahoma" w:hAnsi="Tahoma" w:cs="Tahoma"/>
          <w:bCs/>
          <w:lang w:val="en-GB"/>
        </w:rPr>
        <w:t xml:space="preserve">Pro-rata Debit for </w:t>
      </w:r>
      <w:r w:rsidRPr="00D8585A">
        <w:rPr>
          <w:rFonts w:ascii="Tahoma" w:hAnsi="Tahoma" w:cs="Tahoma"/>
          <w:b/>
          <w:bCs/>
          <w:lang w:val="en-GB"/>
        </w:rPr>
        <w:t>January 2017</w:t>
      </w:r>
      <w:r w:rsidRPr="00D8585A">
        <w:rPr>
          <w:rFonts w:ascii="Tahoma" w:hAnsi="Tahoma" w:cs="Tahoma"/>
          <w:b/>
          <w:bCs/>
          <w:lang w:val="en-GB"/>
        </w:rPr>
        <w:tab/>
      </w:r>
      <w:r w:rsidRPr="00D8585A">
        <w:rPr>
          <w:rFonts w:ascii="Tahoma" w:hAnsi="Tahoma" w:cs="Tahoma"/>
          <w:b/>
          <w:bCs/>
          <w:lang w:val="en-GB"/>
        </w:rPr>
        <w:tab/>
      </w:r>
      <w:r w:rsidRPr="00D8585A">
        <w:rPr>
          <w:rFonts w:ascii="Tahoma" w:hAnsi="Tahoma" w:cs="Tahoma"/>
          <w:bCs/>
          <w:lang w:val="en-GB"/>
        </w:rPr>
        <w:tab/>
        <w:t>:</w:t>
      </w:r>
    </w:p>
    <w:p w14:paraId="62589038" w14:textId="77777777" w:rsidR="00D8585A" w:rsidRPr="00D8585A" w:rsidRDefault="00D8585A" w:rsidP="00D8585A">
      <w:pPr>
        <w:pStyle w:val="NoSpacing"/>
        <w:rPr>
          <w:rFonts w:ascii="Tahoma" w:hAnsi="Tahoma" w:cs="Tahoma"/>
          <w:b/>
          <w:bCs/>
          <w:lang w:val="en-GB"/>
        </w:rPr>
      </w:pPr>
      <w:r w:rsidRPr="00D8585A">
        <w:rPr>
          <w:rFonts w:ascii="Tahoma" w:hAnsi="Tahoma" w:cs="Tahoma"/>
          <w:bCs/>
          <w:lang w:val="en-GB"/>
        </w:rPr>
        <w:t xml:space="preserve">Premium to be collected on </w:t>
      </w:r>
      <w:r w:rsidRPr="00D8585A">
        <w:rPr>
          <w:rFonts w:ascii="Tahoma" w:hAnsi="Tahoma" w:cs="Tahoma"/>
          <w:b/>
          <w:bCs/>
          <w:lang w:val="en-GB"/>
        </w:rPr>
        <w:t>03/02/2017</w:t>
      </w:r>
      <w:r w:rsidRPr="00D8585A">
        <w:rPr>
          <w:rFonts w:ascii="Tahoma" w:hAnsi="Tahoma" w:cs="Tahoma"/>
          <w:b/>
          <w:bCs/>
          <w:lang w:val="en-GB"/>
        </w:rPr>
        <w:tab/>
        <w:t>:</w:t>
      </w:r>
      <w:r w:rsidRPr="00D8585A">
        <w:rPr>
          <w:rFonts w:ascii="Tahoma" w:hAnsi="Tahoma" w:cs="Tahoma"/>
          <w:b/>
          <w:bCs/>
          <w:lang w:val="en-GB"/>
        </w:rPr>
        <w:tab/>
      </w:r>
    </w:p>
    <w:p w14:paraId="7AA1A0C3" w14:textId="0D68EA02" w:rsidR="00D8585A" w:rsidRPr="00D8585A" w:rsidRDefault="00D8585A" w:rsidP="00D8585A">
      <w:pPr>
        <w:pStyle w:val="NoSpacing"/>
        <w:rPr>
          <w:rFonts w:ascii="Tahoma" w:hAnsi="Tahoma" w:cs="Tahoma"/>
          <w:lang w:eastAsia="en-ZA"/>
        </w:rPr>
      </w:pPr>
    </w:p>
    <w:p w14:paraId="25A152AD" w14:textId="77777777" w:rsidR="00D8585A" w:rsidRPr="00D8585A" w:rsidRDefault="00D8585A" w:rsidP="00D8585A">
      <w:pPr>
        <w:pStyle w:val="NoSpacing"/>
        <w:rPr>
          <w:rFonts w:ascii="Tahoma" w:hAnsi="Tahoma" w:cs="Tahoma"/>
          <w:lang w:eastAsia="en-ZA"/>
        </w:rPr>
      </w:pPr>
    </w:p>
    <w:p w14:paraId="38ED77D0" w14:textId="5A636F4F" w:rsidR="00D8585A" w:rsidRPr="00D8585A" w:rsidRDefault="00D8585A" w:rsidP="00D8585A">
      <w:pPr>
        <w:pStyle w:val="NoSpacing"/>
        <w:rPr>
          <w:rFonts w:ascii="Tahoma" w:hAnsi="Tahoma" w:cs="Tahoma"/>
          <w:lang w:eastAsia="en-ZA"/>
        </w:rPr>
      </w:pPr>
      <w:r w:rsidRPr="00D8585A">
        <w:rPr>
          <w:rFonts w:ascii="Tahoma" w:hAnsi="Tahoma" w:cs="Tahoma"/>
          <w:lang w:eastAsia="en-ZA"/>
        </w:rPr>
        <w:t xml:space="preserve">Please </w:t>
      </w:r>
      <w:proofErr w:type="spellStart"/>
      <w:r w:rsidRPr="00D8585A">
        <w:rPr>
          <w:rFonts w:ascii="Tahoma" w:hAnsi="Tahoma" w:cs="Tahoma"/>
          <w:lang w:eastAsia="en-ZA"/>
        </w:rPr>
        <w:t>advice us</w:t>
      </w:r>
      <w:proofErr w:type="spellEnd"/>
      <w:r w:rsidRPr="00D8585A">
        <w:rPr>
          <w:rFonts w:ascii="Tahoma" w:hAnsi="Tahoma" w:cs="Tahoma"/>
          <w:lang w:eastAsia="en-ZA"/>
        </w:rPr>
        <w:t xml:space="preserve"> regarding any discrepancies, as the attached document is the implementation of </w:t>
      </w:r>
      <w:proofErr w:type="gramStart"/>
      <w:r w:rsidRPr="00D8585A">
        <w:rPr>
          <w:rFonts w:ascii="Tahoma" w:hAnsi="Tahoma" w:cs="Tahoma"/>
          <w:lang w:eastAsia="en-ZA"/>
        </w:rPr>
        <w:t>our</w:t>
      </w:r>
      <w:proofErr w:type="gramEnd"/>
      <w:r w:rsidRPr="00D8585A">
        <w:rPr>
          <w:rFonts w:ascii="Tahoma" w:hAnsi="Tahoma" w:cs="Tahoma"/>
          <w:lang w:eastAsia="en-ZA"/>
        </w:rPr>
        <w:t xml:space="preserve"> understanding of your instruction.</w:t>
      </w:r>
    </w:p>
    <w:p w14:paraId="091A2C8D" w14:textId="77777777" w:rsidR="00D8585A" w:rsidRPr="00D8585A" w:rsidRDefault="00D8585A" w:rsidP="00D8585A">
      <w:pPr>
        <w:pStyle w:val="NoSpacing"/>
        <w:rPr>
          <w:rFonts w:ascii="Tahoma" w:hAnsi="Tahoma" w:cs="Tahoma"/>
          <w:lang w:eastAsia="en-ZA"/>
        </w:rPr>
      </w:pPr>
    </w:p>
    <w:p w14:paraId="4C2BC35C" w14:textId="542167B4" w:rsidR="00D8585A" w:rsidRPr="00D8585A" w:rsidRDefault="00D8585A" w:rsidP="00D8585A">
      <w:pPr>
        <w:pStyle w:val="NoSpacing"/>
        <w:rPr>
          <w:rFonts w:ascii="Tahoma" w:hAnsi="Tahoma" w:cs="Tahoma"/>
          <w:lang w:eastAsia="en-ZA"/>
        </w:rPr>
      </w:pPr>
      <w:r w:rsidRPr="00D8585A">
        <w:rPr>
          <w:rFonts w:ascii="Tahoma" w:hAnsi="Tahoma" w:cs="Tahoma"/>
          <w:lang w:eastAsia="en-ZA"/>
        </w:rPr>
        <w:t>You should review your insurance on a regular basis.  We need to be informed of all changes i.e. change of address or bank details, the purchase of new items, the increase to current values, to facilitate us in arranging your required cover.</w:t>
      </w:r>
    </w:p>
    <w:p w14:paraId="45F28BB8" w14:textId="77777777" w:rsidR="00D8585A" w:rsidRPr="00D8585A" w:rsidRDefault="00D8585A" w:rsidP="00D8585A">
      <w:pPr>
        <w:pStyle w:val="NoSpacing"/>
        <w:rPr>
          <w:rFonts w:ascii="Tahoma" w:hAnsi="Tahoma" w:cs="Tahoma"/>
          <w:lang w:eastAsia="en-ZA"/>
        </w:rPr>
      </w:pPr>
    </w:p>
    <w:p w14:paraId="04E6EFE2" w14:textId="473574C4" w:rsidR="00D8585A" w:rsidRPr="00D8585A" w:rsidRDefault="00D8585A" w:rsidP="00D8585A">
      <w:pPr>
        <w:pStyle w:val="NoSpacing"/>
        <w:rPr>
          <w:rFonts w:ascii="Tahoma" w:hAnsi="Tahoma" w:cs="Tahoma"/>
          <w:lang w:eastAsia="en-ZA"/>
        </w:rPr>
      </w:pPr>
      <w:r w:rsidRPr="00D8585A">
        <w:rPr>
          <w:rFonts w:ascii="Tahoma" w:hAnsi="Tahoma" w:cs="Tahoma"/>
          <w:lang w:eastAsia="en-ZA"/>
        </w:rPr>
        <w:t>Please take note that, should your debit order – which is collected between the 1</w:t>
      </w:r>
      <w:r w:rsidRPr="00D8585A">
        <w:rPr>
          <w:rFonts w:ascii="Tahoma" w:hAnsi="Tahoma" w:cs="Tahoma"/>
          <w:vertAlign w:val="superscript"/>
          <w:lang w:eastAsia="en-ZA"/>
        </w:rPr>
        <w:t>st</w:t>
      </w:r>
      <w:r w:rsidRPr="00D8585A">
        <w:rPr>
          <w:rFonts w:ascii="Tahoma" w:hAnsi="Tahoma" w:cs="Tahoma"/>
          <w:lang w:eastAsia="en-ZA"/>
        </w:rPr>
        <w:t xml:space="preserve"> and 5</w:t>
      </w:r>
      <w:r w:rsidRPr="00D8585A">
        <w:rPr>
          <w:rFonts w:ascii="Tahoma" w:hAnsi="Tahoma" w:cs="Tahoma"/>
          <w:vertAlign w:val="superscript"/>
          <w:lang w:eastAsia="en-ZA"/>
        </w:rPr>
        <w:t>th</w:t>
      </w:r>
      <w:r w:rsidRPr="00D8585A">
        <w:rPr>
          <w:rFonts w:ascii="Tahoma" w:hAnsi="Tahoma" w:cs="Tahoma"/>
          <w:lang w:eastAsia="en-ZA"/>
        </w:rPr>
        <w:t xml:space="preserve"> of the month – not be met by your financial institution, any claim instituted against your policy for that period could be repudiated.</w:t>
      </w:r>
    </w:p>
    <w:p w14:paraId="2A8D6301" w14:textId="5AF34C12" w:rsidR="00D8585A" w:rsidRPr="00D8585A" w:rsidRDefault="00D8585A" w:rsidP="00D8585A">
      <w:pPr>
        <w:pStyle w:val="NoSpacing"/>
        <w:rPr>
          <w:rFonts w:ascii="Tahoma" w:hAnsi="Tahoma" w:cs="Tahoma"/>
          <w:bCs/>
          <w:lang w:val="en-GB"/>
        </w:rPr>
      </w:pPr>
    </w:p>
    <w:p w14:paraId="0D1BF628" w14:textId="77777777" w:rsidR="00D8585A" w:rsidRPr="00D8585A" w:rsidRDefault="00D8585A" w:rsidP="00D8585A">
      <w:pPr>
        <w:pStyle w:val="NoSpacing"/>
        <w:rPr>
          <w:rFonts w:ascii="Tahoma" w:hAnsi="Tahoma" w:cs="Tahoma"/>
          <w:lang w:eastAsia="en-ZA"/>
        </w:rPr>
      </w:pPr>
      <w:r w:rsidRPr="00D8585A">
        <w:rPr>
          <w:rFonts w:ascii="Tahoma" w:hAnsi="Tahoma" w:cs="Tahoma"/>
          <w:lang w:eastAsia="en-ZA"/>
        </w:rPr>
        <w:t>Be assured of or best service at all times.</w:t>
      </w:r>
    </w:p>
    <w:p w14:paraId="04BF1961" w14:textId="7379BF99" w:rsidR="00D8585A" w:rsidRPr="00D8585A" w:rsidRDefault="00D8585A" w:rsidP="00D8585A">
      <w:pPr>
        <w:pStyle w:val="NoSpacing"/>
        <w:rPr>
          <w:rFonts w:ascii="Tahoma" w:hAnsi="Tahoma" w:cs="Tahoma"/>
          <w:lang w:eastAsia="en-ZA"/>
        </w:rPr>
      </w:pPr>
    </w:p>
    <w:p w14:paraId="323D3E3C" w14:textId="474CAC02" w:rsidR="00D8585A" w:rsidRPr="00D8585A" w:rsidRDefault="00D8585A" w:rsidP="00D8585A">
      <w:pPr>
        <w:pStyle w:val="NoSpacing"/>
        <w:rPr>
          <w:rFonts w:ascii="Tahoma" w:hAnsi="Tahoma" w:cs="Tahoma"/>
          <w:i/>
          <w:iCs/>
          <w:lang w:eastAsia="en-ZA"/>
        </w:rPr>
      </w:pPr>
      <w:r w:rsidRPr="00D8585A">
        <w:rPr>
          <w:rFonts w:ascii="Tahoma" w:hAnsi="Tahoma" w:cs="Tahoma"/>
          <w:i/>
          <w:iCs/>
          <w:lang w:eastAsia="en-ZA"/>
        </w:rPr>
        <w:t>Kindly note, the attached is a summary of your insurance schedule, the original signed copy with all terms &amp; conditions as well as the policy wording is available upon request.</w:t>
      </w:r>
    </w:p>
    <w:p w14:paraId="72894CC6" w14:textId="77777777" w:rsidR="00D8585A" w:rsidRPr="00D8585A" w:rsidRDefault="00D8585A" w:rsidP="00D8585A">
      <w:pPr>
        <w:pStyle w:val="NoSpacing"/>
        <w:rPr>
          <w:rFonts w:ascii="Tahoma" w:hAnsi="Tahoma" w:cs="Tahoma"/>
          <w:lang w:eastAsia="en-ZA"/>
        </w:rPr>
      </w:pPr>
    </w:p>
    <w:p w14:paraId="185344FD" w14:textId="77777777" w:rsidR="00D8585A" w:rsidRPr="00D8585A" w:rsidRDefault="00D8585A" w:rsidP="00D8585A">
      <w:pPr>
        <w:pStyle w:val="NoSpacing"/>
        <w:rPr>
          <w:rFonts w:ascii="Tahoma" w:hAnsi="Tahoma" w:cs="Tahoma"/>
          <w:lang w:eastAsia="en-ZA"/>
        </w:rPr>
      </w:pPr>
      <w:r w:rsidRPr="00D8585A">
        <w:rPr>
          <w:rFonts w:ascii="Tahoma" w:hAnsi="Tahoma" w:cs="Tahoma"/>
          <w:lang w:eastAsia="en-ZA"/>
        </w:rPr>
        <w:t>Kind regards</w:t>
      </w:r>
    </w:p>
    <w:p w14:paraId="4D8A5788" w14:textId="77777777" w:rsidR="00D8585A" w:rsidRPr="00D8585A" w:rsidRDefault="00D8585A" w:rsidP="00D8585A">
      <w:pPr>
        <w:rPr>
          <w:rFonts w:cs="Tahoma"/>
        </w:rPr>
      </w:pPr>
    </w:p>
    <w:p w14:paraId="144458AA" w14:textId="1BDD07E5" w:rsidR="00A24589" w:rsidRPr="00D8585A" w:rsidRDefault="00A24589" w:rsidP="00A24589">
      <w:pPr>
        <w:pStyle w:val="NoSpacing"/>
        <w:jc w:val="center"/>
        <w:rPr>
          <w:rFonts w:ascii="Tahoma" w:hAnsi="Tahoma" w:cs="Tahoma"/>
          <w:lang w:val="en-GB"/>
        </w:rPr>
      </w:pPr>
    </w:p>
    <w:p w14:paraId="0A464C43" w14:textId="06C83E88" w:rsidR="00A24589" w:rsidRPr="00D8585A" w:rsidRDefault="00A24589" w:rsidP="00A24589">
      <w:pPr>
        <w:pStyle w:val="NoSpacing"/>
        <w:jc w:val="center"/>
        <w:rPr>
          <w:rFonts w:ascii="Tahoma" w:hAnsi="Tahoma" w:cs="Tahoma"/>
          <w:b/>
          <w:lang w:val="en-GB"/>
        </w:rPr>
      </w:pPr>
    </w:p>
    <w:sectPr w:rsidR="00A24589" w:rsidRPr="00D8585A" w:rsidSect="00450B91">
      <w:headerReference w:type="default" r:id="rId8"/>
      <w:footerReference w:type="default" r:id="rId9"/>
      <w:headerReference w:type="first" r:id="rId10"/>
      <w:footerReference w:type="first" r:id="rId11"/>
      <w:pgSz w:w="11906" w:h="16838"/>
      <w:pgMar w:top="2835" w:right="1440" w:bottom="2410"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F6D62" w14:textId="77777777" w:rsidR="003D2023" w:rsidRDefault="003D2023" w:rsidP="00F938DA">
      <w:pPr>
        <w:spacing w:after="0" w:line="240" w:lineRule="auto"/>
      </w:pPr>
      <w:r>
        <w:separator/>
      </w:r>
    </w:p>
  </w:endnote>
  <w:endnote w:type="continuationSeparator" w:id="0">
    <w:p w14:paraId="18229F62" w14:textId="77777777" w:rsidR="003D2023" w:rsidRDefault="003D2023" w:rsidP="00F938DA">
      <w:pPr>
        <w:spacing w:after="0" w:line="240" w:lineRule="auto"/>
      </w:pPr>
      <w:r>
        <w:continuationSeparator/>
      </w:r>
    </w:p>
  </w:endnote>
  <w:endnote w:type="continuationNotice" w:id="1">
    <w:p w14:paraId="2771E882" w14:textId="77777777" w:rsidR="003D2023" w:rsidRDefault="003D2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E25980"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CD0B" w14:textId="1450D8DB" w:rsidR="003C01DA" w:rsidRDefault="004A225E">
    <w:pPr>
      <w:pStyle w:val="Footer"/>
    </w:pPr>
    <w:r>
      <w:rPr>
        <w:noProof/>
        <w:lang w:val="af-ZA" w:eastAsia="af-ZA"/>
      </w:rPr>
      <mc:AlternateContent>
        <mc:Choice Requires="wps">
          <w:drawing>
            <wp:anchor distT="0" distB="0" distL="114300" distR="114300" simplePos="0" relativeHeight="251658247" behindDoc="0" locked="0" layoutInCell="1" allowOverlap="1" wp14:anchorId="7E6B9549" wp14:editId="196016C4">
              <wp:simplePos x="0" y="0"/>
              <wp:positionH relativeFrom="margin">
                <wp:posOffset>-159488</wp:posOffset>
              </wp:positionH>
              <wp:positionV relativeFrom="paragraph">
                <wp:posOffset>-83186</wp:posOffset>
              </wp:positionV>
              <wp:extent cx="5153025" cy="1127051"/>
              <wp:effectExtent l="0" t="0" r="952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3025"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 xml:space="preserve">10 Windsor Street, </w:t>
                          </w:r>
                          <w:proofErr w:type="spellStart"/>
                          <w:r>
                            <w:rPr>
                              <w:sz w:val="14"/>
                              <w:szCs w:val="14"/>
                            </w:rPr>
                            <w:t>Arbor</w:t>
                          </w:r>
                          <w:proofErr w:type="spellEnd"/>
                          <w:r>
                            <w:rPr>
                              <w:sz w:val="14"/>
                              <w:szCs w:val="14"/>
                            </w:rPr>
                            <w:t xml:space="preserve">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w:t>
                          </w:r>
                          <w:proofErr w:type="spellStart"/>
                          <w:r w:rsidRPr="00875A61">
                            <w:rPr>
                              <w:color w:val="876F80"/>
                              <w:sz w:val="12"/>
                              <w:szCs w:val="12"/>
                            </w:rPr>
                            <w:t>Kie</w:t>
                          </w:r>
                          <w:proofErr w:type="spellEnd"/>
                          <w:r w:rsidRPr="00875A61">
                            <w:rPr>
                              <w:color w:val="876F80"/>
                              <w:sz w:val="12"/>
                              <w:szCs w:val="12"/>
                            </w:rPr>
                            <w:t xml:space="preserv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9549" id="_x0000_t202" coordsize="21600,21600" o:spt="202" path="m,l,21600r21600,l21600,xe">
              <v:stroke joinstyle="miter"/>
              <v:path gradientshapeok="t" o:connecttype="rect"/>
            </v:shapetype>
            <v:shape id="Text Box 12" o:spid="_x0000_s1028" type="#_x0000_t202" style="position:absolute;margin-left:-12.55pt;margin-top:-6.55pt;width:405.75pt;height:88.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" stroked="f">
              <v:path arrowok="t"/>
              <v:textbo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 xml:space="preserve">10 Windsor Street, </w:t>
                    </w:r>
                    <w:proofErr w:type="spellStart"/>
                    <w:r>
                      <w:rPr>
                        <w:sz w:val="14"/>
                        <w:szCs w:val="14"/>
                      </w:rPr>
                      <w:t>Arbor</w:t>
                    </w:r>
                    <w:proofErr w:type="spellEnd"/>
                    <w:r>
                      <w:rPr>
                        <w:sz w:val="14"/>
                        <w:szCs w:val="14"/>
                      </w:rPr>
                      <w:t xml:space="preserve">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w:t>
                    </w:r>
                    <w:proofErr w:type="spellStart"/>
                    <w:r w:rsidRPr="00875A61">
                      <w:rPr>
                        <w:color w:val="876F80"/>
                        <w:sz w:val="12"/>
                        <w:szCs w:val="12"/>
                      </w:rPr>
                      <w:t>Kie</w:t>
                    </w:r>
                    <w:proofErr w:type="spellEnd"/>
                    <w:r w:rsidRPr="00875A61">
                      <w:rPr>
                        <w:color w:val="876F80"/>
                        <w:sz w:val="12"/>
                        <w:szCs w:val="12"/>
                      </w:rPr>
                      <w:t xml:space="preserv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v:textbox>
              <w10:wrap anchorx="margin"/>
            </v:shape>
          </w:pict>
        </mc:Fallback>
      </mc:AlternateContent>
    </w:r>
    <w:r w:rsidRPr="00556877">
      <w:rPr>
        <w:noProof/>
        <w:color w:val="A81916"/>
        <w:lang w:val="af-ZA" w:eastAsia="af-ZA"/>
      </w:rPr>
      <w:drawing>
        <wp:anchor distT="0" distB="0" distL="114300" distR="114300" simplePos="0" relativeHeight="251662343" behindDoc="1" locked="0" layoutInCell="1" allowOverlap="1" wp14:anchorId="0486BF81" wp14:editId="748540E8">
          <wp:simplePos x="0" y="0"/>
          <wp:positionH relativeFrom="page">
            <wp:posOffset>-180975</wp:posOffset>
          </wp:positionH>
          <wp:positionV relativeFrom="page">
            <wp:posOffset>8852535</wp:posOffset>
          </wp:positionV>
          <wp:extent cx="7764780" cy="1835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F4"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0295" behindDoc="0" locked="0" layoutInCell="1" allowOverlap="1" wp14:anchorId="0EFF2F6F" wp14:editId="4D0B3052">
              <wp:simplePos x="0" y="0"/>
              <wp:positionH relativeFrom="column">
                <wp:posOffset>47625</wp:posOffset>
              </wp:positionH>
              <wp:positionV relativeFrom="paragraph">
                <wp:posOffset>-1335405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FF2F6F" id="_x0000_s1029" type="#_x0000_t202" style="position:absolute;margin-left:3.75pt;margin-top:-105.15pt;width:185.9pt;height:110.6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" filled="f" stroked="f">
              <v:textbox style="mso-fit-shape-to-text:t">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CB630" w14:textId="77777777" w:rsidR="003D2023" w:rsidRDefault="003D2023" w:rsidP="00F938DA">
      <w:pPr>
        <w:spacing w:after="0" w:line="240" w:lineRule="auto"/>
      </w:pPr>
      <w:r>
        <w:separator/>
      </w:r>
    </w:p>
  </w:footnote>
  <w:footnote w:type="continuationSeparator" w:id="0">
    <w:p w14:paraId="50DEB59F" w14:textId="77777777" w:rsidR="003D2023" w:rsidRDefault="003D2023" w:rsidP="00F938DA">
      <w:pPr>
        <w:spacing w:after="0" w:line="240" w:lineRule="auto"/>
      </w:pPr>
      <w:r>
        <w:continuationSeparator/>
      </w:r>
    </w:p>
  </w:footnote>
  <w:footnote w:type="continuationNotice" w:id="1">
    <w:p w14:paraId="61C6B767" w14:textId="77777777" w:rsidR="003D2023" w:rsidRDefault="003D20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703FDD05" w:rsidR="000F6355" w:rsidRPr="000F6355" w:rsidRDefault="003C01DA" w:rsidP="00023FFA">
    <w:pPr>
      <w:pStyle w:val="Header"/>
      <w:tabs>
        <w:tab w:val="clear" w:pos="4513"/>
      </w:tabs>
      <w:ind w:left="-567"/>
    </w:pPr>
    <w:r>
      <w:rPr>
        <w:noProof/>
        <w:lang w:val="af-ZA" w:eastAsia="af-ZA"/>
      </w:rPr>
      <mc:AlternateContent>
        <mc:Choice Requires="wps">
          <w:drawing>
            <wp:anchor distT="0" distB="0" distL="114300" distR="114300" simplePos="0" relativeHeight="251658240" behindDoc="0" locked="0" layoutInCell="1" allowOverlap="1" wp14:anchorId="2A353418" wp14:editId="334B7121">
              <wp:simplePos x="0" y="0"/>
              <wp:positionH relativeFrom="column">
                <wp:posOffset>1083945</wp:posOffset>
              </wp:positionH>
              <wp:positionV relativeFrom="paragraph">
                <wp:posOffset>-1816100</wp:posOffset>
              </wp:positionV>
              <wp:extent cx="5715" cy="1216660"/>
              <wp:effectExtent l="7620" t="12700" r="1524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AAC9E" id="_x0000_t32" coordsize="21600,21600" o:spt="32" o:oned="t" path="m,l21600,21600e" filled="f">
              <v:path arrowok="t" fillok="f" o:connecttype="none"/>
              <o:lock v:ext="edit" shapetype="t"/>
            </v:shapetype>
            <v:shape id="AutoShape 4" o:spid="_x0000_s1026" type="#_x0000_t32" style="position:absolute;margin-left:85.35pt;margin-top:-143pt;width:.4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" strokecolor="#a91f23" strokeweight="1pt"/>
          </w:pict>
        </mc:Fallback>
      </mc:AlternateContent>
    </w:r>
    <w:r w:rsidR="00023FFA">
      <w:rPr>
        <w:noProof/>
        <w:lang w:val="af-ZA" w:eastAsia="af-ZA"/>
      </w:rPr>
      <w:drawing>
        <wp:anchor distT="0" distB="0" distL="114300" distR="114300" simplePos="0" relativeHeight="251658241" behindDoc="0" locked="0" layoutInCell="1" allowOverlap="1" wp14:anchorId="62F53B9F" wp14:editId="30645B2F">
          <wp:simplePos x="0" y="0"/>
          <wp:positionH relativeFrom="column">
            <wp:posOffset>-215265</wp:posOffset>
          </wp:positionH>
          <wp:positionV relativeFrom="paragraph">
            <wp:posOffset>-1476375</wp:posOffset>
          </wp:positionV>
          <wp:extent cx="626400" cy="932400"/>
          <wp:effectExtent l="0" t="0" r="0" b="0"/>
          <wp:wrapSquare wrapText="bothSides"/>
          <wp:docPr id="193" name="Picture 1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F725" w14:textId="1DA8F564" w:rsidR="00450B91" w:rsidRDefault="004A225E">
    <w:pPr>
      <w:pStyle w:val="Header"/>
    </w:pPr>
    <w:r>
      <w:rPr>
        <w:noProof/>
        <w:lang w:val="af-ZA" w:eastAsia="af-ZA"/>
      </w:rPr>
      <mc:AlternateContent>
        <mc:Choice Requires="wps">
          <w:drawing>
            <wp:anchor distT="0" distB="0" distL="114300" distR="114300" simplePos="0" relativeHeight="251658244" behindDoc="0" locked="0" layoutInCell="1" allowOverlap="1" wp14:anchorId="0ED56E58" wp14:editId="6A93F0EC">
              <wp:simplePos x="0" y="0"/>
              <wp:positionH relativeFrom="column">
                <wp:posOffset>1430020</wp:posOffset>
              </wp:positionH>
              <wp:positionV relativeFrom="paragraph">
                <wp:posOffset>-895350</wp:posOffset>
              </wp:positionV>
              <wp:extent cx="1689100" cy="44767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6E58" id="_x0000_t202" coordsize="21600,21600" o:spt="202" path="m,l,21600r21600,l21600,xe">
              <v:stroke joinstyle="miter"/>
              <v:path gradientshapeok="t" o:connecttype="rect"/>
            </v:shapetype>
            <v:shape id="Text Box 11" o:spid="_x0000_s1027" type="#_x0000_t202" style="position:absolute;margin-left:112.6pt;margin-top:-70.5pt;width:133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" stroked="f">
              <v:textbo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v:textbox>
            </v:shape>
          </w:pict>
        </mc:Fallback>
      </mc:AlternateContent>
    </w:r>
    <w:r w:rsidR="001C7538">
      <w:rPr>
        <w:noProof/>
        <w:lang w:val="af-ZA" w:eastAsia="af-ZA"/>
      </w:rPr>
      <w:drawing>
        <wp:anchor distT="0" distB="0" distL="114300" distR="114300" simplePos="0" relativeHeight="251658242" behindDoc="0" locked="0" layoutInCell="1" allowOverlap="1" wp14:anchorId="1AEDD0EB" wp14:editId="44A62773">
          <wp:simplePos x="0" y="0"/>
          <wp:positionH relativeFrom="column">
            <wp:posOffset>-215900</wp:posOffset>
          </wp:positionH>
          <wp:positionV relativeFrom="paragraph">
            <wp:posOffset>-1503892</wp:posOffset>
          </wp:positionV>
          <wp:extent cx="626400" cy="9360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r w:rsidR="002E1E29">
      <w:rPr>
        <w:noProof/>
        <w:lang w:val="af-ZA" w:eastAsia="af-ZA"/>
      </w:rPr>
      <mc:AlternateContent>
        <mc:Choice Requires="wps">
          <w:drawing>
            <wp:anchor distT="0" distB="0" distL="114300" distR="114300" simplePos="0" relativeHeight="251658243" behindDoc="0" locked="0" layoutInCell="1" allowOverlap="1" wp14:anchorId="2A353418" wp14:editId="4712FEC3">
              <wp:simplePos x="0" y="0"/>
              <wp:positionH relativeFrom="column">
                <wp:posOffset>1384935</wp:posOffset>
              </wp:positionH>
              <wp:positionV relativeFrom="paragraph">
                <wp:posOffset>-1784985</wp:posOffset>
              </wp:positionV>
              <wp:extent cx="5715" cy="1216660"/>
              <wp:effectExtent l="13335" t="15240" r="9525" b="158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A523D1" id="_x0000_t32" coordsize="21600,21600" o:spt="32" o:oned="t" path="m,l21600,21600e" filled="f">
              <v:path arrowok="t" fillok="f" o:connecttype="none"/>
              <o:lock v:ext="edit" shapetype="t"/>
            </v:shapetype>
            <v:shape id="AutoShape 10" o:spid="_x0000_s1026" type="#_x0000_t32" style="position:absolute;margin-left:109.05pt;margin-top:-140.55pt;width:.45pt;height:9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" strokecolor="#a91f2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D00"/>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61A33"/>
    <w:multiLevelType w:val="multilevel"/>
    <w:tmpl w:val="11E62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1583E"/>
    <w:multiLevelType w:val="hybridMultilevel"/>
    <w:tmpl w:val="2AAA33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E572933"/>
    <w:multiLevelType w:val="hybridMultilevel"/>
    <w:tmpl w:val="6DAE07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96841BA"/>
    <w:multiLevelType w:val="hybridMultilevel"/>
    <w:tmpl w:val="B6CE7D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07377E2"/>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84AE7"/>
    <w:multiLevelType w:val="hybridMultilevel"/>
    <w:tmpl w:val="771CDD6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7CC2130"/>
    <w:multiLevelType w:val="hybridMultilevel"/>
    <w:tmpl w:val="CA3C1B74"/>
    <w:lvl w:ilvl="0" w:tplc="23AA9A7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B0139D5"/>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721537"/>
    <w:multiLevelType w:val="hybridMultilevel"/>
    <w:tmpl w:val="C17C2D14"/>
    <w:lvl w:ilvl="0" w:tplc="6C2C646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7326957"/>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FD1FC3"/>
    <w:multiLevelType w:val="hybridMultilevel"/>
    <w:tmpl w:val="F5FC8514"/>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19853A1"/>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C27301"/>
    <w:multiLevelType w:val="hybridMultilevel"/>
    <w:tmpl w:val="58CE565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E43377F"/>
    <w:multiLevelType w:val="hybridMultilevel"/>
    <w:tmpl w:val="C17C2D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9"/>
  </w:num>
  <w:num w:numId="6">
    <w:abstractNumId w:val="7"/>
  </w:num>
  <w:num w:numId="7">
    <w:abstractNumId w:val="14"/>
  </w:num>
  <w:num w:numId="8">
    <w:abstractNumId w:val="6"/>
  </w:num>
  <w:num w:numId="9">
    <w:abstractNumId w:val="12"/>
  </w:num>
  <w:num w:numId="10">
    <w:abstractNumId w:val="10"/>
  </w:num>
  <w:num w:numId="11">
    <w:abstractNumId w:val="8"/>
  </w:num>
  <w:num w:numId="12">
    <w:abstractNumId w:val="0"/>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567"/>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NK0FAKII2sgtAAAA"/>
  </w:docVars>
  <w:rsids>
    <w:rsidRoot w:val="00F938DA"/>
    <w:rsid w:val="000022D1"/>
    <w:rsid w:val="00002DA4"/>
    <w:rsid w:val="0001721C"/>
    <w:rsid w:val="00023FFA"/>
    <w:rsid w:val="00024292"/>
    <w:rsid w:val="00041650"/>
    <w:rsid w:val="00056599"/>
    <w:rsid w:val="00071735"/>
    <w:rsid w:val="00077C57"/>
    <w:rsid w:val="00095253"/>
    <w:rsid w:val="000A2161"/>
    <w:rsid w:val="000C7C9A"/>
    <w:rsid w:val="000D0776"/>
    <w:rsid w:val="000D0863"/>
    <w:rsid w:val="000F5466"/>
    <w:rsid w:val="000F6355"/>
    <w:rsid w:val="00105D04"/>
    <w:rsid w:val="00110B8B"/>
    <w:rsid w:val="001249A4"/>
    <w:rsid w:val="00135900"/>
    <w:rsid w:val="00137FD6"/>
    <w:rsid w:val="00145BAE"/>
    <w:rsid w:val="00151494"/>
    <w:rsid w:val="00172A73"/>
    <w:rsid w:val="0017341D"/>
    <w:rsid w:val="001852EA"/>
    <w:rsid w:val="00194175"/>
    <w:rsid w:val="00197DC0"/>
    <w:rsid w:val="001A3E6D"/>
    <w:rsid w:val="001B0CA4"/>
    <w:rsid w:val="001B7B5C"/>
    <w:rsid w:val="001C7538"/>
    <w:rsid w:val="001D245C"/>
    <w:rsid w:val="001E0ADB"/>
    <w:rsid w:val="001F00CD"/>
    <w:rsid w:val="001F4072"/>
    <w:rsid w:val="00234957"/>
    <w:rsid w:val="00241F8F"/>
    <w:rsid w:val="002470A0"/>
    <w:rsid w:val="00265185"/>
    <w:rsid w:val="00270AF3"/>
    <w:rsid w:val="002A06D9"/>
    <w:rsid w:val="002A0B96"/>
    <w:rsid w:val="002B1D50"/>
    <w:rsid w:val="002E1B13"/>
    <w:rsid w:val="002E1E29"/>
    <w:rsid w:val="002F640C"/>
    <w:rsid w:val="0030770E"/>
    <w:rsid w:val="00316A54"/>
    <w:rsid w:val="00351422"/>
    <w:rsid w:val="003527CB"/>
    <w:rsid w:val="00367EE9"/>
    <w:rsid w:val="0038101C"/>
    <w:rsid w:val="00390652"/>
    <w:rsid w:val="00390BDD"/>
    <w:rsid w:val="00397B9F"/>
    <w:rsid w:val="003C01DA"/>
    <w:rsid w:val="003D2023"/>
    <w:rsid w:val="003F53B0"/>
    <w:rsid w:val="00400D54"/>
    <w:rsid w:val="004029CD"/>
    <w:rsid w:val="0040348B"/>
    <w:rsid w:val="00412E34"/>
    <w:rsid w:val="00426EA4"/>
    <w:rsid w:val="004344F0"/>
    <w:rsid w:val="00446AF4"/>
    <w:rsid w:val="00450B91"/>
    <w:rsid w:val="004518B9"/>
    <w:rsid w:val="004638C9"/>
    <w:rsid w:val="00466A2B"/>
    <w:rsid w:val="00482E50"/>
    <w:rsid w:val="00484B62"/>
    <w:rsid w:val="00492110"/>
    <w:rsid w:val="00492673"/>
    <w:rsid w:val="00493F51"/>
    <w:rsid w:val="004A225E"/>
    <w:rsid w:val="004D1F74"/>
    <w:rsid w:val="004F52DA"/>
    <w:rsid w:val="005023E5"/>
    <w:rsid w:val="0050325A"/>
    <w:rsid w:val="00522B2E"/>
    <w:rsid w:val="00524066"/>
    <w:rsid w:val="005411F6"/>
    <w:rsid w:val="0057568F"/>
    <w:rsid w:val="005A6F3C"/>
    <w:rsid w:val="005B3BB2"/>
    <w:rsid w:val="005C7FAB"/>
    <w:rsid w:val="005D230C"/>
    <w:rsid w:val="006073D8"/>
    <w:rsid w:val="006076B9"/>
    <w:rsid w:val="00615228"/>
    <w:rsid w:val="006535BC"/>
    <w:rsid w:val="006543AB"/>
    <w:rsid w:val="006559E3"/>
    <w:rsid w:val="00673901"/>
    <w:rsid w:val="00676CE2"/>
    <w:rsid w:val="0069673C"/>
    <w:rsid w:val="006C0482"/>
    <w:rsid w:val="006F4C97"/>
    <w:rsid w:val="006F507E"/>
    <w:rsid w:val="00702BB3"/>
    <w:rsid w:val="00722C88"/>
    <w:rsid w:val="00725685"/>
    <w:rsid w:val="00752868"/>
    <w:rsid w:val="0076420A"/>
    <w:rsid w:val="00767E5A"/>
    <w:rsid w:val="00776F57"/>
    <w:rsid w:val="0077720C"/>
    <w:rsid w:val="00782895"/>
    <w:rsid w:val="007A0E20"/>
    <w:rsid w:val="007A1584"/>
    <w:rsid w:val="007E30BA"/>
    <w:rsid w:val="007F75D5"/>
    <w:rsid w:val="008076CF"/>
    <w:rsid w:val="00820328"/>
    <w:rsid w:val="00820467"/>
    <w:rsid w:val="00823A85"/>
    <w:rsid w:val="0084008A"/>
    <w:rsid w:val="00870131"/>
    <w:rsid w:val="00875A61"/>
    <w:rsid w:val="008B1485"/>
    <w:rsid w:val="008D20A3"/>
    <w:rsid w:val="008F5361"/>
    <w:rsid w:val="009041D8"/>
    <w:rsid w:val="0090584C"/>
    <w:rsid w:val="0092234C"/>
    <w:rsid w:val="00932CF5"/>
    <w:rsid w:val="00971B3C"/>
    <w:rsid w:val="00973945"/>
    <w:rsid w:val="009C660E"/>
    <w:rsid w:val="009C7F11"/>
    <w:rsid w:val="00A04A2A"/>
    <w:rsid w:val="00A11D88"/>
    <w:rsid w:val="00A24589"/>
    <w:rsid w:val="00A41A5C"/>
    <w:rsid w:val="00A53538"/>
    <w:rsid w:val="00A73339"/>
    <w:rsid w:val="00A94FCB"/>
    <w:rsid w:val="00AA6ABE"/>
    <w:rsid w:val="00AB1F8A"/>
    <w:rsid w:val="00AB4549"/>
    <w:rsid w:val="00AD131F"/>
    <w:rsid w:val="00AD1875"/>
    <w:rsid w:val="00AD3A76"/>
    <w:rsid w:val="00AD62E6"/>
    <w:rsid w:val="00B0023D"/>
    <w:rsid w:val="00B1099D"/>
    <w:rsid w:val="00B556DF"/>
    <w:rsid w:val="00B964AA"/>
    <w:rsid w:val="00BB0BCC"/>
    <w:rsid w:val="00BC2B23"/>
    <w:rsid w:val="00BC4F37"/>
    <w:rsid w:val="00BC4FEB"/>
    <w:rsid w:val="00BC5043"/>
    <w:rsid w:val="00BD1920"/>
    <w:rsid w:val="00BD3753"/>
    <w:rsid w:val="00BF7F6C"/>
    <w:rsid w:val="00C56B13"/>
    <w:rsid w:val="00C63A8E"/>
    <w:rsid w:val="00C7076F"/>
    <w:rsid w:val="00C727DA"/>
    <w:rsid w:val="00C74ABE"/>
    <w:rsid w:val="00C77372"/>
    <w:rsid w:val="00C94CCD"/>
    <w:rsid w:val="00CD2260"/>
    <w:rsid w:val="00CE0610"/>
    <w:rsid w:val="00CF7B91"/>
    <w:rsid w:val="00D25B41"/>
    <w:rsid w:val="00D31152"/>
    <w:rsid w:val="00D43468"/>
    <w:rsid w:val="00D8585A"/>
    <w:rsid w:val="00D92B64"/>
    <w:rsid w:val="00DE4325"/>
    <w:rsid w:val="00E132C4"/>
    <w:rsid w:val="00E2052E"/>
    <w:rsid w:val="00E233D2"/>
    <w:rsid w:val="00E27FE4"/>
    <w:rsid w:val="00E43B27"/>
    <w:rsid w:val="00E44E40"/>
    <w:rsid w:val="00E63617"/>
    <w:rsid w:val="00E72302"/>
    <w:rsid w:val="00E968E4"/>
    <w:rsid w:val="00EB2C1C"/>
    <w:rsid w:val="00EE2236"/>
    <w:rsid w:val="00EE6F35"/>
    <w:rsid w:val="00EF033D"/>
    <w:rsid w:val="00EF3B1F"/>
    <w:rsid w:val="00EF6280"/>
    <w:rsid w:val="00F043B5"/>
    <w:rsid w:val="00F474AF"/>
    <w:rsid w:val="00F53CFB"/>
    <w:rsid w:val="00F56223"/>
    <w:rsid w:val="00F8164C"/>
    <w:rsid w:val="00F938DA"/>
    <w:rsid w:val="00F96AAE"/>
    <w:rsid w:val="00FA04DE"/>
    <w:rsid w:val="00FA6B6A"/>
    <w:rsid w:val="00FE76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518B9"/>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Strong">
    <w:name w:val="Strong"/>
    <w:basedOn w:val="DefaultParagraphFont"/>
    <w:uiPriority w:val="22"/>
    <w:qFormat/>
    <w:rsid w:val="005411F6"/>
    <w:rPr>
      <w:b/>
      <w:bCs/>
    </w:rPr>
  </w:style>
  <w:style w:type="paragraph" w:styleId="ListParagraph">
    <w:name w:val="List Paragraph"/>
    <w:basedOn w:val="Normal"/>
    <w:uiPriority w:val="34"/>
    <w:qFormat/>
    <w:rsid w:val="00E968E4"/>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F96AAE"/>
    <w:rPr>
      <w:color w:val="0563C1" w:themeColor="hyperlink"/>
      <w:u w:val="single"/>
    </w:rPr>
  </w:style>
  <w:style w:type="character" w:customStyle="1" w:styleId="UnresolvedMention">
    <w:name w:val="Unresolved Mention"/>
    <w:basedOn w:val="DefaultParagraphFont"/>
    <w:uiPriority w:val="99"/>
    <w:semiHidden/>
    <w:unhideWhenUsed/>
    <w:rsid w:val="00F96AAE"/>
    <w:rPr>
      <w:color w:val="605E5C"/>
      <w:shd w:val="clear" w:color="auto" w:fill="E1DFDD"/>
    </w:rPr>
  </w:style>
  <w:style w:type="table" w:styleId="TableGrid">
    <w:name w:val="Table Grid"/>
    <w:basedOn w:val="TableNormal"/>
    <w:uiPriority w:val="39"/>
    <w:rsid w:val="00E1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4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607A-F89E-406D-A97C-B41454F7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2</cp:revision>
  <cp:lastPrinted>2023-04-28T12:05:00Z</cp:lastPrinted>
  <dcterms:created xsi:type="dcterms:W3CDTF">2023-09-20T07:49:00Z</dcterms:created>
  <dcterms:modified xsi:type="dcterms:W3CDTF">2023-09-20T07:49:00Z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9e5bd979a09dc48ad11e025d663dbd7c8c7acb13bff3effb150f230682e7f1f1</vt:lpwstr>
  </property>
</Properties>
</file>