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DF2E" w14:textId="1F818AB2" w:rsidR="0049147D" w:rsidRPr="00AC034D" w:rsidRDefault="000C0FE0" w:rsidP="000C0FE0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  <w:r w:rsidR="00E00277" w:rsidRPr="00AC034D">
        <w:rPr>
          <w:rFonts w:cs="Tahoma"/>
          <w:color w:val="0F243E"/>
        </w:rPr>
        <w:tab/>
      </w:r>
      <w:r w:rsidR="00E00277" w:rsidRPr="00AC034D">
        <w:rPr>
          <w:rFonts w:cs="Tahoma"/>
          <w:color w:val="0F243E"/>
        </w:rPr>
        <w:tab/>
      </w:r>
      <w:r w:rsidR="00AC034D" w:rsidRPr="00AC034D">
        <w:rPr>
          <w:rFonts w:cs="Tahoma"/>
          <w:color w:val="0F243E"/>
        </w:rPr>
        <w:br/>
      </w:r>
    </w:p>
    <w:p w14:paraId="30E1D1D8" w14:textId="4F820779" w:rsidR="00DE4325" w:rsidRDefault="00E00277" w:rsidP="000C0FE0">
      <w:pPr>
        <w:spacing w:after="0" w:line="240" w:lineRule="auto"/>
        <w:rPr>
          <w:rFonts w:cs="Tahoma"/>
          <w:color w:val="0F243E"/>
        </w:rPr>
      </w:pPr>
      <w:r w:rsidRPr="00AC034D">
        <w:rPr>
          <w:rFonts w:cs="Tahoma"/>
          <w:color w:val="0F243E"/>
        </w:rPr>
        <w:t>To whom it may concern</w:t>
      </w:r>
    </w:p>
    <w:p w14:paraId="2ACC3BFD" w14:textId="77777777" w:rsidR="000C0FE0" w:rsidRPr="00AC034D" w:rsidRDefault="000C0FE0" w:rsidP="000C0FE0">
      <w:pPr>
        <w:spacing w:after="0" w:line="240" w:lineRule="auto"/>
        <w:rPr>
          <w:rFonts w:cs="Tahoma"/>
          <w:color w:val="0F243E"/>
        </w:rPr>
      </w:pPr>
    </w:p>
    <w:p w14:paraId="7EF5D7C8" w14:textId="4F9690E3" w:rsidR="0049147D" w:rsidRPr="00AC034D" w:rsidRDefault="0049147D" w:rsidP="000C0FE0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AC034D">
        <w:rPr>
          <w:rFonts w:cs="Tahoma"/>
          <w:b/>
          <w:bCs/>
          <w:color w:val="0F243E"/>
        </w:rPr>
        <w:t>CONFIRMATION OF INSURANCE COVER</w:t>
      </w:r>
      <w:r w:rsidR="005A1F1C" w:rsidRPr="00AC034D">
        <w:rPr>
          <w:rFonts w:cs="Tahoma"/>
          <w:b/>
          <w:bCs/>
          <w:color w:val="0F243E"/>
        </w:rPr>
        <w:t xml:space="preserve"> – </w:t>
      </w:r>
      <w:r w:rsidR="00F1084D" w:rsidRPr="00AC034D">
        <w:rPr>
          <w:rFonts w:cs="Tahoma"/>
          <w:b/>
          <w:bCs/>
          <w:color w:val="0F243E"/>
        </w:rPr>
        <w:t>GOODS IN TRANSIT</w:t>
      </w:r>
    </w:p>
    <w:p w14:paraId="1D14A54B" w14:textId="77777777" w:rsidR="0049147D" w:rsidRPr="00AC034D" w:rsidRDefault="0049147D" w:rsidP="000C0FE0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14ED97DB" w14:textId="3C15EE03" w:rsidR="0049147D" w:rsidRPr="00AC034D" w:rsidRDefault="0049147D" w:rsidP="000C0FE0">
      <w:pPr>
        <w:spacing w:after="0" w:line="240" w:lineRule="auto"/>
        <w:rPr>
          <w:rFonts w:cs="Tahoma"/>
          <w:color w:val="0F243E"/>
        </w:rPr>
      </w:pPr>
      <w:r w:rsidRPr="00AC034D">
        <w:rPr>
          <w:rFonts w:cs="Tahoma"/>
          <w:color w:val="0F243E"/>
        </w:rPr>
        <w:t>We hereby confirm that the following insurance cover is in place:</w:t>
      </w:r>
    </w:p>
    <w:p w14:paraId="5257CF41" w14:textId="77777777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Insurer: </w:t>
      </w:r>
    </w:p>
    <w:p w14:paraId="0DB6DCAA" w14:textId="77777777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Insured: </w:t>
      </w:r>
    </w:p>
    <w:p w14:paraId="3B3C1663" w14:textId="77777777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Policy number: </w:t>
      </w:r>
    </w:p>
    <w:p w14:paraId="0B33A963" w14:textId="77777777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Policy type: </w:t>
      </w:r>
    </w:p>
    <w:p w14:paraId="57F5F123" w14:textId="0937ED4E" w:rsidR="00F1084D" w:rsidRPr="00AC034D" w:rsidRDefault="000B17B9" w:rsidP="000C0FE0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I</w:t>
      </w:r>
      <w:r w:rsidR="00F1084D" w:rsidRPr="00AC034D">
        <w:rPr>
          <w:rFonts w:ascii="Tahoma" w:hAnsi="Tahoma" w:cs="Tahoma"/>
          <w:color w:val="0F243E"/>
          <w:sz w:val="22"/>
          <w:szCs w:val="22"/>
        </w:rPr>
        <w:t>nception date:</w:t>
      </w:r>
    </w:p>
    <w:p w14:paraId="1130B212" w14:textId="77777777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Current policy renewal date: </w:t>
      </w:r>
    </w:p>
    <w:p w14:paraId="142C14AA" w14:textId="77777777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Cover: </w:t>
      </w:r>
    </w:p>
    <w:p w14:paraId="7A21731B" w14:textId="77777777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Fidelity cover (Blanket basis): </w:t>
      </w:r>
    </w:p>
    <w:p w14:paraId="7049B93C" w14:textId="77777777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Means of conveyance: </w:t>
      </w:r>
    </w:p>
    <w:p w14:paraId="57541853" w14:textId="77777777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Load Limit/s: </w:t>
      </w:r>
    </w:p>
    <w:p w14:paraId="43AF36AB" w14:textId="501E3A8D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ind w:left="3402" w:hanging="3402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 xml:space="preserve">Goods transported: </w:t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  <w:r w:rsidRPr="00AC034D">
        <w:rPr>
          <w:rFonts w:ascii="Tahoma" w:hAnsi="Tahoma" w:cs="Tahoma"/>
          <w:color w:val="0F243E"/>
          <w:sz w:val="22"/>
          <w:szCs w:val="22"/>
        </w:rPr>
        <w:t>All property usual to the insured's business including ropes, tarpaulins and</w:t>
      </w:r>
      <w:r w:rsidR="000C0FE0">
        <w:rPr>
          <w:rFonts w:ascii="Tahoma" w:hAnsi="Tahoma" w:cs="Tahoma"/>
          <w:color w:val="0F243E"/>
          <w:sz w:val="22"/>
          <w:szCs w:val="22"/>
        </w:rPr>
        <w:t xml:space="preserve"> </w:t>
      </w:r>
      <w:r w:rsidRPr="00AC034D">
        <w:rPr>
          <w:rFonts w:ascii="Tahoma" w:hAnsi="Tahoma" w:cs="Tahoma"/>
          <w:color w:val="0F243E"/>
          <w:sz w:val="22"/>
          <w:szCs w:val="22"/>
        </w:rPr>
        <w:t>packing material in</w:t>
      </w:r>
      <w:r w:rsidR="000B17B9" w:rsidRPr="00AC034D">
        <w:rPr>
          <w:rFonts w:ascii="Tahoma" w:hAnsi="Tahoma" w:cs="Tahoma"/>
          <w:color w:val="0F243E"/>
          <w:sz w:val="22"/>
          <w:szCs w:val="22"/>
        </w:rPr>
        <w:t xml:space="preserve"> </w:t>
      </w:r>
      <w:r w:rsidRPr="00AC034D">
        <w:rPr>
          <w:rFonts w:ascii="Tahoma" w:hAnsi="Tahoma" w:cs="Tahoma"/>
          <w:color w:val="0F243E"/>
          <w:sz w:val="22"/>
          <w:szCs w:val="22"/>
        </w:rPr>
        <w:t>connection with the transit</w:t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</w:p>
    <w:p w14:paraId="33D11C4F" w14:textId="2240505D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SASRIA: </w:t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  <w:t>Included</w:t>
      </w:r>
    </w:p>
    <w:p w14:paraId="7837C289" w14:textId="5F4922E1" w:rsidR="00F1084D" w:rsidRPr="00AC034D" w:rsidRDefault="00F1084D" w:rsidP="000C0FE0">
      <w:pPr>
        <w:pStyle w:val="NormalWeb"/>
        <w:tabs>
          <w:tab w:val="left" w:pos="3402"/>
        </w:tabs>
        <w:spacing w:before="0" w:beforeAutospacing="0" w:after="0" w:afterAutospacing="0"/>
        <w:ind w:left="3402" w:hanging="3402"/>
        <w:rPr>
          <w:sz w:val="22"/>
          <w:szCs w:val="22"/>
        </w:rPr>
      </w:pPr>
      <w:r w:rsidRPr="00AC034D">
        <w:rPr>
          <w:rFonts w:ascii="Tahoma" w:hAnsi="Tahoma" w:cs="Tahoma"/>
          <w:color w:val="0F243E"/>
          <w:sz w:val="22"/>
          <w:szCs w:val="22"/>
        </w:rPr>
        <w:t>Territorial limits:</w:t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</w:r>
      <w:r w:rsidR="000B17B9" w:rsidRPr="00AC034D">
        <w:rPr>
          <w:rFonts w:ascii="Tahoma" w:hAnsi="Tahoma" w:cs="Tahoma"/>
          <w:color w:val="0F243E"/>
          <w:sz w:val="22"/>
          <w:szCs w:val="22"/>
        </w:rPr>
        <w:tab/>
        <w:t xml:space="preserve">Republic of South Africa, Namibia, Botswana, Lesotho, Eswatini, Zimbabwe, </w:t>
      </w:r>
      <w:r w:rsidR="000C0FE0">
        <w:rPr>
          <w:rFonts w:ascii="Tahoma" w:hAnsi="Tahoma" w:cs="Tahoma"/>
          <w:color w:val="0F243E"/>
          <w:sz w:val="22"/>
          <w:szCs w:val="22"/>
        </w:rPr>
        <w:t xml:space="preserve">                   </w:t>
      </w:r>
      <w:r w:rsidR="000B17B9" w:rsidRPr="00AC034D">
        <w:rPr>
          <w:rFonts w:ascii="Tahoma" w:hAnsi="Tahoma" w:cs="Tahoma"/>
          <w:color w:val="0F243E"/>
          <w:sz w:val="22"/>
          <w:szCs w:val="22"/>
        </w:rPr>
        <w:t>Malawi and</w:t>
      </w:r>
      <w:r w:rsidR="000C0FE0">
        <w:rPr>
          <w:rFonts w:ascii="Tahoma" w:hAnsi="Tahoma" w:cs="Tahoma"/>
          <w:color w:val="0F243E"/>
          <w:sz w:val="22"/>
          <w:szCs w:val="22"/>
        </w:rPr>
        <w:t xml:space="preserve"> M</w:t>
      </w:r>
      <w:r w:rsidR="000B17B9" w:rsidRPr="00AC034D">
        <w:rPr>
          <w:rFonts w:ascii="Tahoma" w:hAnsi="Tahoma" w:cs="Tahoma"/>
          <w:color w:val="0F243E"/>
          <w:sz w:val="22"/>
          <w:szCs w:val="22"/>
        </w:rPr>
        <w:t>ozambique.</w:t>
      </w:r>
    </w:p>
    <w:p w14:paraId="260641BE" w14:textId="77777777" w:rsidR="005A1F1C" w:rsidRPr="00AC034D" w:rsidRDefault="005A1F1C" w:rsidP="000C0FE0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2027EBEC" w14:textId="1FD0BD98" w:rsidR="000A1DEE" w:rsidRPr="00AC034D" w:rsidRDefault="000A1DEE" w:rsidP="000C0FE0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AC034D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AC034D" w:rsidRDefault="000A1DEE" w:rsidP="000C0FE0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4E314E2F" w:rsidR="000A1DEE" w:rsidRPr="00AC034D" w:rsidRDefault="000A1DEE" w:rsidP="000C0FE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AC034D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AC034D">
        <w:rPr>
          <w:rFonts w:cs="Tahoma"/>
          <w:b/>
          <w:bCs/>
          <w:color w:val="0F243E"/>
        </w:rPr>
        <w:t>01</w:t>
      </w:r>
      <w:r w:rsidR="00BF79C5" w:rsidRPr="00AC034D">
        <w:rPr>
          <w:rFonts w:cs="Tahoma"/>
          <w:b/>
          <w:bCs/>
          <w:color w:val="0F243E"/>
        </w:rPr>
        <w:t>2 881 4580</w:t>
      </w:r>
      <w:r w:rsidRPr="00AC034D">
        <w:rPr>
          <w:rFonts w:cs="Tahoma"/>
          <w:b/>
          <w:bCs/>
          <w:color w:val="0F243E"/>
        </w:rPr>
        <w:t>.</w:t>
      </w:r>
    </w:p>
    <w:p w14:paraId="1F757BD9" w14:textId="77777777" w:rsidR="000A1DEE" w:rsidRPr="00AC034D" w:rsidRDefault="000A1DEE" w:rsidP="000C0FE0">
      <w:pPr>
        <w:spacing w:after="0" w:line="240" w:lineRule="auto"/>
        <w:rPr>
          <w:rFonts w:cs="Tahoma"/>
          <w:color w:val="0F243E"/>
        </w:rPr>
      </w:pPr>
    </w:p>
    <w:p w14:paraId="308B0967" w14:textId="50F699C2" w:rsidR="000A1DEE" w:rsidRPr="00AC034D" w:rsidRDefault="000A1DEE" w:rsidP="000C0FE0">
      <w:pPr>
        <w:spacing w:after="0" w:line="240" w:lineRule="auto"/>
        <w:rPr>
          <w:b/>
          <w:bCs/>
        </w:rPr>
      </w:pPr>
      <w:r w:rsidRPr="00AC034D">
        <w:rPr>
          <w:rFonts w:cs="Tahoma"/>
          <w:color w:val="0F243E"/>
        </w:rPr>
        <w:t>Kind regards,</w:t>
      </w:r>
    </w:p>
    <w:sectPr w:rsidR="000A1DEE" w:rsidRPr="00AC034D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2EB2" w14:textId="77777777" w:rsidR="00C65483" w:rsidRDefault="00C65483" w:rsidP="00F938DA">
      <w:pPr>
        <w:spacing w:after="0" w:line="240" w:lineRule="auto"/>
      </w:pPr>
      <w:r>
        <w:separator/>
      </w:r>
    </w:p>
  </w:endnote>
  <w:endnote w:type="continuationSeparator" w:id="0">
    <w:p w14:paraId="2073A0A2" w14:textId="77777777" w:rsidR="00C65483" w:rsidRDefault="00C65483" w:rsidP="00F938DA">
      <w:pPr>
        <w:spacing w:after="0" w:line="240" w:lineRule="auto"/>
      </w:pPr>
      <w:r>
        <w:continuationSeparator/>
      </w:r>
    </w:p>
  </w:endnote>
  <w:endnote w:type="continuationNotice" w:id="1">
    <w:p w14:paraId="308F0C05" w14:textId="77777777" w:rsidR="00C65483" w:rsidRDefault="00C65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LakpP90AAAAJAQAADwAAAAAAAAAA&#10;AAAAAABXBAAAZHJzL2Rvd25yZXYueG1sUEsFBgAAAAAEAAQA8wAAAGE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9603" w14:textId="77777777" w:rsidR="00C65483" w:rsidRDefault="00C65483" w:rsidP="00F938DA">
      <w:pPr>
        <w:spacing w:after="0" w:line="240" w:lineRule="auto"/>
      </w:pPr>
      <w:r>
        <w:separator/>
      </w:r>
    </w:p>
  </w:footnote>
  <w:footnote w:type="continuationSeparator" w:id="0">
    <w:p w14:paraId="62140CDC" w14:textId="77777777" w:rsidR="00C65483" w:rsidRDefault="00C65483" w:rsidP="00F938DA">
      <w:pPr>
        <w:spacing w:after="0" w:line="240" w:lineRule="auto"/>
      </w:pPr>
      <w:r>
        <w:continuationSeparator/>
      </w:r>
    </w:p>
  </w:footnote>
  <w:footnote w:type="continuationNotice" w:id="1">
    <w:p w14:paraId="0AC77F82" w14:textId="77777777" w:rsidR="00C65483" w:rsidRDefault="00C654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03C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614E597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+27(0)12 881 4580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+27(0)86 573 36 57   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15CBB77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4349829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Directors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FG8wEAAMs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" stroked="f">
              <v:textbox>
                <w:txbxContent>
                  <w:p w14:paraId="7F6503C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614E597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+27(0)12 881 4580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+27(0)86 573 36 57   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1D74B4">
                      <w:rPr>
                        <w:sz w:val="18"/>
                        <w:szCs w:val="18"/>
                      </w:rPr>
                      <w:t xml:space="preserve"> pta.smitk.co.za</w:t>
                    </w:r>
                  </w:p>
                  <w:p w14:paraId="15CBB77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4349829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Directors</w:t>
                    </w:r>
                    <w:r w:rsidRPr="001D74B4">
                      <w:rPr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505902">
    <w:abstractNumId w:val="5"/>
  </w:num>
  <w:num w:numId="2" w16cid:durableId="650254985">
    <w:abstractNumId w:val="1"/>
  </w:num>
  <w:num w:numId="3" w16cid:durableId="1701932162">
    <w:abstractNumId w:val="3"/>
  </w:num>
  <w:num w:numId="4" w16cid:durableId="251282275">
    <w:abstractNumId w:val="2"/>
  </w:num>
  <w:num w:numId="5" w16cid:durableId="472984204">
    <w:abstractNumId w:val="11"/>
  </w:num>
  <w:num w:numId="6" w16cid:durableId="2093577696">
    <w:abstractNumId w:val="9"/>
  </w:num>
  <w:num w:numId="7" w16cid:durableId="2038659326">
    <w:abstractNumId w:val="17"/>
  </w:num>
  <w:num w:numId="8" w16cid:durableId="1824007137">
    <w:abstractNumId w:val="7"/>
  </w:num>
  <w:num w:numId="9" w16cid:durableId="654650022">
    <w:abstractNumId w:val="14"/>
  </w:num>
  <w:num w:numId="10" w16cid:durableId="1570339358">
    <w:abstractNumId w:val="12"/>
  </w:num>
  <w:num w:numId="11" w16cid:durableId="1894611434">
    <w:abstractNumId w:val="10"/>
  </w:num>
  <w:num w:numId="12" w16cid:durableId="685520442">
    <w:abstractNumId w:val="0"/>
  </w:num>
  <w:num w:numId="13" w16cid:durableId="365444934">
    <w:abstractNumId w:val="6"/>
  </w:num>
  <w:num w:numId="14" w16cid:durableId="68622815">
    <w:abstractNumId w:val="16"/>
  </w:num>
  <w:num w:numId="15" w16cid:durableId="1205869151">
    <w:abstractNumId w:val="13"/>
  </w:num>
  <w:num w:numId="16" w16cid:durableId="1378436545">
    <w:abstractNumId w:val="15"/>
  </w:num>
  <w:num w:numId="17" w16cid:durableId="1926956373">
    <w:abstractNumId w:val="8"/>
  </w:num>
  <w:num w:numId="18" w16cid:durableId="1799834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B17B9"/>
    <w:rsid w:val="000C0FE0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B1D50"/>
    <w:rsid w:val="002E1B13"/>
    <w:rsid w:val="002E1E29"/>
    <w:rsid w:val="002F640C"/>
    <w:rsid w:val="0030770E"/>
    <w:rsid w:val="00316A54"/>
    <w:rsid w:val="003214E7"/>
    <w:rsid w:val="0034100A"/>
    <w:rsid w:val="00351422"/>
    <w:rsid w:val="003527CB"/>
    <w:rsid w:val="00367EE9"/>
    <w:rsid w:val="0038101C"/>
    <w:rsid w:val="003903FC"/>
    <w:rsid w:val="00390652"/>
    <w:rsid w:val="00390BDD"/>
    <w:rsid w:val="00397B9F"/>
    <w:rsid w:val="003B720E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81BA7"/>
    <w:rsid w:val="005A1F1C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82743"/>
    <w:rsid w:val="0069673C"/>
    <w:rsid w:val="006C0482"/>
    <w:rsid w:val="006F4C97"/>
    <w:rsid w:val="006F507E"/>
    <w:rsid w:val="00702BB3"/>
    <w:rsid w:val="00722C88"/>
    <w:rsid w:val="00725685"/>
    <w:rsid w:val="00726ADD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3A40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038B"/>
    <w:rsid w:val="00932CF5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C034D"/>
    <w:rsid w:val="00AD131F"/>
    <w:rsid w:val="00AD1875"/>
    <w:rsid w:val="00AD3A76"/>
    <w:rsid w:val="00AD62E6"/>
    <w:rsid w:val="00B0023D"/>
    <w:rsid w:val="00B1099D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9C5"/>
    <w:rsid w:val="00BF7F6C"/>
    <w:rsid w:val="00C376F2"/>
    <w:rsid w:val="00C462E8"/>
    <w:rsid w:val="00C56B13"/>
    <w:rsid w:val="00C63A8E"/>
    <w:rsid w:val="00C65483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1084D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Warren Bennett</cp:lastModifiedBy>
  <cp:revision>5</cp:revision>
  <cp:lastPrinted>2023-04-28T12:05:00Z</cp:lastPrinted>
  <dcterms:created xsi:type="dcterms:W3CDTF">2023-08-15T08:55:00Z</dcterms:created>
  <dcterms:modified xsi:type="dcterms:W3CDTF">2023-08-16T17:49:00Z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