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76E3" w14:textId="18F2E650" w:rsidR="00E00277" w:rsidRPr="009071DD" w:rsidRDefault="009071DD" w:rsidP="009071DD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</w:p>
    <w:p w14:paraId="30E1D1D8" w14:textId="47B801EB" w:rsidR="00DE4325" w:rsidRPr="009071DD" w:rsidRDefault="00E00277" w:rsidP="009071DD">
      <w:pPr>
        <w:spacing w:line="240" w:lineRule="auto"/>
        <w:rPr>
          <w:rFonts w:cs="Tahoma"/>
          <w:color w:val="0F243E"/>
        </w:rPr>
      </w:pPr>
      <w:r w:rsidRPr="009071DD">
        <w:rPr>
          <w:rFonts w:cs="Tahoma"/>
          <w:color w:val="0F243E"/>
        </w:rPr>
        <w:t>To whom it may concern</w:t>
      </w:r>
    </w:p>
    <w:p w14:paraId="7EF5D7C8" w14:textId="3A5C5F93" w:rsidR="0049147D" w:rsidRPr="009071DD" w:rsidRDefault="0049147D" w:rsidP="009071DD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9071DD">
        <w:rPr>
          <w:rFonts w:cs="Tahoma"/>
          <w:b/>
          <w:bCs/>
          <w:color w:val="0F243E"/>
        </w:rPr>
        <w:t>CONFIRMATION OF INSURANCE COVER</w:t>
      </w:r>
      <w:r w:rsidR="001B5B68" w:rsidRPr="009071DD">
        <w:rPr>
          <w:rFonts w:cs="Tahoma"/>
          <w:b/>
          <w:bCs/>
          <w:color w:val="0F243E"/>
        </w:rPr>
        <w:t xml:space="preserve"> - BUILDING</w:t>
      </w:r>
    </w:p>
    <w:p w14:paraId="1D14A54B" w14:textId="77777777" w:rsidR="0049147D" w:rsidRPr="009071DD" w:rsidRDefault="0049147D" w:rsidP="009071DD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33D36C83" w14:textId="6EB8C44A" w:rsidR="000A1DEE" w:rsidRPr="009071DD" w:rsidRDefault="0049147D" w:rsidP="009071DD">
      <w:pPr>
        <w:tabs>
          <w:tab w:val="left" w:pos="3402"/>
        </w:tabs>
        <w:spacing w:line="240" w:lineRule="auto"/>
        <w:rPr>
          <w:rFonts w:cs="Tahoma"/>
          <w:color w:val="0F243E"/>
        </w:rPr>
      </w:pPr>
      <w:r w:rsidRPr="009071DD">
        <w:rPr>
          <w:rFonts w:cs="Tahoma"/>
          <w:color w:val="0F243E"/>
        </w:rPr>
        <w:t>We hereby confirm that the following insurance cover is in place:</w:t>
      </w:r>
      <w:r w:rsidR="009071DD">
        <w:rPr>
          <w:rFonts w:cs="Tahoma"/>
          <w:color w:val="0F243E"/>
        </w:rPr>
        <w:br/>
      </w:r>
      <w:r w:rsidRPr="009071DD">
        <w:rPr>
          <w:rFonts w:cs="Tahoma"/>
          <w:color w:val="0F243E"/>
        </w:rPr>
        <w:t>Insurer:</w:t>
      </w:r>
      <w:r w:rsidR="009071DD">
        <w:rPr>
          <w:rFonts w:cs="Tahoma"/>
          <w:color w:val="0F243E"/>
        </w:rPr>
        <w:br/>
      </w:r>
      <w:r w:rsidRPr="009071DD">
        <w:rPr>
          <w:rFonts w:cs="Tahoma"/>
          <w:color w:val="0F243E"/>
        </w:rPr>
        <w:t xml:space="preserve">Insured: </w:t>
      </w:r>
      <w:r w:rsidR="009071DD">
        <w:rPr>
          <w:rFonts w:cs="Tahoma"/>
          <w:color w:val="0F243E"/>
        </w:rPr>
        <w:br/>
      </w:r>
      <w:r w:rsidRPr="009071DD">
        <w:rPr>
          <w:rFonts w:cs="Tahoma"/>
          <w:color w:val="0F243E"/>
        </w:rPr>
        <w:t xml:space="preserve">Policy number: </w:t>
      </w:r>
      <w:r w:rsidR="009071DD">
        <w:rPr>
          <w:rFonts w:cs="Tahoma"/>
          <w:color w:val="0F243E"/>
        </w:rPr>
        <w:br/>
      </w:r>
      <w:r w:rsidRPr="009071DD">
        <w:rPr>
          <w:rFonts w:cs="Tahoma"/>
          <w:color w:val="0F243E"/>
        </w:rPr>
        <w:t xml:space="preserve">Policy type: </w:t>
      </w:r>
      <w:r w:rsidR="001B5B68" w:rsidRPr="009071DD">
        <w:rPr>
          <w:rFonts w:cs="Tahoma"/>
          <w:color w:val="0F243E"/>
        </w:rPr>
        <w:tab/>
      </w:r>
      <w:r w:rsidR="001B5B68" w:rsidRPr="009071DD">
        <w:rPr>
          <w:rFonts w:cs="Tahoma"/>
          <w:color w:val="0F243E"/>
        </w:rPr>
        <w:tab/>
      </w:r>
      <w:r w:rsidR="001B5B68" w:rsidRPr="009071DD">
        <w:rPr>
          <w:rFonts w:cs="Tahoma"/>
          <w:color w:val="0F243E"/>
        </w:rPr>
        <w:tab/>
      </w:r>
      <w:r w:rsidR="001B5B68" w:rsidRPr="009071DD">
        <w:rPr>
          <w:rFonts w:cs="Tahoma"/>
          <w:color w:val="0F243E"/>
        </w:rPr>
        <w:tab/>
      </w:r>
      <w:r w:rsidR="001B5B68" w:rsidRPr="009071DD">
        <w:rPr>
          <w:rFonts w:cs="Tahoma"/>
          <w:color w:val="0F243E"/>
        </w:rPr>
        <w:tab/>
      </w:r>
      <w:r w:rsidR="009071DD">
        <w:rPr>
          <w:rFonts w:cs="Tahoma"/>
          <w:color w:val="0F243E"/>
        </w:rPr>
        <w:br/>
      </w:r>
      <w:r w:rsidRPr="009071DD">
        <w:rPr>
          <w:rFonts w:cs="Tahoma"/>
          <w:color w:val="0F243E"/>
        </w:rPr>
        <w:t xml:space="preserve">Current policy renewal date: </w:t>
      </w:r>
      <w:r w:rsidR="009071DD">
        <w:rPr>
          <w:rFonts w:cs="Tahoma"/>
          <w:color w:val="0F243E"/>
        </w:rPr>
        <w:br/>
      </w:r>
      <w:r w:rsidR="006514BF" w:rsidRPr="009071DD">
        <w:rPr>
          <w:rFonts w:cs="Tahoma"/>
          <w:color w:val="0F243E"/>
        </w:rPr>
        <w:t xml:space="preserve">Registered owner: </w:t>
      </w:r>
      <w:r w:rsidR="009071DD">
        <w:rPr>
          <w:rFonts w:cs="Tahoma"/>
          <w:color w:val="0F243E"/>
        </w:rPr>
        <w:br/>
      </w:r>
      <w:r w:rsidR="006514BF" w:rsidRPr="009071DD">
        <w:rPr>
          <w:rFonts w:cs="Tahoma"/>
          <w:color w:val="0F243E"/>
        </w:rPr>
        <w:t>ID/ Co. registration number</w:t>
      </w:r>
      <w:r w:rsidR="009071DD">
        <w:rPr>
          <w:rFonts w:cs="Tahoma"/>
          <w:color w:val="0F243E"/>
        </w:rPr>
        <w:br/>
      </w:r>
      <w:r w:rsidR="006514BF" w:rsidRPr="009071DD">
        <w:rPr>
          <w:rFonts w:cs="Tahoma"/>
          <w:color w:val="0F243E"/>
        </w:rPr>
        <w:t xml:space="preserve">Address of Building: </w:t>
      </w:r>
      <w:r w:rsidR="009071DD">
        <w:rPr>
          <w:rFonts w:cs="Tahoma"/>
          <w:color w:val="0F243E"/>
        </w:rPr>
        <w:br/>
      </w:r>
      <w:r w:rsidR="006514BF" w:rsidRPr="009071DD">
        <w:rPr>
          <w:rFonts w:cs="Tahoma"/>
          <w:color w:val="0F243E"/>
        </w:rPr>
        <w:t>Cover:</w:t>
      </w:r>
      <w:r w:rsidR="001B5B68" w:rsidRPr="009071DD">
        <w:rPr>
          <w:rFonts w:cs="Tahoma"/>
          <w:color w:val="0F243E"/>
        </w:rPr>
        <w:tab/>
      </w:r>
      <w:r w:rsidR="001B5B68" w:rsidRPr="009071DD">
        <w:rPr>
          <w:rFonts w:cs="Tahoma"/>
          <w:color w:val="0F243E"/>
        </w:rPr>
        <w:tab/>
      </w:r>
      <w:r w:rsidR="001B5B68" w:rsidRPr="009071DD">
        <w:rPr>
          <w:rFonts w:cs="Tahoma"/>
          <w:color w:val="0F243E"/>
        </w:rPr>
        <w:tab/>
      </w:r>
      <w:r w:rsidR="001B5B68" w:rsidRPr="009071DD">
        <w:rPr>
          <w:rFonts w:cs="Tahoma"/>
          <w:color w:val="0F243E"/>
        </w:rPr>
        <w:tab/>
      </w:r>
      <w:r w:rsidR="001B5B68" w:rsidRPr="009071DD">
        <w:rPr>
          <w:rFonts w:cs="Tahoma"/>
          <w:color w:val="0F243E"/>
        </w:rPr>
        <w:tab/>
      </w:r>
      <w:r w:rsidR="001B5B68" w:rsidRPr="009071DD">
        <w:rPr>
          <w:rFonts w:cs="Tahoma"/>
          <w:color w:val="0F243E"/>
        </w:rPr>
        <w:tab/>
      </w:r>
      <w:r w:rsidR="009071DD">
        <w:rPr>
          <w:rFonts w:cs="Tahoma"/>
          <w:color w:val="0F243E"/>
        </w:rPr>
        <w:br/>
      </w:r>
      <w:r w:rsidR="006514BF" w:rsidRPr="009071DD">
        <w:rPr>
          <w:rFonts w:cs="Tahoma"/>
          <w:color w:val="0F243E"/>
        </w:rPr>
        <w:t xml:space="preserve">Sum insured: </w:t>
      </w:r>
      <w:r w:rsidR="009071DD">
        <w:rPr>
          <w:rFonts w:cs="Tahoma"/>
          <w:color w:val="0F243E"/>
        </w:rPr>
        <w:br/>
      </w:r>
      <w:r w:rsidR="006514BF" w:rsidRPr="009071DD">
        <w:rPr>
          <w:rFonts w:cs="Tahoma"/>
          <w:color w:val="0F243E"/>
        </w:rPr>
        <w:t xml:space="preserve">Roof Construction: </w:t>
      </w:r>
      <w:r w:rsidR="009071DD">
        <w:rPr>
          <w:rFonts w:cs="Tahoma"/>
          <w:color w:val="0F243E"/>
        </w:rPr>
        <w:br/>
      </w:r>
      <w:r w:rsidR="006514BF" w:rsidRPr="009071DD">
        <w:rPr>
          <w:rFonts w:cs="Tahoma"/>
          <w:color w:val="0F243E"/>
        </w:rPr>
        <w:t xml:space="preserve">Wall Construction: </w:t>
      </w:r>
      <w:r w:rsidR="009071DD">
        <w:rPr>
          <w:rFonts w:cs="Tahoma"/>
          <w:color w:val="0F243E"/>
        </w:rPr>
        <w:br/>
      </w:r>
      <w:r w:rsidR="006514BF" w:rsidRPr="009071DD">
        <w:rPr>
          <w:rFonts w:cs="Tahoma"/>
          <w:color w:val="0F243E"/>
        </w:rPr>
        <w:t xml:space="preserve">Interest noted of: </w:t>
      </w:r>
      <w:r w:rsidR="009071DD">
        <w:rPr>
          <w:rFonts w:cs="Tahoma"/>
          <w:color w:val="0F243E"/>
        </w:rPr>
        <w:br/>
      </w:r>
      <w:r w:rsidR="006514BF" w:rsidRPr="009071DD">
        <w:rPr>
          <w:rFonts w:cs="Tahoma"/>
          <w:color w:val="0F243E"/>
        </w:rPr>
        <w:t>Subsidence and landslip:</w:t>
      </w:r>
      <w:r w:rsidR="001B5B68" w:rsidRPr="009071DD">
        <w:rPr>
          <w:rFonts w:cs="Tahoma"/>
          <w:color w:val="0F243E"/>
        </w:rPr>
        <w:tab/>
      </w:r>
      <w:r w:rsidR="001B5B68" w:rsidRPr="009071DD">
        <w:rPr>
          <w:rFonts w:cs="Tahoma"/>
          <w:color w:val="0F243E"/>
        </w:rPr>
        <w:tab/>
      </w:r>
      <w:r w:rsidR="001B5B68" w:rsidRPr="009071DD">
        <w:rPr>
          <w:rFonts w:cs="Tahoma"/>
          <w:color w:val="0F243E"/>
        </w:rPr>
        <w:tab/>
      </w:r>
      <w:r w:rsidR="006514BF" w:rsidRPr="009071DD">
        <w:rPr>
          <w:rFonts w:cs="Tahoma"/>
          <w:color w:val="0F243E"/>
        </w:rPr>
        <w:t xml:space="preserve"> </w:t>
      </w:r>
      <w:r w:rsidR="009071DD">
        <w:rPr>
          <w:rFonts w:cs="Tahoma"/>
          <w:color w:val="0F243E"/>
        </w:rPr>
        <w:br/>
      </w:r>
      <w:r w:rsidR="006514BF" w:rsidRPr="009071DD">
        <w:rPr>
          <w:rFonts w:cs="Tahoma"/>
          <w:color w:val="0F243E"/>
        </w:rPr>
        <w:t xml:space="preserve">Mortgagee clause: </w:t>
      </w:r>
      <w:r w:rsidR="001B5B68" w:rsidRPr="009071DD">
        <w:rPr>
          <w:rFonts w:cs="Tahoma"/>
          <w:color w:val="0F243E"/>
        </w:rPr>
        <w:tab/>
      </w:r>
      <w:r w:rsidR="001B5B68" w:rsidRPr="009071DD">
        <w:rPr>
          <w:rFonts w:cs="Tahoma"/>
          <w:color w:val="0F243E"/>
        </w:rPr>
        <w:tab/>
        <w:t>Included</w:t>
      </w:r>
      <w:r w:rsidR="009071DD">
        <w:rPr>
          <w:rFonts w:cs="Tahoma"/>
          <w:color w:val="0F243E"/>
        </w:rPr>
        <w:br/>
      </w:r>
      <w:r w:rsidR="006514BF" w:rsidRPr="009071DD">
        <w:rPr>
          <w:rFonts w:cs="Tahoma"/>
          <w:color w:val="0F243E"/>
        </w:rPr>
        <w:t xml:space="preserve">Escalation clause: </w:t>
      </w:r>
      <w:r w:rsidR="001B5B68" w:rsidRPr="009071DD">
        <w:rPr>
          <w:rFonts w:cs="Tahoma"/>
          <w:color w:val="0F243E"/>
        </w:rPr>
        <w:tab/>
      </w:r>
      <w:r w:rsidR="001B5B68" w:rsidRPr="009071DD">
        <w:rPr>
          <w:rFonts w:cs="Tahoma"/>
          <w:color w:val="0F243E"/>
        </w:rPr>
        <w:tab/>
        <w:t>Included</w:t>
      </w:r>
      <w:r w:rsidR="009071DD">
        <w:rPr>
          <w:rFonts w:cs="Tahoma"/>
          <w:color w:val="0F243E"/>
        </w:rPr>
        <w:br/>
      </w:r>
      <w:r w:rsidR="006514BF" w:rsidRPr="009071DD">
        <w:rPr>
          <w:rFonts w:cs="Tahoma"/>
          <w:color w:val="0F243E"/>
        </w:rPr>
        <w:t>SASRIA:</w:t>
      </w:r>
      <w:r w:rsidR="001B5B68" w:rsidRPr="009071DD">
        <w:rPr>
          <w:rFonts w:cs="Tahoma"/>
          <w:color w:val="0F243E"/>
        </w:rPr>
        <w:tab/>
      </w:r>
      <w:r w:rsidR="001B5B68" w:rsidRPr="009071DD">
        <w:rPr>
          <w:rFonts w:cs="Tahoma"/>
          <w:color w:val="0F243E"/>
        </w:rPr>
        <w:tab/>
        <w:t>Included</w:t>
      </w:r>
    </w:p>
    <w:p w14:paraId="2027EBEC" w14:textId="67C90A38" w:rsidR="000A1DEE" w:rsidRPr="009071DD" w:rsidRDefault="000A1DEE" w:rsidP="009071DD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9071DD">
        <w:rPr>
          <w:rFonts w:cs="Tahoma"/>
          <w:color w:val="0F243E"/>
        </w:rPr>
        <w:t>Kindly note that all cover confirmation is subject to the terms and conditions of the underlying insurance policy schedule and policy wording.</w:t>
      </w:r>
    </w:p>
    <w:p w14:paraId="67EAB073" w14:textId="77777777" w:rsidR="000A1DEE" w:rsidRPr="009071DD" w:rsidRDefault="000A1DEE" w:rsidP="009071DD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791CFB89" w:rsidR="000A1DEE" w:rsidRPr="009071DD" w:rsidRDefault="000A1DEE" w:rsidP="009071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9071DD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9071DD">
        <w:rPr>
          <w:rFonts w:cs="Tahoma"/>
          <w:b/>
          <w:bCs/>
          <w:color w:val="0F243E"/>
        </w:rPr>
        <w:t>015 307 5587.</w:t>
      </w:r>
    </w:p>
    <w:p w14:paraId="1F757BD9" w14:textId="77777777" w:rsidR="000A1DEE" w:rsidRPr="009071DD" w:rsidRDefault="000A1DEE" w:rsidP="009071DD">
      <w:pPr>
        <w:spacing w:line="240" w:lineRule="auto"/>
        <w:rPr>
          <w:rFonts w:cs="Tahoma"/>
          <w:color w:val="0F243E"/>
        </w:rPr>
      </w:pPr>
    </w:p>
    <w:p w14:paraId="308B0967" w14:textId="50F699C2" w:rsidR="000A1DEE" w:rsidRPr="009071DD" w:rsidRDefault="000A1DEE" w:rsidP="009071DD">
      <w:pPr>
        <w:spacing w:line="240" w:lineRule="auto"/>
        <w:rPr>
          <w:b/>
          <w:bCs/>
        </w:rPr>
      </w:pPr>
      <w:r w:rsidRPr="009071DD">
        <w:rPr>
          <w:rFonts w:cs="Tahoma"/>
          <w:color w:val="0F243E"/>
        </w:rPr>
        <w:t>Kind regards,</w:t>
      </w:r>
    </w:p>
    <w:sectPr w:rsidR="000A1DEE" w:rsidRPr="009071DD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F0F5" w14:textId="77777777" w:rsidR="00043C7A" w:rsidRDefault="00043C7A" w:rsidP="00F938DA">
      <w:pPr>
        <w:spacing w:after="0" w:line="240" w:lineRule="auto"/>
      </w:pPr>
      <w:r>
        <w:separator/>
      </w:r>
    </w:p>
  </w:endnote>
  <w:endnote w:type="continuationSeparator" w:id="0">
    <w:p w14:paraId="051709F4" w14:textId="77777777" w:rsidR="00043C7A" w:rsidRDefault="00043C7A" w:rsidP="00F938DA">
      <w:pPr>
        <w:spacing w:after="0" w:line="240" w:lineRule="auto"/>
      </w:pPr>
      <w:r>
        <w:continuationSeparator/>
      </w:r>
    </w:p>
  </w:endnote>
  <w:endnote w:type="continuationNotice" w:id="1">
    <w:p w14:paraId="03D2B530" w14:textId="77777777" w:rsidR="00043C7A" w:rsidRDefault="00043C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D555" w14:textId="77777777" w:rsidR="00043C7A" w:rsidRDefault="00043C7A" w:rsidP="00F938DA">
      <w:pPr>
        <w:spacing w:after="0" w:line="240" w:lineRule="auto"/>
      </w:pPr>
      <w:r>
        <w:separator/>
      </w:r>
    </w:p>
  </w:footnote>
  <w:footnote w:type="continuationSeparator" w:id="0">
    <w:p w14:paraId="7F424D26" w14:textId="77777777" w:rsidR="00043C7A" w:rsidRDefault="00043C7A" w:rsidP="00F938DA">
      <w:pPr>
        <w:spacing w:after="0" w:line="240" w:lineRule="auto"/>
      </w:pPr>
      <w:r>
        <w:continuationSeparator/>
      </w:r>
    </w:p>
  </w:footnote>
  <w:footnote w:type="continuationNotice" w:id="1">
    <w:p w14:paraId="06A44F11" w14:textId="77777777" w:rsidR="00043C7A" w:rsidRDefault="00043C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236EA" w14:textId="55FA0B9E" w:rsidR="004029CD" w:rsidRPr="00522665" w:rsidRDefault="004029CD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Smit &amp; </w:t>
                          </w:r>
                          <w:proofErr w:type="spellStart"/>
                          <w:r w:rsidRPr="00522665">
                            <w:rPr>
                              <w:sz w:val="18"/>
                              <w:szCs w:val="18"/>
                            </w:rPr>
                            <w:t>Kie</w:t>
                          </w:r>
                          <w:proofErr w:type="spellEnd"/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Brokers (Pty) Ltd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FSP </w:t>
                          </w:r>
                          <w:r w:rsidR="0001721C" w:rsidRPr="00522665">
                            <w:rPr>
                              <w:sz w:val="18"/>
                              <w:szCs w:val="18"/>
                            </w:rPr>
                            <w:t>11184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1D540AB" w14:textId="3B8D0D89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+27(0)15 307 5587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+27(0)86 670 6536 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www.smitk.co.za</w:t>
                          </w:r>
                        </w:p>
                        <w:p w14:paraId="695BE2E4" w14:textId="77777777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>10 Windsor Street, Arbor Park, Tzaneen, 0850</w:t>
                          </w:r>
                        </w:p>
                        <w:p w14:paraId="67A33D33" w14:textId="688B5F86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Directors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>J Smit, N du Plessis, AJ Guthrie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" stroked="f">
              <v:textbox>
                <w:txbxContent>
                  <w:p w14:paraId="34D236EA" w14:textId="55FA0B9E" w:rsidR="004029CD" w:rsidRPr="00522665" w:rsidRDefault="004029CD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 xml:space="preserve">Smit &amp; </w:t>
                    </w:r>
                    <w:proofErr w:type="spellStart"/>
                    <w:r w:rsidRPr="00522665">
                      <w:rPr>
                        <w:sz w:val="18"/>
                        <w:szCs w:val="18"/>
                      </w:rPr>
                      <w:t>Kie</w:t>
                    </w:r>
                    <w:proofErr w:type="spellEnd"/>
                    <w:r w:rsidRPr="00522665">
                      <w:rPr>
                        <w:sz w:val="18"/>
                        <w:szCs w:val="18"/>
                      </w:rPr>
                      <w:t xml:space="preserve"> Brokers (Pty) Ltd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- </w:t>
                    </w:r>
                    <w:r w:rsidRPr="00522665">
                      <w:rPr>
                        <w:sz w:val="18"/>
                        <w:szCs w:val="18"/>
                      </w:rPr>
                      <w:t xml:space="preserve">FSP </w:t>
                    </w:r>
                    <w:r w:rsidR="0001721C" w:rsidRPr="00522665">
                      <w:rPr>
                        <w:sz w:val="18"/>
                        <w:szCs w:val="18"/>
                      </w:rPr>
                      <w:t>11184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21D540AB" w14:textId="3B8D0D89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+27(0)15 307 5587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+27(0)86 670 6536 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522665">
                      <w:rPr>
                        <w:sz w:val="18"/>
                        <w:szCs w:val="18"/>
                      </w:rPr>
                      <w:t xml:space="preserve"> www.smitk.co.za</w:t>
                    </w:r>
                  </w:p>
                  <w:p w14:paraId="695BE2E4" w14:textId="77777777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>10 Windsor Street, Arbor Park, Tzaneen, 0850</w:t>
                    </w:r>
                  </w:p>
                  <w:p w14:paraId="67A33D33" w14:textId="688B5F86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Directors - </w:t>
                    </w:r>
                    <w:r w:rsidRPr="00522665">
                      <w:rPr>
                        <w:sz w:val="18"/>
                        <w:szCs w:val="18"/>
                      </w:rPr>
                      <w:t>J Smit, N du Plessis, AJ Guthrie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43C7A"/>
    <w:rsid w:val="00056599"/>
    <w:rsid w:val="00071735"/>
    <w:rsid w:val="00077C57"/>
    <w:rsid w:val="00095253"/>
    <w:rsid w:val="000A1DEE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54A99"/>
    <w:rsid w:val="00172A73"/>
    <w:rsid w:val="0017341D"/>
    <w:rsid w:val="001852EA"/>
    <w:rsid w:val="00194175"/>
    <w:rsid w:val="00197DC0"/>
    <w:rsid w:val="001A3E6D"/>
    <w:rsid w:val="001B0CA4"/>
    <w:rsid w:val="001B5B68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A11B6"/>
    <w:rsid w:val="002B1D50"/>
    <w:rsid w:val="002E1B13"/>
    <w:rsid w:val="002E1E29"/>
    <w:rsid w:val="002F640C"/>
    <w:rsid w:val="0030770E"/>
    <w:rsid w:val="00316A54"/>
    <w:rsid w:val="0032733F"/>
    <w:rsid w:val="00351422"/>
    <w:rsid w:val="003527CB"/>
    <w:rsid w:val="00367EE9"/>
    <w:rsid w:val="0038101C"/>
    <w:rsid w:val="003903FC"/>
    <w:rsid w:val="00390652"/>
    <w:rsid w:val="00390BDD"/>
    <w:rsid w:val="00397B9F"/>
    <w:rsid w:val="003C01DA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A6F3C"/>
    <w:rsid w:val="005B3BB2"/>
    <w:rsid w:val="005C7FAB"/>
    <w:rsid w:val="005D230C"/>
    <w:rsid w:val="006073D8"/>
    <w:rsid w:val="00615228"/>
    <w:rsid w:val="006514BF"/>
    <w:rsid w:val="006535BC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B1926"/>
    <w:rsid w:val="008C763E"/>
    <w:rsid w:val="008D20A3"/>
    <w:rsid w:val="008F5361"/>
    <w:rsid w:val="0090076D"/>
    <w:rsid w:val="009041D8"/>
    <w:rsid w:val="0090584C"/>
    <w:rsid w:val="009071DD"/>
    <w:rsid w:val="0092234C"/>
    <w:rsid w:val="00932CF5"/>
    <w:rsid w:val="00971B3C"/>
    <w:rsid w:val="00973945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1099D"/>
    <w:rsid w:val="00B4742B"/>
    <w:rsid w:val="00B556DF"/>
    <w:rsid w:val="00B83BE2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4CCD"/>
    <w:rsid w:val="00CD2260"/>
    <w:rsid w:val="00CE0610"/>
    <w:rsid w:val="00CF7B91"/>
    <w:rsid w:val="00D25B41"/>
    <w:rsid w:val="00D31152"/>
    <w:rsid w:val="00D43468"/>
    <w:rsid w:val="00D54E3B"/>
    <w:rsid w:val="00D56C9D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Pieter Swanepoel</cp:lastModifiedBy>
  <cp:revision>5</cp:revision>
  <cp:lastPrinted>2023-04-28T12:05:00Z</cp:lastPrinted>
  <dcterms:created xsi:type="dcterms:W3CDTF">2023-08-15T07:30:00Z</dcterms:created>
  <dcterms:modified xsi:type="dcterms:W3CDTF">2023-08-18T08:55:00Z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