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577FF" w14:textId="14C6BD9F" w:rsidR="00FF1C87" w:rsidRPr="00C030A1" w:rsidRDefault="003513B3" w:rsidP="00FF1C87">
      <w:pPr>
        <w:spacing w:after="0"/>
        <w:ind w:left="-426"/>
        <w:rPr>
          <w:rFonts w:cs="Tahoma"/>
          <w:color w:val="000000"/>
          <w:shd w:val="clear" w:color="auto" w:fill="FFFFFF"/>
        </w:rPr>
      </w:pPr>
      <w:r w:rsidRPr="00C030A1">
        <w:rPr>
          <w:rFonts w:cs="Tahoma"/>
          <w:noProof/>
          <w:color w:val="FFFFFF" w:themeColor="background1"/>
          <w:sz w:val="32"/>
          <w:szCs w:val="32"/>
          <w:lang w:val="af-ZA" w:eastAsia="af-ZA"/>
        </w:rPr>
        <mc:AlternateContent>
          <mc:Choice Requires="wps">
            <w:drawing>
              <wp:anchor distT="45720" distB="45720" distL="114300" distR="114300" simplePos="0" relativeHeight="251661312" behindDoc="0" locked="0" layoutInCell="1" allowOverlap="1" wp14:anchorId="79460B58" wp14:editId="77C9B210">
                <wp:simplePos x="0" y="0"/>
                <wp:positionH relativeFrom="page">
                  <wp:posOffset>501162</wp:posOffset>
                </wp:positionH>
                <wp:positionV relativeFrom="paragraph">
                  <wp:posOffset>-562024</wp:posOffset>
                </wp:positionV>
                <wp:extent cx="2023110" cy="3175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317500"/>
                        </a:xfrm>
                        <a:prstGeom prst="rect">
                          <a:avLst/>
                        </a:prstGeom>
                        <a:noFill/>
                        <a:ln w="9525">
                          <a:noFill/>
                          <a:miter lim="800000"/>
                          <a:headEnd/>
                          <a:tailEnd/>
                        </a:ln>
                      </wps:spPr>
                      <wps:txbx>
                        <w:txbxContent>
                          <w:p w14:paraId="38081186" w14:textId="6EDA03EB" w:rsidR="00446AF4" w:rsidRPr="00D31152" w:rsidRDefault="00D31152" w:rsidP="004A225E">
                            <w:pPr>
                              <w:rPr>
                                <w:rFonts w:cs="Tahoma"/>
                                <w:sz w:val="16"/>
                                <w:szCs w:val="16"/>
                              </w:rPr>
                            </w:pPr>
                            <w:r w:rsidRPr="00D31152">
                              <w:rPr>
                                <w:rFonts w:cs="Tahoma"/>
                                <w:sz w:val="16"/>
                                <w:szCs w:val="16"/>
                              </w:rPr>
                              <w:t>Keen</w:t>
                            </w:r>
                            <w:r w:rsidR="003513B3">
                              <w:rPr>
                                <w:rFonts w:cs="Tahoma"/>
                                <w:sz w:val="16"/>
                                <w:szCs w:val="16"/>
                              </w:rPr>
                              <w:t xml:space="preserve"> |</w:t>
                            </w:r>
                            <w:r>
                              <w:rPr>
                                <w:rFonts w:cs="Tahoma"/>
                                <w:sz w:val="16"/>
                                <w:szCs w:val="16"/>
                              </w:rPr>
                              <w:t xml:space="preserve"> Inspire</w:t>
                            </w:r>
                            <w:r w:rsidR="003513B3">
                              <w:rPr>
                                <w:rFonts w:cs="Tahoma"/>
                                <w:sz w:val="16"/>
                                <w:szCs w:val="16"/>
                              </w:rPr>
                              <w:t xml:space="preserve"> |</w:t>
                            </w:r>
                            <w:r w:rsidR="00446AF4" w:rsidRPr="00D31152">
                              <w:rPr>
                                <w:rFonts w:cs="Tahoma"/>
                                <w:sz w:val="16"/>
                                <w:szCs w:val="16"/>
                              </w:rPr>
                              <w:t xml:space="preserve"> Excellence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60B58" id="_x0000_t202" coordsize="21600,21600" o:spt="202" path="m,l,21600r21600,l21600,xe">
                <v:stroke joinstyle="miter"/>
                <v:path gradientshapeok="t" o:connecttype="rect"/>
              </v:shapetype>
              <v:shape id="Text Box 2" o:spid="_x0000_s1026" type="#_x0000_t202" style="position:absolute;left:0;text-align:left;margin-left:39.45pt;margin-top:-44.25pt;width:159.3pt;height: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" filled="f" stroked="f">
                <v:textbox>
                  <w:txbxContent>
                    <w:p w14:paraId="38081186" w14:textId="6EDA03EB" w:rsidR="00446AF4" w:rsidRPr="00D31152" w:rsidRDefault="00D31152" w:rsidP="004A225E">
                      <w:pPr>
                        <w:rPr>
                          <w:rFonts w:cs="Tahoma"/>
                          <w:sz w:val="16"/>
                          <w:szCs w:val="16"/>
                        </w:rPr>
                      </w:pPr>
                      <w:r w:rsidRPr="00D31152">
                        <w:rPr>
                          <w:rFonts w:cs="Tahoma"/>
                          <w:sz w:val="16"/>
                          <w:szCs w:val="16"/>
                        </w:rPr>
                        <w:t>Keen</w:t>
                      </w:r>
                      <w:r w:rsidR="003513B3">
                        <w:rPr>
                          <w:rFonts w:cs="Tahoma"/>
                          <w:sz w:val="16"/>
                          <w:szCs w:val="16"/>
                        </w:rPr>
                        <w:t xml:space="preserve"> |</w:t>
                      </w:r>
                      <w:r>
                        <w:rPr>
                          <w:rFonts w:cs="Tahoma"/>
                          <w:sz w:val="16"/>
                          <w:szCs w:val="16"/>
                        </w:rPr>
                        <w:t xml:space="preserve"> Inspire</w:t>
                      </w:r>
                      <w:r w:rsidR="003513B3">
                        <w:rPr>
                          <w:rFonts w:cs="Tahoma"/>
                          <w:sz w:val="16"/>
                          <w:szCs w:val="16"/>
                        </w:rPr>
                        <w:t xml:space="preserve"> |</w:t>
                      </w:r>
                      <w:r w:rsidR="00446AF4" w:rsidRPr="00D31152">
                        <w:rPr>
                          <w:rFonts w:cs="Tahoma"/>
                          <w:sz w:val="16"/>
                          <w:szCs w:val="16"/>
                        </w:rPr>
                        <w:t xml:space="preserve"> Excellence</w:t>
                      </w:r>
                    </w:p>
                  </w:txbxContent>
                </v:textbox>
                <w10:wrap anchorx="page"/>
              </v:shape>
            </w:pict>
          </mc:Fallback>
        </mc:AlternateContent>
      </w:r>
      <w:r w:rsidR="00FF1C87" w:rsidRPr="00C030A1">
        <w:rPr>
          <w:rStyle w:val="Strong"/>
          <w:rFonts w:cs="Tahoma"/>
          <w:color w:val="000000"/>
          <w:sz w:val="24"/>
          <w:szCs w:val="24"/>
          <w:u w:val="single"/>
          <w:shd w:val="clear" w:color="auto" w:fill="FFFFFF"/>
        </w:rPr>
        <w:t>Broker Service Fee (BSF) Consent Form</w:t>
      </w:r>
      <w:r w:rsidR="00FF1C87" w:rsidRPr="00C030A1">
        <w:rPr>
          <w:rFonts w:cs="Tahoma"/>
          <w:color w:val="000000"/>
          <w:sz w:val="24"/>
          <w:szCs w:val="24"/>
          <w:u w:val="single"/>
        </w:rPr>
        <w:br/>
      </w:r>
      <w:r w:rsidR="00FF1C87" w:rsidRPr="00C030A1">
        <w:rPr>
          <w:rFonts w:cs="Tahoma"/>
          <w:color w:val="000000"/>
        </w:rPr>
        <w:br/>
      </w:r>
      <w:r w:rsidR="00FF1C87" w:rsidRPr="00C030A1">
        <w:rPr>
          <w:rStyle w:val="Strong"/>
          <w:rFonts w:cs="Tahoma"/>
          <w:color w:val="000000"/>
          <w:shd w:val="clear" w:color="auto" w:fill="FFFFFF"/>
        </w:rPr>
        <w:t>FSP Name:</w:t>
      </w:r>
      <w:r w:rsidR="00FF1C87" w:rsidRPr="00C030A1">
        <w:rPr>
          <w:rFonts w:cs="Tahoma"/>
          <w:color w:val="000000"/>
          <w:shd w:val="clear" w:color="auto" w:fill="FFFFFF"/>
        </w:rPr>
        <w:t xml:space="preserve"> Smit and </w:t>
      </w:r>
      <w:proofErr w:type="spellStart"/>
      <w:r w:rsidR="00FF1C87" w:rsidRPr="00C030A1">
        <w:rPr>
          <w:rFonts w:cs="Tahoma"/>
          <w:color w:val="000000"/>
          <w:shd w:val="clear" w:color="auto" w:fill="FFFFFF"/>
        </w:rPr>
        <w:t>Kie</w:t>
      </w:r>
      <w:proofErr w:type="spellEnd"/>
      <w:r w:rsidR="00FF1C87" w:rsidRPr="00C030A1">
        <w:rPr>
          <w:rFonts w:cs="Tahoma"/>
          <w:color w:val="000000"/>
          <w:shd w:val="clear" w:color="auto" w:fill="FFFFFF"/>
        </w:rPr>
        <w:t xml:space="preserve"> Brokers (Pty) Ltd</w:t>
      </w:r>
      <w:r w:rsidR="00FF1C87" w:rsidRPr="00C030A1">
        <w:rPr>
          <w:rFonts w:cs="Tahoma"/>
          <w:color w:val="000000"/>
        </w:rPr>
        <w:br/>
      </w:r>
      <w:r w:rsidR="00FF1C87" w:rsidRPr="00C030A1">
        <w:rPr>
          <w:rStyle w:val="Strong"/>
          <w:rFonts w:cs="Tahoma"/>
          <w:color w:val="000000"/>
          <w:shd w:val="clear" w:color="auto" w:fill="FFFFFF"/>
        </w:rPr>
        <w:t>FSP No: </w:t>
      </w:r>
      <w:r w:rsidR="00FF1C87" w:rsidRPr="00C030A1">
        <w:rPr>
          <w:rFonts w:cs="Tahoma"/>
          <w:color w:val="000000"/>
          <w:shd w:val="clear" w:color="auto" w:fill="FFFFFF"/>
        </w:rPr>
        <w:t>11184</w:t>
      </w:r>
    </w:p>
    <w:p w14:paraId="1FCDBB3F" w14:textId="77777777" w:rsidR="00FF1C87" w:rsidRPr="00C030A1" w:rsidRDefault="00FF1C87" w:rsidP="00FF1C87">
      <w:pPr>
        <w:spacing w:after="0"/>
        <w:ind w:left="-426"/>
        <w:rPr>
          <w:rStyle w:val="Strong"/>
          <w:rFonts w:cs="Tahoma"/>
          <w:b w:val="0"/>
          <w:bCs w:val="0"/>
          <w:color w:val="000000"/>
          <w:shd w:val="clear" w:color="auto" w:fill="FFFFFF"/>
        </w:rPr>
      </w:pPr>
      <w:r w:rsidRPr="00C030A1">
        <w:rPr>
          <w:rStyle w:val="Strong"/>
          <w:rFonts w:cs="Tahoma"/>
          <w:color w:val="000000"/>
          <w:shd w:val="clear" w:color="auto" w:fill="FFFFFF"/>
        </w:rPr>
        <w:t>Policy Holder:</w:t>
      </w:r>
    </w:p>
    <w:p w14:paraId="26B81F84" w14:textId="578A5AEE" w:rsidR="00FF1C87" w:rsidRPr="00C030A1" w:rsidRDefault="00FF1C87" w:rsidP="00C030A1">
      <w:pPr>
        <w:spacing w:after="0"/>
        <w:ind w:left="-426"/>
        <w:rPr>
          <w:rStyle w:val="Strong"/>
          <w:rFonts w:cs="Tahoma"/>
          <w:color w:val="000000"/>
          <w:shd w:val="clear" w:color="auto" w:fill="FFFFFF"/>
        </w:rPr>
      </w:pPr>
      <w:r w:rsidRPr="00C030A1">
        <w:rPr>
          <w:rStyle w:val="Strong"/>
          <w:rFonts w:cs="Tahoma"/>
          <w:color w:val="000000"/>
          <w:shd w:val="clear" w:color="auto" w:fill="FFFFFF"/>
        </w:rPr>
        <w:t>Policy Number</w:t>
      </w:r>
      <w:proofErr w:type="gramStart"/>
      <w:r w:rsidRPr="00C030A1">
        <w:rPr>
          <w:rStyle w:val="Strong"/>
          <w:rFonts w:cs="Tahoma"/>
          <w:color w:val="000000"/>
          <w:shd w:val="clear" w:color="auto" w:fill="FFFFFF"/>
        </w:rPr>
        <w:t>:</w:t>
      </w:r>
      <w:proofErr w:type="gramEnd"/>
      <w:r w:rsidRPr="00C030A1">
        <w:rPr>
          <w:rFonts w:cs="Tahoma"/>
          <w:color w:val="000000"/>
        </w:rPr>
        <w:br/>
      </w:r>
      <w:r w:rsidRPr="00C030A1">
        <w:rPr>
          <w:rFonts w:cs="Tahoma"/>
          <w:color w:val="000000"/>
        </w:rPr>
        <w:br/>
      </w:r>
      <w:r w:rsidRPr="00C030A1">
        <w:rPr>
          <w:rFonts w:cs="Tahoma"/>
          <w:color w:val="000000"/>
          <w:shd w:val="clear" w:color="auto" w:fill="FFFFFF"/>
        </w:rPr>
        <w:t xml:space="preserve">Smit and </w:t>
      </w:r>
      <w:proofErr w:type="spellStart"/>
      <w:r w:rsidRPr="00C030A1">
        <w:rPr>
          <w:rFonts w:cs="Tahoma"/>
          <w:color w:val="000000"/>
          <w:shd w:val="clear" w:color="auto" w:fill="FFFFFF"/>
        </w:rPr>
        <w:t>Kie</w:t>
      </w:r>
      <w:proofErr w:type="spellEnd"/>
      <w:r w:rsidRPr="00C030A1">
        <w:rPr>
          <w:rFonts w:cs="Tahoma"/>
          <w:color w:val="000000"/>
          <w:shd w:val="clear" w:color="auto" w:fill="FFFFFF"/>
        </w:rPr>
        <w:t xml:space="preserve"> Brokers (Pty) Ltd provides advice and intermediary services in relation to your non-life insurance policy and for acting as an intermediary. Smit and </w:t>
      </w:r>
      <w:proofErr w:type="spellStart"/>
      <w:r w:rsidRPr="00C030A1">
        <w:rPr>
          <w:rFonts w:cs="Tahoma"/>
          <w:color w:val="000000"/>
          <w:shd w:val="clear" w:color="auto" w:fill="FFFFFF"/>
        </w:rPr>
        <w:t>Kie</w:t>
      </w:r>
      <w:proofErr w:type="spellEnd"/>
      <w:r w:rsidRPr="00C030A1">
        <w:rPr>
          <w:rFonts w:cs="Tahoma"/>
          <w:color w:val="000000"/>
          <w:shd w:val="clear" w:color="auto" w:fill="FFFFFF"/>
        </w:rPr>
        <w:t xml:space="preserve"> Brokers (Pty) Ltd is remunerated by way of commission for providing advice and intermediary services, by the Insurer. Commission paid is regulated in terms of applicable legislation and is disclosed to you on your policy schedule. Broker Fees are charged to you for providing additional services for your benefit. The Insurer will collect the broker fee agreed to by you and pay over this amount together with statutory commission earned. You may withdraw consent from us to charge the fee if you don't want to make use of the various services provided.</w:t>
      </w:r>
      <w:r w:rsidRPr="00C030A1">
        <w:rPr>
          <w:rFonts w:cs="Tahoma"/>
          <w:color w:val="000000"/>
        </w:rPr>
        <w:br/>
      </w:r>
      <w:r w:rsidRPr="00C030A1">
        <w:rPr>
          <w:rFonts w:cs="Tahoma"/>
          <w:color w:val="000000"/>
        </w:rPr>
        <w:br/>
      </w:r>
      <w:r w:rsidRPr="00C030A1">
        <w:rPr>
          <w:rStyle w:val="Strong"/>
          <w:rFonts w:cs="Tahoma"/>
          <w:color w:val="000000"/>
          <w:shd w:val="clear" w:color="auto" w:fill="FFFFFF"/>
        </w:rPr>
        <w:t>Note</w:t>
      </w:r>
      <w:proofErr w:type="gramStart"/>
      <w:r w:rsidRPr="00C030A1">
        <w:rPr>
          <w:rStyle w:val="Strong"/>
          <w:rFonts w:cs="Tahoma"/>
          <w:color w:val="000000"/>
          <w:shd w:val="clear" w:color="auto" w:fill="FFFFFF"/>
        </w:rPr>
        <w:t>:</w:t>
      </w:r>
      <w:proofErr w:type="gramEnd"/>
      <w:r w:rsidRPr="00C030A1">
        <w:rPr>
          <w:rFonts w:cs="Tahoma"/>
          <w:color w:val="000000"/>
        </w:rPr>
        <w:br/>
      </w:r>
      <w:r w:rsidRPr="00C030A1">
        <w:rPr>
          <w:rFonts w:cs="Tahoma"/>
          <w:color w:val="000000"/>
          <w:shd w:val="clear" w:color="auto" w:fill="FFFFFF"/>
        </w:rPr>
        <w:t>A list of Intermediary Services remunerated as commission by the Insurer, to the FSP, may be provided to you on request.  Below are some of the additional services in terms of our value proposition to you</w:t>
      </w:r>
      <w:r w:rsidRPr="00C030A1">
        <w:rPr>
          <w:rFonts w:cs="Tahoma"/>
          <w:color w:val="000000"/>
        </w:rPr>
        <w:br/>
      </w:r>
    </w:p>
    <w:tbl>
      <w:tblPr>
        <w:tblW w:w="10311" w:type="dxa"/>
        <w:tblInd w:w="-426" w:type="dxa"/>
        <w:tblLayout w:type="fixed"/>
        <w:tblLook w:val="0000" w:firstRow="0" w:lastRow="0" w:firstColumn="0" w:lastColumn="0" w:noHBand="0" w:noVBand="0"/>
      </w:tblPr>
      <w:tblGrid>
        <w:gridCol w:w="2106"/>
        <w:gridCol w:w="765"/>
        <w:gridCol w:w="765"/>
        <w:gridCol w:w="765"/>
        <w:gridCol w:w="765"/>
        <w:gridCol w:w="765"/>
        <w:gridCol w:w="765"/>
        <w:gridCol w:w="765"/>
        <w:gridCol w:w="915"/>
        <w:gridCol w:w="765"/>
        <w:gridCol w:w="765"/>
        <w:gridCol w:w="405"/>
      </w:tblGrid>
      <w:tr w:rsidR="00C030A1" w:rsidRPr="00C030A1" w14:paraId="56B45143" w14:textId="77777777" w:rsidTr="00C030A1">
        <w:trPr>
          <w:trHeight w:val="4110"/>
        </w:trPr>
        <w:tc>
          <w:tcPr>
            <w:tcW w:w="10311" w:type="dxa"/>
            <w:gridSpan w:val="12"/>
            <w:tcBorders>
              <w:top w:val="nil"/>
              <w:left w:val="nil"/>
              <w:bottom w:val="nil"/>
              <w:right w:val="nil"/>
            </w:tcBorders>
            <w:shd w:val="solid" w:color="FFFFFF" w:fill="auto"/>
          </w:tcPr>
          <w:p w14:paraId="168143FD" w14:textId="77777777" w:rsidR="00C030A1" w:rsidRDefault="00C030A1">
            <w:pPr>
              <w:autoSpaceDE w:val="0"/>
              <w:autoSpaceDN w:val="0"/>
              <w:adjustRightInd w:val="0"/>
              <w:spacing w:after="0" w:line="240" w:lineRule="auto"/>
              <w:rPr>
                <w:rFonts w:cs="Tahoma"/>
                <w:b/>
                <w:bCs/>
                <w:color w:val="000000"/>
                <w:lang w:val="af-ZA"/>
              </w:rPr>
            </w:pPr>
            <w:proofErr w:type="spellStart"/>
            <w:r w:rsidRPr="00C030A1">
              <w:rPr>
                <w:rFonts w:cs="Tahoma"/>
                <w:b/>
                <w:bCs/>
                <w:color w:val="000000"/>
                <w:lang w:val="af-ZA"/>
              </w:rPr>
              <w:t>List</w:t>
            </w:r>
            <w:proofErr w:type="spellEnd"/>
            <w:r w:rsidRPr="00C030A1">
              <w:rPr>
                <w:rFonts w:cs="Tahoma"/>
                <w:b/>
                <w:bCs/>
                <w:color w:val="000000"/>
                <w:lang w:val="af-ZA"/>
              </w:rPr>
              <w:t xml:space="preserve"> of </w:t>
            </w:r>
            <w:proofErr w:type="spellStart"/>
            <w:r w:rsidRPr="00C030A1">
              <w:rPr>
                <w:rFonts w:cs="Tahoma"/>
                <w:b/>
                <w:bCs/>
                <w:color w:val="000000"/>
                <w:lang w:val="af-ZA"/>
              </w:rPr>
              <w:t>broker</w:t>
            </w:r>
            <w:proofErr w:type="spellEnd"/>
            <w:r w:rsidRPr="00C030A1">
              <w:rPr>
                <w:rFonts w:cs="Tahoma"/>
                <w:b/>
                <w:bCs/>
                <w:color w:val="000000"/>
                <w:lang w:val="af-ZA"/>
              </w:rPr>
              <w:t xml:space="preserve"> </w:t>
            </w:r>
            <w:proofErr w:type="spellStart"/>
            <w:r w:rsidRPr="00C030A1">
              <w:rPr>
                <w:rFonts w:cs="Tahoma"/>
                <w:b/>
                <w:bCs/>
                <w:color w:val="000000"/>
                <w:lang w:val="af-ZA"/>
              </w:rPr>
              <w:t>services</w:t>
            </w:r>
            <w:proofErr w:type="spellEnd"/>
          </w:p>
          <w:p w14:paraId="58C16118" w14:textId="77777777" w:rsidR="00C26FFC" w:rsidRPr="00C030A1" w:rsidRDefault="00C26FFC">
            <w:pPr>
              <w:autoSpaceDE w:val="0"/>
              <w:autoSpaceDN w:val="0"/>
              <w:adjustRightInd w:val="0"/>
              <w:spacing w:after="0" w:line="240" w:lineRule="auto"/>
              <w:rPr>
                <w:rFonts w:cs="Tahoma"/>
                <w:color w:val="000000"/>
                <w:lang w:val="af-ZA"/>
              </w:rPr>
            </w:pPr>
          </w:p>
          <w:p w14:paraId="781A0CBC"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1. </w:t>
            </w:r>
            <w:proofErr w:type="spellStart"/>
            <w:r w:rsidRPr="00C030A1">
              <w:rPr>
                <w:rFonts w:cs="Tahoma"/>
                <w:color w:val="000000"/>
                <w:lang w:val="af-ZA"/>
              </w:rPr>
              <w:t>Onsite</w:t>
            </w:r>
            <w:proofErr w:type="spellEnd"/>
            <w:r w:rsidRPr="00C030A1">
              <w:rPr>
                <w:rFonts w:cs="Tahoma"/>
                <w:color w:val="000000"/>
                <w:lang w:val="af-ZA"/>
              </w:rPr>
              <w:t xml:space="preserve"> </w:t>
            </w:r>
            <w:proofErr w:type="spellStart"/>
            <w:r w:rsidRPr="00C030A1">
              <w:rPr>
                <w:rFonts w:cs="Tahoma"/>
                <w:color w:val="000000"/>
                <w:lang w:val="af-ZA"/>
              </w:rPr>
              <w:t>visits</w:t>
            </w:r>
            <w:proofErr w:type="spellEnd"/>
            <w:r w:rsidRPr="00C030A1">
              <w:rPr>
                <w:rFonts w:cs="Tahoma"/>
                <w:color w:val="000000"/>
                <w:lang w:val="af-ZA"/>
              </w:rPr>
              <w:t xml:space="preserve"> </w:t>
            </w:r>
            <w:proofErr w:type="spellStart"/>
            <w:r w:rsidRPr="00C030A1">
              <w:rPr>
                <w:rFonts w:cs="Tahoma"/>
                <w:color w:val="000000"/>
                <w:lang w:val="af-ZA"/>
              </w:rPr>
              <w:t>with</w:t>
            </w:r>
            <w:proofErr w:type="spellEnd"/>
            <w:r w:rsidRPr="00C030A1">
              <w:rPr>
                <w:rFonts w:cs="Tahoma"/>
                <w:color w:val="000000"/>
                <w:lang w:val="af-ZA"/>
              </w:rPr>
              <w:t xml:space="preserve"> </w:t>
            </w:r>
            <w:proofErr w:type="spellStart"/>
            <w:r w:rsidRPr="00C030A1">
              <w:rPr>
                <w:rFonts w:cs="Tahoma"/>
                <w:color w:val="000000"/>
                <w:lang w:val="af-ZA"/>
              </w:rPr>
              <w:t>the</w:t>
            </w:r>
            <w:proofErr w:type="spellEnd"/>
            <w:r w:rsidRPr="00C030A1">
              <w:rPr>
                <w:rFonts w:cs="Tahoma"/>
                <w:color w:val="000000"/>
                <w:lang w:val="af-ZA"/>
              </w:rPr>
              <w:t xml:space="preserve"> assessors </w:t>
            </w:r>
            <w:proofErr w:type="spellStart"/>
            <w:r w:rsidRPr="00C030A1">
              <w:rPr>
                <w:rFonts w:cs="Tahoma"/>
                <w:color w:val="000000"/>
                <w:lang w:val="af-ZA"/>
              </w:rPr>
              <w:t>when</w:t>
            </w:r>
            <w:proofErr w:type="spellEnd"/>
            <w:r w:rsidRPr="00C030A1">
              <w:rPr>
                <w:rFonts w:cs="Tahoma"/>
                <w:color w:val="000000"/>
                <w:lang w:val="af-ZA"/>
              </w:rPr>
              <w:t xml:space="preserve"> </w:t>
            </w:r>
            <w:proofErr w:type="spellStart"/>
            <w:r w:rsidRPr="00C030A1">
              <w:rPr>
                <w:rFonts w:cs="Tahoma"/>
                <w:color w:val="000000"/>
                <w:lang w:val="af-ZA"/>
              </w:rPr>
              <w:t>required</w:t>
            </w:r>
            <w:proofErr w:type="spellEnd"/>
            <w:r w:rsidRPr="00C030A1">
              <w:rPr>
                <w:rFonts w:cs="Tahoma"/>
                <w:color w:val="000000"/>
                <w:lang w:val="af-ZA"/>
              </w:rPr>
              <w:t>.</w:t>
            </w:r>
          </w:p>
          <w:p w14:paraId="1A67819C"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2. </w:t>
            </w:r>
            <w:proofErr w:type="spellStart"/>
            <w:r w:rsidRPr="00C030A1">
              <w:rPr>
                <w:rFonts w:cs="Tahoma"/>
                <w:color w:val="000000"/>
                <w:lang w:val="af-ZA"/>
              </w:rPr>
              <w:t>Onsite</w:t>
            </w:r>
            <w:proofErr w:type="spellEnd"/>
            <w:r w:rsidRPr="00C030A1">
              <w:rPr>
                <w:rFonts w:cs="Tahoma"/>
                <w:color w:val="000000"/>
                <w:lang w:val="af-ZA"/>
              </w:rPr>
              <w:t xml:space="preserve"> </w:t>
            </w:r>
            <w:proofErr w:type="spellStart"/>
            <w:r w:rsidRPr="00C030A1">
              <w:rPr>
                <w:rFonts w:cs="Tahoma"/>
                <w:color w:val="000000"/>
                <w:lang w:val="af-ZA"/>
              </w:rPr>
              <w:t>visits</w:t>
            </w:r>
            <w:proofErr w:type="spellEnd"/>
            <w:r w:rsidRPr="00C030A1">
              <w:rPr>
                <w:rFonts w:cs="Tahoma"/>
                <w:color w:val="000000"/>
                <w:lang w:val="af-ZA"/>
              </w:rPr>
              <w:t xml:space="preserve"> </w:t>
            </w:r>
            <w:proofErr w:type="spellStart"/>
            <w:r w:rsidRPr="00C030A1">
              <w:rPr>
                <w:rFonts w:cs="Tahoma"/>
                <w:color w:val="000000"/>
                <w:lang w:val="af-ZA"/>
              </w:rPr>
              <w:t>when</w:t>
            </w:r>
            <w:proofErr w:type="spellEnd"/>
            <w:r w:rsidRPr="00C030A1">
              <w:rPr>
                <w:rFonts w:cs="Tahoma"/>
                <w:color w:val="000000"/>
                <w:lang w:val="af-ZA"/>
              </w:rPr>
              <w:t xml:space="preserve"> </w:t>
            </w:r>
            <w:proofErr w:type="spellStart"/>
            <w:r w:rsidRPr="00C030A1">
              <w:rPr>
                <w:rFonts w:cs="Tahoma"/>
                <w:color w:val="000000"/>
                <w:lang w:val="af-ZA"/>
              </w:rPr>
              <w:t>requested</w:t>
            </w:r>
            <w:proofErr w:type="spellEnd"/>
            <w:r w:rsidRPr="00C030A1">
              <w:rPr>
                <w:rFonts w:cs="Tahoma"/>
                <w:color w:val="000000"/>
                <w:lang w:val="af-ZA"/>
              </w:rPr>
              <w:t xml:space="preserve"> </w:t>
            </w:r>
            <w:proofErr w:type="spellStart"/>
            <w:r w:rsidRPr="00C030A1">
              <w:rPr>
                <w:rFonts w:cs="Tahoma"/>
                <w:color w:val="000000"/>
                <w:lang w:val="af-ZA"/>
              </w:rPr>
              <w:t>and</w:t>
            </w:r>
            <w:proofErr w:type="spellEnd"/>
            <w:r w:rsidRPr="00C030A1">
              <w:rPr>
                <w:rFonts w:cs="Tahoma"/>
                <w:color w:val="000000"/>
                <w:lang w:val="af-ZA"/>
              </w:rPr>
              <w:t xml:space="preserve"> </w:t>
            </w:r>
            <w:proofErr w:type="spellStart"/>
            <w:r w:rsidRPr="00C030A1">
              <w:rPr>
                <w:rFonts w:cs="Tahoma"/>
                <w:color w:val="000000"/>
                <w:lang w:val="af-ZA"/>
              </w:rPr>
              <w:t>at</w:t>
            </w:r>
            <w:proofErr w:type="spellEnd"/>
            <w:r w:rsidRPr="00C030A1">
              <w:rPr>
                <w:rFonts w:cs="Tahoma"/>
                <w:color w:val="000000"/>
                <w:lang w:val="af-ZA"/>
              </w:rPr>
              <w:t xml:space="preserve"> </w:t>
            </w:r>
            <w:proofErr w:type="spellStart"/>
            <w:r w:rsidRPr="00C030A1">
              <w:rPr>
                <w:rFonts w:cs="Tahoma"/>
                <w:color w:val="000000"/>
                <w:lang w:val="af-ZA"/>
              </w:rPr>
              <w:t>renewal</w:t>
            </w:r>
            <w:proofErr w:type="spellEnd"/>
            <w:r w:rsidRPr="00C030A1">
              <w:rPr>
                <w:rFonts w:cs="Tahoma"/>
                <w:color w:val="000000"/>
                <w:lang w:val="af-ZA"/>
              </w:rPr>
              <w:t>.</w:t>
            </w:r>
          </w:p>
          <w:p w14:paraId="0FE3F426"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3. </w:t>
            </w:r>
            <w:proofErr w:type="spellStart"/>
            <w:r w:rsidRPr="00C030A1">
              <w:rPr>
                <w:rFonts w:cs="Tahoma"/>
                <w:color w:val="000000"/>
                <w:lang w:val="af-ZA"/>
              </w:rPr>
              <w:t>Facilitating</w:t>
            </w:r>
            <w:proofErr w:type="spellEnd"/>
            <w:r w:rsidRPr="00C030A1">
              <w:rPr>
                <w:rFonts w:cs="Tahoma"/>
                <w:color w:val="000000"/>
                <w:lang w:val="af-ZA"/>
              </w:rPr>
              <w:t xml:space="preserve"> non </w:t>
            </w:r>
            <w:proofErr w:type="spellStart"/>
            <w:r w:rsidRPr="00C030A1">
              <w:rPr>
                <w:rFonts w:cs="Tahoma"/>
                <w:color w:val="000000"/>
                <w:lang w:val="af-ZA"/>
              </w:rPr>
              <w:t>insurance</w:t>
            </w:r>
            <w:proofErr w:type="spellEnd"/>
            <w:r w:rsidRPr="00C030A1">
              <w:rPr>
                <w:rFonts w:cs="Tahoma"/>
                <w:color w:val="000000"/>
                <w:lang w:val="af-ZA"/>
              </w:rPr>
              <w:t xml:space="preserve"> </w:t>
            </w:r>
            <w:proofErr w:type="spellStart"/>
            <w:r w:rsidRPr="00C030A1">
              <w:rPr>
                <w:rFonts w:cs="Tahoma"/>
                <w:color w:val="000000"/>
                <w:lang w:val="af-ZA"/>
              </w:rPr>
              <w:t>value</w:t>
            </w:r>
            <w:proofErr w:type="spellEnd"/>
            <w:r w:rsidRPr="00C030A1">
              <w:rPr>
                <w:rFonts w:cs="Tahoma"/>
                <w:color w:val="000000"/>
                <w:lang w:val="af-ZA"/>
              </w:rPr>
              <w:t xml:space="preserve"> </w:t>
            </w:r>
            <w:proofErr w:type="spellStart"/>
            <w:r w:rsidRPr="00C030A1">
              <w:rPr>
                <w:rFonts w:cs="Tahoma"/>
                <w:color w:val="000000"/>
                <w:lang w:val="af-ZA"/>
              </w:rPr>
              <w:t>added</w:t>
            </w:r>
            <w:proofErr w:type="spellEnd"/>
            <w:r w:rsidRPr="00C030A1">
              <w:rPr>
                <w:rFonts w:cs="Tahoma"/>
                <w:color w:val="000000"/>
                <w:lang w:val="af-ZA"/>
              </w:rPr>
              <w:t xml:space="preserve"> </w:t>
            </w:r>
            <w:proofErr w:type="spellStart"/>
            <w:r w:rsidRPr="00C030A1">
              <w:rPr>
                <w:rFonts w:cs="Tahoma"/>
                <w:color w:val="000000"/>
                <w:lang w:val="af-ZA"/>
              </w:rPr>
              <w:t>products</w:t>
            </w:r>
            <w:proofErr w:type="spellEnd"/>
            <w:r w:rsidRPr="00C030A1">
              <w:rPr>
                <w:rFonts w:cs="Tahoma"/>
                <w:color w:val="000000"/>
                <w:lang w:val="af-ZA"/>
              </w:rPr>
              <w:t>.</w:t>
            </w:r>
          </w:p>
          <w:p w14:paraId="371A0B4E"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4. </w:t>
            </w:r>
            <w:proofErr w:type="spellStart"/>
            <w:r w:rsidRPr="00C030A1">
              <w:rPr>
                <w:rFonts w:cs="Tahoma"/>
                <w:color w:val="000000"/>
                <w:lang w:val="af-ZA"/>
              </w:rPr>
              <w:t>Arranging</w:t>
            </w:r>
            <w:proofErr w:type="spellEnd"/>
            <w:r w:rsidRPr="00C030A1">
              <w:rPr>
                <w:rFonts w:cs="Tahoma"/>
                <w:color w:val="000000"/>
                <w:lang w:val="af-ZA"/>
              </w:rPr>
              <w:t xml:space="preserve"> </w:t>
            </w:r>
            <w:proofErr w:type="spellStart"/>
            <w:r w:rsidRPr="00C030A1">
              <w:rPr>
                <w:rFonts w:cs="Tahoma"/>
                <w:color w:val="000000"/>
                <w:lang w:val="af-ZA"/>
              </w:rPr>
              <w:t>and</w:t>
            </w:r>
            <w:proofErr w:type="spellEnd"/>
            <w:r w:rsidRPr="00C030A1">
              <w:rPr>
                <w:rFonts w:cs="Tahoma"/>
                <w:color w:val="000000"/>
                <w:lang w:val="af-ZA"/>
              </w:rPr>
              <w:t xml:space="preserve"> </w:t>
            </w:r>
            <w:proofErr w:type="spellStart"/>
            <w:r w:rsidRPr="00C030A1">
              <w:rPr>
                <w:rFonts w:cs="Tahoma"/>
                <w:color w:val="000000"/>
                <w:lang w:val="af-ZA"/>
              </w:rPr>
              <w:t>assisting</w:t>
            </w:r>
            <w:proofErr w:type="spellEnd"/>
            <w:r w:rsidRPr="00C030A1">
              <w:rPr>
                <w:rFonts w:cs="Tahoma"/>
                <w:color w:val="000000"/>
                <w:lang w:val="af-ZA"/>
              </w:rPr>
              <w:t xml:space="preserve"> </w:t>
            </w:r>
            <w:proofErr w:type="spellStart"/>
            <w:r w:rsidRPr="00C030A1">
              <w:rPr>
                <w:rFonts w:cs="Tahoma"/>
                <w:color w:val="000000"/>
                <w:lang w:val="af-ZA"/>
              </w:rPr>
              <w:t>with</w:t>
            </w:r>
            <w:proofErr w:type="spellEnd"/>
            <w:r w:rsidRPr="00C030A1">
              <w:rPr>
                <w:rFonts w:cs="Tahoma"/>
                <w:color w:val="000000"/>
                <w:lang w:val="af-ZA"/>
              </w:rPr>
              <w:t xml:space="preserve"> </w:t>
            </w:r>
            <w:proofErr w:type="spellStart"/>
            <w:r w:rsidRPr="00C030A1">
              <w:rPr>
                <w:rFonts w:cs="Tahoma"/>
                <w:color w:val="000000"/>
                <w:lang w:val="af-ZA"/>
              </w:rPr>
              <w:t>valuations</w:t>
            </w:r>
            <w:proofErr w:type="spellEnd"/>
            <w:r w:rsidRPr="00C030A1">
              <w:rPr>
                <w:rFonts w:cs="Tahoma"/>
                <w:color w:val="000000"/>
                <w:lang w:val="af-ZA"/>
              </w:rPr>
              <w:t>.</w:t>
            </w:r>
          </w:p>
          <w:p w14:paraId="7D307D55"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5. </w:t>
            </w:r>
            <w:proofErr w:type="spellStart"/>
            <w:r w:rsidRPr="00C030A1">
              <w:rPr>
                <w:rFonts w:cs="Tahoma"/>
                <w:color w:val="000000"/>
                <w:lang w:val="af-ZA"/>
              </w:rPr>
              <w:t>Arranging</w:t>
            </w:r>
            <w:proofErr w:type="spellEnd"/>
            <w:r w:rsidRPr="00C030A1">
              <w:rPr>
                <w:rFonts w:cs="Tahoma"/>
                <w:color w:val="000000"/>
                <w:lang w:val="af-ZA"/>
              </w:rPr>
              <w:t xml:space="preserve"> </w:t>
            </w:r>
            <w:proofErr w:type="spellStart"/>
            <w:r w:rsidRPr="00C030A1">
              <w:rPr>
                <w:rFonts w:cs="Tahoma"/>
                <w:color w:val="000000"/>
                <w:lang w:val="af-ZA"/>
              </w:rPr>
              <w:t>and</w:t>
            </w:r>
            <w:proofErr w:type="spellEnd"/>
            <w:r w:rsidRPr="00C030A1">
              <w:rPr>
                <w:rFonts w:cs="Tahoma"/>
                <w:color w:val="000000"/>
                <w:lang w:val="af-ZA"/>
              </w:rPr>
              <w:t xml:space="preserve"> </w:t>
            </w:r>
            <w:proofErr w:type="spellStart"/>
            <w:r w:rsidRPr="00C030A1">
              <w:rPr>
                <w:rFonts w:cs="Tahoma"/>
                <w:color w:val="000000"/>
                <w:lang w:val="af-ZA"/>
              </w:rPr>
              <w:t>collecting</w:t>
            </w:r>
            <w:proofErr w:type="spellEnd"/>
            <w:r w:rsidRPr="00C030A1">
              <w:rPr>
                <w:rFonts w:cs="Tahoma"/>
                <w:color w:val="000000"/>
                <w:lang w:val="af-ZA"/>
              </w:rPr>
              <w:t xml:space="preserve"> of </w:t>
            </w:r>
            <w:proofErr w:type="spellStart"/>
            <w:r w:rsidRPr="00C030A1">
              <w:rPr>
                <w:rFonts w:cs="Tahoma"/>
                <w:color w:val="000000"/>
                <w:lang w:val="af-ZA"/>
              </w:rPr>
              <w:t>salvage</w:t>
            </w:r>
            <w:proofErr w:type="spellEnd"/>
            <w:r w:rsidRPr="00C030A1">
              <w:rPr>
                <w:rFonts w:cs="Tahoma"/>
                <w:color w:val="000000"/>
                <w:lang w:val="af-ZA"/>
              </w:rPr>
              <w:t xml:space="preserve"> </w:t>
            </w:r>
            <w:proofErr w:type="spellStart"/>
            <w:r w:rsidRPr="00C030A1">
              <w:rPr>
                <w:rFonts w:cs="Tahoma"/>
                <w:color w:val="000000"/>
                <w:lang w:val="af-ZA"/>
              </w:rPr>
              <w:t>after</w:t>
            </w:r>
            <w:proofErr w:type="spellEnd"/>
            <w:r w:rsidRPr="00C030A1">
              <w:rPr>
                <w:rFonts w:cs="Tahoma"/>
                <w:color w:val="000000"/>
                <w:lang w:val="af-ZA"/>
              </w:rPr>
              <w:t xml:space="preserve"> </w:t>
            </w:r>
            <w:proofErr w:type="spellStart"/>
            <w:r w:rsidRPr="00C030A1">
              <w:rPr>
                <w:rFonts w:cs="Tahoma"/>
                <w:color w:val="000000"/>
                <w:lang w:val="af-ZA"/>
              </w:rPr>
              <w:t>a</w:t>
            </w:r>
            <w:proofErr w:type="spellEnd"/>
            <w:r w:rsidRPr="00C030A1">
              <w:rPr>
                <w:rFonts w:cs="Tahoma"/>
                <w:color w:val="000000"/>
                <w:lang w:val="af-ZA"/>
              </w:rPr>
              <w:t xml:space="preserve"> </w:t>
            </w:r>
            <w:proofErr w:type="spellStart"/>
            <w:r w:rsidRPr="00C030A1">
              <w:rPr>
                <w:rFonts w:cs="Tahoma"/>
                <w:color w:val="000000"/>
                <w:lang w:val="af-ZA"/>
              </w:rPr>
              <w:t>claim</w:t>
            </w:r>
            <w:proofErr w:type="spellEnd"/>
            <w:r w:rsidRPr="00C030A1">
              <w:rPr>
                <w:rFonts w:cs="Tahoma"/>
                <w:color w:val="000000"/>
                <w:lang w:val="af-ZA"/>
              </w:rPr>
              <w:t>.</w:t>
            </w:r>
          </w:p>
          <w:p w14:paraId="48452974"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6. </w:t>
            </w:r>
            <w:proofErr w:type="spellStart"/>
            <w:r w:rsidRPr="00C030A1">
              <w:rPr>
                <w:rFonts w:cs="Tahoma"/>
                <w:color w:val="000000"/>
                <w:lang w:val="af-ZA"/>
              </w:rPr>
              <w:t>Providing</w:t>
            </w:r>
            <w:proofErr w:type="spellEnd"/>
            <w:r w:rsidRPr="00C030A1">
              <w:rPr>
                <w:rFonts w:cs="Tahoma"/>
                <w:color w:val="000000"/>
                <w:lang w:val="af-ZA"/>
              </w:rPr>
              <w:t xml:space="preserve"> </w:t>
            </w:r>
            <w:proofErr w:type="spellStart"/>
            <w:r w:rsidRPr="00C030A1">
              <w:rPr>
                <w:rFonts w:cs="Tahoma"/>
                <w:color w:val="000000"/>
                <w:lang w:val="af-ZA"/>
              </w:rPr>
              <w:t>assistance</w:t>
            </w:r>
            <w:proofErr w:type="spellEnd"/>
            <w:r w:rsidRPr="00C030A1">
              <w:rPr>
                <w:rFonts w:cs="Tahoma"/>
                <w:color w:val="000000"/>
                <w:lang w:val="af-ZA"/>
              </w:rPr>
              <w:t xml:space="preserve"> by </w:t>
            </w:r>
            <w:proofErr w:type="spellStart"/>
            <w:r w:rsidRPr="00C030A1">
              <w:rPr>
                <w:rFonts w:cs="Tahoma"/>
                <w:color w:val="000000"/>
                <w:lang w:val="af-ZA"/>
              </w:rPr>
              <w:t>arranging</w:t>
            </w:r>
            <w:proofErr w:type="spellEnd"/>
            <w:r w:rsidRPr="00C030A1">
              <w:rPr>
                <w:rFonts w:cs="Tahoma"/>
                <w:color w:val="000000"/>
                <w:lang w:val="af-ZA"/>
              </w:rPr>
              <w:t xml:space="preserve"> </w:t>
            </w:r>
            <w:proofErr w:type="spellStart"/>
            <w:r w:rsidRPr="00C030A1">
              <w:rPr>
                <w:rFonts w:cs="Tahoma"/>
                <w:color w:val="000000"/>
                <w:lang w:val="af-ZA"/>
              </w:rPr>
              <w:t>towing</w:t>
            </w:r>
            <w:proofErr w:type="spellEnd"/>
            <w:r w:rsidRPr="00C030A1">
              <w:rPr>
                <w:rFonts w:cs="Tahoma"/>
                <w:color w:val="000000"/>
                <w:lang w:val="af-ZA"/>
              </w:rPr>
              <w:t xml:space="preserve"> in </w:t>
            </w:r>
            <w:proofErr w:type="spellStart"/>
            <w:r w:rsidRPr="00C030A1">
              <w:rPr>
                <w:rFonts w:cs="Tahoma"/>
                <w:color w:val="000000"/>
                <w:lang w:val="af-ZA"/>
              </w:rPr>
              <w:t>the</w:t>
            </w:r>
            <w:proofErr w:type="spellEnd"/>
            <w:r w:rsidRPr="00C030A1">
              <w:rPr>
                <w:rFonts w:cs="Tahoma"/>
                <w:color w:val="000000"/>
                <w:lang w:val="af-ZA"/>
              </w:rPr>
              <w:t xml:space="preserve"> </w:t>
            </w:r>
            <w:proofErr w:type="spellStart"/>
            <w:r w:rsidRPr="00C030A1">
              <w:rPr>
                <w:rFonts w:cs="Tahoma"/>
                <w:color w:val="000000"/>
                <w:lang w:val="af-ZA"/>
              </w:rPr>
              <w:t>event</w:t>
            </w:r>
            <w:proofErr w:type="spellEnd"/>
            <w:r w:rsidRPr="00C030A1">
              <w:rPr>
                <w:rFonts w:cs="Tahoma"/>
                <w:color w:val="000000"/>
                <w:lang w:val="af-ZA"/>
              </w:rPr>
              <w:t xml:space="preserve"> of </w:t>
            </w:r>
            <w:proofErr w:type="spellStart"/>
            <w:r w:rsidRPr="00C030A1">
              <w:rPr>
                <w:rFonts w:cs="Tahoma"/>
                <w:color w:val="000000"/>
                <w:lang w:val="af-ZA"/>
              </w:rPr>
              <w:t>an</w:t>
            </w:r>
            <w:proofErr w:type="spellEnd"/>
            <w:r w:rsidRPr="00C030A1">
              <w:rPr>
                <w:rFonts w:cs="Tahoma"/>
                <w:color w:val="000000"/>
                <w:lang w:val="af-ZA"/>
              </w:rPr>
              <w:t xml:space="preserve"> </w:t>
            </w:r>
            <w:proofErr w:type="spellStart"/>
            <w:r w:rsidRPr="00C030A1">
              <w:rPr>
                <w:rFonts w:cs="Tahoma"/>
                <w:color w:val="000000"/>
                <w:lang w:val="af-ZA"/>
              </w:rPr>
              <w:t>emergency</w:t>
            </w:r>
            <w:proofErr w:type="spellEnd"/>
            <w:r w:rsidRPr="00C030A1">
              <w:rPr>
                <w:rFonts w:cs="Tahoma"/>
                <w:color w:val="000000"/>
                <w:lang w:val="af-ZA"/>
              </w:rPr>
              <w:t>.</w:t>
            </w:r>
          </w:p>
          <w:p w14:paraId="0DB6B4F5" w14:textId="77777777" w:rsidR="00C26FFC"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7. </w:t>
            </w:r>
            <w:proofErr w:type="spellStart"/>
            <w:r w:rsidRPr="00C030A1">
              <w:rPr>
                <w:rFonts w:cs="Tahoma"/>
                <w:color w:val="000000"/>
                <w:lang w:val="af-ZA"/>
              </w:rPr>
              <w:t>Assisting</w:t>
            </w:r>
            <w:proofErr w:type="spellEnd"/>
            <w:r w:rsidRPr="00C030A1">
              <w:rPr>
                <w:rFonts w:cs="Tahoma"/>
                <w:color w:val="000000"/>
                <w:lang w:val="af-ZA"/>
              </w:rPr>
              <w:t xml:space="preserve"> </w:t>
            </w:r>
            <w:proofErr w:type="spellStart"/>
            <w:r w:rsidRPr="00C030A1">
              <w:rPr>
                <w:rFonts w:cs="Tahoma"/>
                <w:color w:val="000000"/>
                <w:lang w:val="af-ZA"/>
              </w:rPr>
              <w:t>when</w:t>
            </w:r>
            <w:proofErr w:type="spellEnd"/>
            <w:r w:rsidRPr="00C030A1">
              <w:rPr>
                <w:rFonts w:cs="Tahoma"/>
                <w:color w:val="000000"/>
                <w:lang w:val="af-ZA"/>
              </w:rPr>
              <w:t xml:space="preserve"> </w:t>
            </w:r>
            <w:proofErr w:type="spellStart"/>
            <w:r w:rsidRPr="00C030A1">
              <w:rPr>
                <w:rFonts w:cs="Tahoma"/>
                <w:color w:val="000000"/>
                <w:lang w:val="af-ZA"/>
              </w:rPr>
              <w:t>a</w:t>
            </w:r>
            <w:proofErr w:type="spellEnd"/>
            <w:r w:rsidRPr="00C030A1">
              <w:rPr>
                <w:rFonts w:cs="Tahoma"/>
                <w:color w:val="000000"/>
                <w:lang w:val="af-ZA"/>
              </w:rPr>
              <w:t xml:space="preserve"> </w:t>
            </w:r>
            <w:proofErr w:type="spellStart"/>
            <w:r w:rsidRPr="00C030A1">
              <w:rPr>
                <w:rFonts w:cs="Tahoma"/>
                <w:color w:val="000000"/>
                <w:lang w:val="af-ZA"/>
              </w:rPr>
              <w:t>claim</w:t>
            </w:r>
            <w:proofErr w:type="spellEnd"/>
            <w:r w:rsidRPr="00C030A1">
              <w:rPr>
                <w:rFonts w:cs="Tahoma"/>
                <w:color w:val="000000"/>
                <w:lang w:val="af-ZA"/>
              </w:rPr>
              <w:t xml:space="preserve"> </w:t>
            </w:r>
            <w:proofErr w:type="spellStart"/>
            <w:r w:rsidRPr="00C030A1">
              <w:rPr>
                <w:rFonts w:cs="Tahoma"/>
                <w:color w:val="000000"/>
                <w:lang w:val="af-ZA"/>
              </w:rPr>
              <w:t>has</w:t>
            </w:r>
            <w:proofErr w:type="spellEnd"/>
            <w:r w:rsidRPr="00C030A1">
              <w:rPr>
                <w:rFonts w:cs="Tahoma"/>
                <w:color w:val="000000"/>
                <w:lang w:val="af-ZA"/>
              </w:rPr>
              <w:t xml:space="preserve"> been </w:t>
            </w:r>
            <w:proofErr w:type="spellStart"/>
            <w:r w:rsidRPr="00C030A1">
              <w:rPr>
                <w:rFonts w:cs="Tahoma"/>
                <w:color w:val="000000"/>
                <w:lang w:val="af-ZA"/>
              </w:rPr>
              <w:t>rejected</w:t>
            </w:r>
            <w:proofErr w:type="spellEnd"/>
            <w:r w:rsidRPr="00C030A1">
              <w:rPr>
                <w:rFonts w:cs="Tahoma"/>
                <w:color w:val="000000"/>
                <w:lang w:val="af-ZA"/>
              </w:rPr>
              <w:t xml:space="preserve"> </w:t>
            </w:r>
            <w:proofErr w:type="spellStart"/>
            <w:r w:rsidRPr="00C030A1">
              <w:rPr>
                <w:rFonts w:cs="Tahoma"/>
                <w:color w:val="000000"/>
                <w:lang w:val="af-ZA"/>
              </w:rPr>
              <w:t>and</w:t>
            </w:r>
            <w:proofErr w:type="spellEnd"/>
            <w:r w:rsidRPr="00C030A1">
              <w:rPr>
                <w:rFonts w:cs="Tahoma"/>
                <w:color w:val="000000"/>
                <w:lang w:val="af-ZA"/>
              </w:rPr>
              <w:t xml:space="preserve"> </w:t>
            </w:r>
            <w:proofErr w:type="spellStart"/>
            <w:r w:rsidRPr="00C030A1">
              <w:rPr>
                <w:rFonts w:cs="Tahoma"/>
                <w:color w:val="000000"/>
                <w:lang w:val="af-ZA"/>
              </w:rPr>
              <w:t>assisting</w:t>
            </w:r>
            <w:proofErr w:type="spellEnd"/>
            <w:r w:rsidRPr="00C030A1">
              <w:rPr>
                <w:rFonts w:cs="Tahoma"/>
                <w:color w:val="000000"/>
                <w:lang w:val="af-ZA"/>
              </w:rPr>
              <w:t xml:space="preserve"> </w:t>
            </w:r>
            <w:proofErr w:type="spellStart"/>
            <w:r w:rsidRPr="00C030A1">
              <w:rPr>
                <w:rFonts w:cs="Tahoma"/>
                <w:color w:val="000000"/>
                <w:lang w:val="af-ZA"/>
              </w:rPr>
              <w:t>with</w:t>
            </w:r>
            <w:proofErr w:type="spellEnd"/>
            <w:r w:rsidRPr="00C030A1">
              <w:rPr>
                <w:rFonts w:cs="Tahoma"/>
                <w:color w:val="000000"/>
                <w:lang w:val="af-ZA"/>
              </w:rPr>
              <w:t xml:space="preserve"> </w:t>
            </w:r>
            <w:proofErr w:type="spellStart"/>
            <w:r w:rsidRPr="00C030A1">
              <w:rPr>
                <w:rFonts w:cs="Tahoma"/>
                <w:color w:val="000000"/>
                <w:lang w:val="af-ZA"/>
              </w:rPr>
              <w:t>approaching</w:t>
            </w:r>
            <w:proofErr w:type="spellEnd"/>
            <w:r w:rsidRPr="00C030A1">
              <w:rPr>
                <w:rFonts w:cs="Tahoma"/>
                <w:color w:val="000000"/>
                <w:lang w:val="af-ZA"/>
              </w:rPr>
              <w:t xml:space="preserve"> </w:t>
            </w:r>
            <w:proofErr w:type="spellStart"/>
            <w:r w:rsidRPr="00C030A1">
              <w:rPr>
                <w:rFonts w:cs="Tahoma"/>
                <w:color w:val="000000"/>
                <w:lang w:val="af-ZA"/>
              </w:rPr>
              <w:t>the</w:t>
            </w:r>
            <w:proofErr w:type="spellEnd"/>
            <w:r w:rsidRPr="00C030A1">
              <w:rPr>
                <w:rFonts w:cs="Tahoma"/>
                <w:color w:val="000000"/>
                <w:lang w:val="af-ZA"/>
              </w:rPr>
              <w:t xml:space="preserve"> </w:t>
            </w:r>
            <w:proofErr w:type="spellStart"/>
            <w:r w:rsidRPr="00C030A1">
              <w:rPr>
                <w:rFonts w:cs="Tahoma"/>
                <w:color w:val="000000"/>
                <w:lang w:val="af-ZA"/>
              </w:rPr>
              <w:t>insurer</w:t>
            </w:r>
            <w:proofErr w:type="spellEnd"/>
            <w:r w:rsidRPr="00C030A1">
              <w:rPr>
                <w:rFonts w:cs="Tahoma"/>
                <w:color w:val="000000"/>
                <w:lang w:val="af-ZA"/>
              </w:rPr>
              <w:t xml:space="preserve"> </w:t>
            </w:r>
            <w:proofErr w:type="spellStart"/>
            <w:r w:rsidRPr="00C030A1">
              <w:rPr>
                <w:rFonts w:cs="Tahoma"/>
                <w:color w:val="000000"/>
                <w:lang w:val="af-ZA"/>
              </w:rPr>
              <w:t>for</w:t>
            </w:r>
            <w:proofErr w:type="spellEnd"/>
            <w:r w:rsidRPr="00C030A1">
              <w:rPr>
                <w:rFonts w:cs="Tahoma"/>
                <w:color w:val="000000"/>
                <w:lang w:val="af-ZA"/>
              </w:rPr>
              <w:t xml:space="preserve"> </w:t>
            </w:r>
            <w:proofErr w:type="spellStart"/>
            <w:r w:rsidRPr="00C030A1">
              <w:rPr>
                <w:rFonts w:cs="Tahoma"/>
                <w:color w:val="000000"/>
                <w:lang w:val="af-ZA"/>
              </w:rPr>
              <w:t>settlement</w:t>
            </w:r>
            <w:proofErr w:type="spellEnd"/>
            <w:r w:rsidRPr="00C030A1">
              <w:rPr>
                <w:rFonts w:cs="Tahoma"/>
                <w:color w:val="000000"/>
                <w:lang w:val="af-ZA"/>
              </w:rPr>
              <w:t xml:space="preserve"> </w:t>
            </w:r>
          </w:p>
          <w:p w14:paraId="56489171" w14:textId="445FBF47" w:rsidR="00C030A1" w:rsidRPr="00C030A1" w:rsidRDefault="00C26FFC">
            <w:pPr>
              <w:autoSpaceDE w:val="0"/>
              <w:autoSpaceDN w:val="0"/>
              <w:adjustRightInd w:val="0"/>
              <w:spacing w:after="0" w:line="240" w:lineRule="auto"/>
              <w:rPr>
                <w:rFonts w:cs="Tahoma"/>
                <w:color w:val="000000"/>
                <w:lang w:val="af-ZA"/>
              </w:rPr>
            </w:pPr>
            <w:r>
              <w:rPr>
                <w:rFonts w:cs="Tahoma"/>
                <w:color w:val="000000"/>
                <w:lang w:val="af-ZA"/>
              </w:rPr>
              <w:t xml:space="preserve">    </w:t>
            </w:r>
            <w:proofErr w:type="spellStart"/>
            <w:r w:rsidR="00C030A1" w:rsidRPr="00C030A1">
              <w:rPr>
                <w:rFonts w:cs="Tahoma"/>
                <w:color w:val="000000"/>
                <w:lang w:val="af-ZA"/>
              </w:rPr>
              <w:t>negotiations</w:t>
            </w:r>
            <w:proofErr w:type="spellEnd"/>
            <w:r w:rsidR="00C030A1" w:rsidRPr="00C030A1">
              <w:rPr>
                <w:rFonts w:cs="Tahoma"/>
                <w:color w:val="000000"/>
                <w:lang w:val="af-ZA"/>
              </w:rPr>
              <w:t>.</w:t>
            </w:r>
          </w:p>
          <w:p w14:paraId="39007B23"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8. </w:t>
            </w:r>
            <w:proofErr w:type="spellStart"/>
            <w:r w:rsidRPr="00C030A1">
              <w:rPr>
                <w:rFonts w:cs="Tahoma"/>
                <w:color w:val="000000"/>
                <w:lang w:val="af-ZA"/>
              </w:rPr>
              <w:t>Assisting</w:t>
            </w:r>
            <w:proofErr w:type="spellEnd"/>
            <w:r w:rsidRPr="00C030A1">
              <w:rPr>
                <w:rFonts w:cs="Tahoma"/>
                <w:color w:val="000000"/>
                <w:lang w:val="af-ZA"/>
              </w:rPr>
              <w:t xml:space="preserve"> </w:t>
            </w:r>
            <w:proofErr w:type="spellStart"/>
            <w:r w:rsidRPr="00C030A1">
              <w:rPr>
                <w:rFonts w:cs="Tahoma"/>
                <w:color w:val="000000"/>
                <w:lang w:val="af-ZA"/>
              </w:rPr>
              <w:t>with</w:t>
            </w:r>
            <w:proofErr w:type="spellEnd"/>
            <w:r w:rsidRPr="00C030A1">
              <w:rPr>
                <w:rFonts w:cs="Tahoma"/>
                <w:color w:val="000000"/>
                <w:lang w:val="af-ZA"/>
              </w:rPr>
              <w:t xml:space="preserve"> </w:t>
            </w:r>
            <w:proofErr w:type="spellStart"/>
            <w:r w:rsidRPr="00C030A1">
              <w:rPr>
                <w:rFonts w:cs="Tahoma"/>
                <w:color w:val="000000"/>
                <w:lang w:val="af-ZA"/>
              </w:rPr>
              <w:t>the</w:t>
            </w:r>
            <w:proofErr w:type="spellEnd"/>
            <w:r w:rsidRPr="00C030A1">
              <w:rPr>
                <w:rFonts w:cs="Tahoma"/>
                <w:color w:val="000000"/>
                <w:lang w:val="af-ZA"/>
              </w:rPr>
              <w:t xml:space="preserve"> </w:t>
            </w:r>
            <w:proofErr w:type="spellStart"/>
            <w:r w:rsidRPr="00C030A1">
              <w:rPr>
                <w:rFonts w:cs="Tahoma"/>
                <w:color w:val="000000"/>
                <w:lang w:val="af-ZA"/>
              </w:rPr>
              <w:t>preparation</w:t>
            </w:r>
            <w:proofErr w:type="spellEnd"/>
            <w:r w:rsidRPr="00C030A1">
              <w:rPr>
                <w:rFonts w:cs="Tahoma"/>
                <w:color w:val="000000"/>
                <w:lang w:val="af-ZA"/>
              </w:rPr>
              <w:t xml:space="preserve"> of </w:t>
            </w:r>
            <w:proofErr w:type="spellStart"/>
            <w:r w:rsidRPr="00C030A1">
              <w:rPr>
                <w:rFonts w:cs="Tahoma"/>
                <w:color w:val="000000"/>
                <w:lang w:val="af-ZA"/>
              </w:rPr>
              <w:t>documentation</w:t>
            </w:r>
            <w:proofErr w:type="spellEnd"/>
            <w:r w:rsidRPr="00C030A1">
              <w:rPr>
                <w:rFonts w:cs="Tahoma"/>
                <w:color w:val="000000"/>
                <w:lang w:val="af-ZA"/>
              </w:rPr>
              <w:t xml:space="preserve"> </w:t>
            </w:r>
            <w:proofErr w:type="spellStart"/>
            <w:r w:rsidRPr="00C030A1">
              <w:rPr>
                <w:rFonts w:cs="Tahoma"/>
                <w:color w:val="000000"/>
                <w:lang w:val="af-ZA"/>
              </w:rPr>
              <w:t>to</w:t>
            </w:r>
            <w:proofErr w:type="spellEnd"/>
            <w:r w:rsidRPr="00C030A1">
              <w:rPr>
                <w:rFonts w:cs="Tahoma"/>
                <w:color w:val="000000"/>
                <w:lang w:val="af-ZA"/>
              </w:rPr>
              <w:t xml:space="preserve"> </w:t>
            </w:r>
            <w:proofErr w:type="spellStart"/>
            <w:r w:rsidRPr="00C030A1">
              <w:rPr>
                <w:rFonts w:cs="Tahoma"/>
                <w:color w:val="000000"/>
                <w:lang w:val="af-ZA"/>
              </w:rPr>
              <w:t>lodge</w:t>
            </w:r>
            <w:proofErr w:type="spellEnd"/>
            <w:r w:rsidRPr="00C030A1">
              <w:rPr>
                <w:rFonts w:cs="Tahoma"/>
                <w:color w:val="000000"/>
                <w:lang w:val="af-ZA"/>
              </w:rPr>
              <w:t xml:space="preserve"> </w:t>
            </w:r>
            <w:proofErr w:type="spellStart"/>
            <w:r w:rsidRPr="00C030A1">
              <w:rPr>
                <w:rFonts w:cs="Tahoma"/>
                <w:color w:val="000000"/>
                <w:lang w:val="af-ZA"/>
              </w:rPr>
              <w:t>an</w:t>
            </w:r>
            <w:proofErr w:type="spellEnd"/>
            <w:r w:rsidRPr="00C030A1">
              <w:rPr>
                <w:rFonts w:cs="Tahoma"/>
                <w:color w:val="000000"/>
                <w:lang w:val="af-ZA"/>
              </w:rPr>
              <w:t xml:space="preserve"> </w:t>
            </w:r>
            <w:proofErr w:type="spellStart"/>
            <w:r w:rsidRPr="00C030A1">
              <w:rPr>
                <w:rFonts w:cs="Tahoma"/>
                <w:color w:val="000000"/>
                <w:lang w:val="af-ZA"/>
              </w:rPr>
              <w:t>appeal</w:t>
            </w:r>
            <w:proofErr w:type="spellEnd"/>
            <w:r w:rsidRPr="00C030A1">
              <w:rPr>
                <w:rFonts w:cs="Tahoma"/>
                <w:color w:val="000000"/>
                <w:lang w:val="af-ZA"/>
              </w:rPr>
              <w:t xml:space="preserve"> </w:t>
            </w:r>
            <w:proofErr w:type="spellStart"/>
            <w:r w:rsidRPr="00C030A1">
              <w:rPr>
                <w:rFonts w:cs="Tahoma"/>
                <w:color w:val="000000"/>
                <w:lang w:val="af-ZA"/>
              </w:rPr>
              <w:t>to</w:t>
            </w:r>
            <w:proofErr w:type="spellEnd"/>
            <w:r w:rsidRPr="00C030A1">
              <w:rPr>
                <w:rFonts w:cs="Tahoma"/>
                <w:color w:val="000000"/>
                <w:lang w:val="af-ZA"/>
              </w:rPr>
              <w:t xml:space="preserve"> </w:t>
            </w:r>
            <w:proofErr w:type="spellStart"/>
            <w:r w:rsidRPr="00C030A1">
              <w:rPr>
                <w:rFonts w:cs="Tahoma"/>
                <w:color w:val="000000"/>
                <w:lang w:val="af-ZA"/>
              </w:rPr>
              <w:t>the</w:t>
            </w:r>
            <w:proofErr w:type="spellEnd"/>
            <w:r w:rsidRPr="00C030A1">
              <w:rPr>
                <w:rFonts w:cs="Tahoma"/>
                <w:color w:val="000000"/>
                <w:lang w:val="af-ZA"/>
              </w:rPr>
              <w:t xml:space="preserve"> Ombudsman.</w:t>
            </w:r>
          </w:p>
          <w:p w14:paraId="6280B472"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9. </w:t>
            </w:r>
            <w:proofErr w:type="spellStart"/>
            <w:r w:rsidRPr="00C030A1">
              <w:rPr>
                <w:rFonts w:cs="Tahoma"/>
                <w:color w:val="000000"/>
                <w:lang w:val="af-ZA"/>
              </w:rPr>
              <w:t>Assisting</w:t>
            </w:r>
            <w:proofErr w:type="spellEnd"/>
            <w:r w:rsidRPr="00C030A1">
              <w:rPr>
                <w:rFonts w:cs="Tahoma"/>
                <w:color w:val="000000"/>
                <w:lang w:val="af-ZA"/>
              </w:rPr>
              <w:t xml:space="preserve"> </w:t>
            </w:r>
            <w:proofErr w:type="spellStart"/>
            <w:r w:rsidRPr="00C030A1">
              <w:rPr>
                <w:rFonts w:cs="Tahoma"/>
                <w:color w:val="000000"/>
                <w:lang w:val="af-ZA"/>
              </w:rPr>
              <w:t>Third</w:t>
            </w:r>
            <w:proofErr w:type="spellEnd"/>
            <w:r w:rsidRPr="00C030A1">
              <w:rPr>
                <w:rFonts w:cs="Tahoma"/>
                <w:color w:val="000000"/>
                <w:lang w:val="af-ZA"/>
              </w:rPr>
              <w:t xml:space="preserve"> </w:t>
            </w:r>
            <w:proofErr w:type="spellStart"/>
            <w:r w:rsidRPr="00C030A1">
              <w:rPr>
                <w:rFonts w:cs="Tahoma"/>
                <w:color w:val="000000"/>
                <w:lang w:val="af-ZA"/>
              </w:rPr>
              <w:t>Parties</w:t>
            </w:r>
            <w:proofErr w:type="spellEnd"/>
            <w:r w:rsidRPr="00C030A1">
              <w:rPr>
                <w:rFonts w:cs="Tahoma"/>
                <w:color w:val="000000"/>
                <w:lang w:val="af-ZA"/>
              </w:rPr>
              <w:t xml:space="preserve"> </w:t>
            </w:r>
            <w:proofErr w:type="spellStart"/>
            <w:r w:rsidRPr="00C030A1">
              <w:rPr>
                <w:rFonts w:cs="Tahoma"/>
                <w:color w:val="000000"/>
                <w:lang w:val="af-ZA"/>
              </w:rPr>
              <w:t>with</w:t>
            </w:r>
            <w:proofErr w:type="spellEnd"/>
            <w:r w:rsidRPr="00C030A1">
              <w:rPr>
                <w:rFonts w:cs="Tahoma"/>
                <w:color w:val="000000"/>
                <w:lang w:val="af-ZA"/>
              </w:rPr>
              <w:t xml:space="preserve"> </w:t>
            </w:r>
            <w:proofErr w:type="spellStart"/>
            <w:r w:rsidRPr="00C030A1">
              <w:rPr>
                <w:rFonts w:cs="Tahoma"/>
                <w:color w:val="000000"/>
                <w:lang w:val="af-ZA"/>
              </w:rPr>
              <w:t>their</w:t>
            </w:r>
            <w:proofErr w:type="spellEnd"/>
            <w:r w:rsidRPr="00C030A1">
              <w:rPr>
                <w:rFonts w:cs="Tahoma"/>
                <w:color w:val="000000"/>
                <w:lang w:val="af-ZA"/>
              </w:rPr>
              <w:t xml:space="preserve"> </w:t>
            </w:r>
            <w:proofErr w:type="spellStart"/>
            <w:r w:rsidRPr="00C030A1">
              <w:rPr>
                <w:rFonts w:cs="Tahoma"/>
                <w:color w:val="000000"/>
                <w:lang w:val="af-ZA"/>
              </w:rPr>
              <w:t>claims</w:t>
            </w:r>
            <w:proofErr w:type="spellEnd"/>
            <w:r w:rsidRPr="00C030A1">
              <w:rPr>
                <w:rFonts w:cs="Tahoma"/>
                <w:color w:val="000000"/>
                <w:lang w:val="af-ZA"/>
              </w:rPr>
              <w:t>.</w:t>
            </w:r>
          </w:p>
          <w:p w14:paraId="7E97653B"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10. </w:t>
            </w:r>
            <w:proofErr w:type="spellStart"/>
            <w:r w:rsidRPr="00C030A1">
              <w:rPr>
                <w:rFonts w:cs="Tahoma"/>
                <w:color w:val="000000"/>
                <w:lang w:val="af-ZA"/>
              </w:rPr>
              <w:t>Assisting</w:t>
            </w:r>
            <w:proofErr w:type="spellEnd"/>
            <w:r w:rsidRPr="00C030A1">
              <w:rPr>
                <w:rFonts w:cs="Tahoma"/>
                <w:color w:val="000000"/>
                <w:lang w:val="af-ZA"/>
              </w:rPr>
              <w:t xml:space="preserve"> </w:t>
            </w:r>
            <w:proofErr w:type="spellStart"/>
            <w:r w:rsidRPr="00C030A1">
              <w:rPr>
                <w:rFonts w:cs="Tahoma"/>
                <w:color w:val="000000"/>
                <w:lang w:val="af-ZA"/>
              </w:rPr>
              <w:t>with</w:t>
            </w:r>
            <w:proofErr w:type="spellEnd"/>
            <w:r w:rsidRPr="00C030A1">
              <w:rPr>
                <w:rFonts w:cs="Tahoma"/>
                <w:color w:val="000000"/>
                <w:lang w:val="af-ZA"/>
              </w:rPr>
              <w:t xml:space="preserve"> </w:t>
            </w:r>
            <w:proofErr w:type="spellStart"/>
            <w:r w:rsidRPr="00C030A1">
              <w:rPr>
                <w:rFonts w:cs="Tahoma"/>
                <w:color w:val="000000"/>
                <w:lang w:val="af-ZA"/>
              </w:rPr>
              <w:t>the</w:t>
            </w:r>
            <w:proofErr w:type="spellEnd"/>
            <w:r w:rsidRPr="00C030A1">
              <w:rPr>
                <w:rFonts w:cs="Tahoma"/>
                <w:color w:val="000000"/>
                <w:lang w:val="af-ZA"/>
              </w:rPr>
              <w:t xml:space="preserve"> </w:t>
            </w:r>
            <w:proofErr w:type="spellStart"/>
            <w:r w:rsidRPr="00C030A1">
              <w:rPr>
                <w:rFonts w:cs="Tahoma"/>
                <w:color w:val="000000"/>
                <w:lang w:val="af-ZA"/>
              </w:rPr>
              <w:t>determination</w:t>
            </w:r>
            <w:proofErr w:type="spellEnd"/>
            <w:r w:rsidRPr="00C030A1">
              <w:rPr>
                <w:rFonts w:cs="Tahoma"/>
                <w:color w:val="000000"/>
                <w:lang w:val="af-ZA"/>
              </w:rPr>
              <w:t xml:space="preserve"> of </w:t>
            </w:r>
            <w:proofErr w:type="spellStart"/>
            <w:r w:rsidRPr="00C030A1">
              <w:rPr>
                <w:rFonts w:cs="Tahoma"/>
                <w:color w:val="000000"/>
                <w:lang w:val="af-ZA"/>
              </w:rPr>
              <w:t>insured</w:t>
            </w:r>
            <w:proofErr w:type="spellEnd"/>
            <w:r w:rsidRPr="00C030A1">
              <w:rPr>
                <w:rFonts w:cs="Tahoma"/>
                <w:color w:val="000000"/>
                <w:lang w:val="af-ZA"/>
              </w:rPr>
              <w:t xml:space="preserve"> </w:t>
            </w:r>
            <w:proofErr w:type="spellStart"/>
            <w:r w:rsidRPr="00C030A1">
              <w:rPr>
                <w:rFonts w:cs="Tahoma"/>
                <w:color w:val="000000"/>
                <w:lang w:val="af-ZA"/>
              </w:rPr>
              <w:t>values</w:t>
            </w:r>
            <w:proofErr w:type="spellEnd"/>
            <w:r w:rsidRPr="00C030A1">
              <w:rPr>
                <w:rFonts w:cs="Tahoma"/>
                <w:color w:val="000000"/>
                <w:lang w:val="af-ZA"/>
              </w:rPr>
              <w:t>.</w:t>
            </w:r>
          </w:p>
          <w:p w14:paraId="11139740"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11. </w:t>
            </w:r>
            <w:proofErr w:type="spellStart"/>
            <w:r w:rsidRPr="00C030A1">
              <w:rPr>
                <w:rFonts w:cs="Tahoma"/>
                <w:color w:val="000000"/>
                <w:lang w:val="af-ZA"/>
              </w:rPr>
              <w:t>After</w:t>
            </w:r>
            <w:proofErr w:type="spellEnd"/>
            <w:r w:rsidRPr="00C030A1">
              <w:rPr>
                <w:rFonts w:cs="Tahoma"/>
                <w:color w:val="000000"/>
                <w:lang w:val="af-ZA"/>
              </w:rPr>
              <w:t xml:space="preserve"> </w:t>
            </w:r>
            <w:proofErr w:type="spellStart"/>
            <w:r w:rsidRPr="00C030A1">
              <w:rPr>
                <w:rFonts w:cs="Tahoma"/>
                <w:color w:val="000000"/>
                <w:lang w:val="af-ZA"/>
              </w:rPr>
              <w:t>hours</w:t>
            </w:r>
            <w:proofErr w:type="spellEnd"/>
            <w:r w:rsidRPr="00C030A1">
              <w:rPr>
                <w:rFonts w:cs="Tahoma"/>
                <w:color w:val="000000"/>
                <w:lang w:val="af-ZA"/>
              </w:rPr>
              <w:t xml:space="preserve"> </w:t>
            </w:r>
            <w:proofErr w:type="spellStart"/>
            <w:r w:rsidRPr="00C030A1">
              <w:rPr>
                <w:rFonts w:cs="Tahoma"/>
                <w:color w:val="000000"/>
                <w:lang w:val="af-ZA"/>
              </w:rPr>
              <w:t>service</w:t>
            </w:r>
            <w:proofErr w:type="spellEnd"/>
            <w:r w:rsidRPr="00C030A1">
              <w:rPr>
                <w:rFonts w:cs="Tahoma"/>
                <w:color w:val="000000"/>
                <w:lang w:val="af-ZA"/>
              </w:rPr>
              <w:t>. </w:t>
            </w:r>
          </w:p>
          <w:p w14:paraId="379E2DD2"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12. </w:t>
            </w:r>
            <w:proofErr w:type="spellStart"/>
            <w:r w:rsidRPr="00C030A1">
              <w:rPr>
                <w:rFonts w:cs="Tahoma"/>
                <w:color w:val="000000"/>
                <w:lang w:val="af-ZA"/>
              </w:rPr>
              <w:t>Obtaining</w:t>
            </w:r>
            <w:proofErr w:type="spellEnd"/>
            <w:r w:rsidRPr="00C030A1">
              <w:rPr>
                <w:rFonts w:cs="Tahoma"/>
                <w:color w:val="000000"/>
                <w:lang w:val="af-ZA"/>
              </w:rPr>
              <w:t xml:space="preserve"> </w:t>
            </w:r>
            <w:proofErr w:type="spellStart"/>
            <w:r w:rsidRPr="00C030A1">
              <w:rPr>
                <w:rFonts w:cs="Tahoma"/>
                <w:color w:val="000000"/>
                <w:lang w:val="af-ZA"/>
              </w:rPr>
              <w:t>quotes</w:t>
            </w:r>
            <w:proofErr w:type="spellEnd"/>
            <w:r w:rsidRPr="00C030A1">
              <w:rPr>
                <w:rFonts w:cs="Tahoma"/>
                <w:color w:val="000000"/>
                <w:lang w:val="af-ZA"/>
              </w:rPr>
              <w:t xml:space="preserve"> </w:t>
            </w:r>
            <w:proofErr w:type="spellStart"/>
            <w:r w:rsidRPr="00C030A1">
              <w:rPr>
                <w:rFonts w:cs="Tahoma"/>
                <w:color w:val="000000"/>
                <w:lang w:val="af-ZA"/>
              </w:rPr>
              <w:t>for</w:t>
            </w:r>
            <w:proofErr w:type="spellEnd"/>
            <w:r w:rsidRPr="00C030A1">
              <w:rPr>
                <w:rFonts w:cs="Tahoma"/>
                <w:color w:val="000000"/>
                <w:lang w:val="af-ZA"/>
              </w:rPr>
              <w:t xml:space="preserve"> </w:t>
            </w:r>
            <w:proofErr w:type="spellStart"/>
            <w:r w:rsidRPr="00C030A1">
              <w:rPr>
                <w:rFonts w:cs="Tahoma"/>
                <w:color w:val="000000"/>
                <w:lang w:val="af-ZA"/>
              </w:rPr>
              <w:t>claim</w:t>
            </w:r>
            <w:proofErr w:type="spellEnd"/>
            <w:r w:rsidRPr="00C030A1">
              <w:rPr>
                <w:rFonts w:cs="Tahoma"/>
                <w:color w:val="000000"/>
                <w:lang w:val="af-ZA"/>
              </w:rPr>
              <w:t xml:space="preserve"> </w:t>
            </w:r>
            <w:proofErr w:type="spellStart"/>
            <w:r w:rsidRPr="00C030A1">
              <w:rPr>
                <w:rFonts w:cs="Tahoma"/>
                <w:color w:val="000000"/>
                <w:lang w:val="af-ZA"/>
              </w:rPr>
              <w:t>processing</w:t>
            </w:r>
            <w:proofErr w:type="spellEnd"/>
            <w:r w:rsidRPr="00C030A1">
              <w:rPr>
                <w:rFonts w:cs="Tahoma"/>
                <w:color w:val="000000"/>
                <w:lang w:val="af-ZA"/>
              </w:rPr>
              <w:t>.</w:t>
            </w:r>
          </w:p>
          <w:p w14:paraId="4A509446"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13. </w:t>
            </w:r>
            <w:proofErr w:type="spellStart"/>
            <w:r w:rsidRPr="00C030A1">
              <w:rPr>
                <w:rFonts w:cs="Tahoma"/>
                <w:color w:val="000000"/>
                <w:lang w:val="af-ZA"/>
              </w:rPr>
              <w:t>Arranging</w:t>
            </w:r>
            <w:proofErr w:type="spellEnd"/>
            <w:r w:rsidRPr="00C030A1">
              <w:rPr>
                <w:rFonts w:cs="Tahoma"/>
                <w:color w:val="000000"/>
                <w:lang w:val="af-ZA"/>
              </w:rPr>
              <w:t xml:space="preserve"> </w:t>
            </w:r>
            <w:proofErr w:type="spellStart"/>
            <w:r w:rsidRPr="00C030A1">
              <w:rPr>
                <w:rFonts w:cs="Tahoma"/>
                <w:color w:val="000000"/>
                <w:lang w:val="af-ZA"/>
              </w:rPr>
              <w:t>online</w:t>
            </w:r>
            <w:proofErr w:type="spellEnd"/>
            <w:r w:rsidRPr="00C030A1">
              <w:rPr>
                <w:rFonts w:cs="Tahoma"/>
                <w:color w:val="000000"/>
                <w:lang w:val="af-ZA"/>
              </w:rPr>
              <w:t xml:space="preserve"> </w:t>
            </w:r>
            <w:proofErr w:type="spellStart"/>
            <w:r w:rsidRPr="00C030A1">
              <w:rPr>
                <w:rFonts w:cs="Tahoma"/>
                <w:color w:val="000000"/>
                <w:lang w:val="af-ZA"/>
              </w:rPr>
              <w:t>building</w:t>
            </w:r>
            <w:proofErr w:type="spellEnd"/>
            <w:r w:rsidRPr="00C030A1">
              <w:rPr>
                <w:rFonts w:cs="Tahoma"/>
                <w:color w:val="000000"/>
                <w:lang w:val="af-ZA"/>
              </w:rPr>
              <w:t>/</w:t>
            </w:r>
            <w:proofErr w:type="spellStart"/>
            <w:r w:rsidRPr="00C030A1">
              <w:rPr>
                <w:rFonts w:cs="Tahoma"/>
                <w:color w:val="000000"/>
                <w:lang w:val="af-ZA"/>
              </w:rPr>
              <w:t>premises</w:t>
            </w:r>
            <w:proofErr w:type="spellEnd"/>
            <w:r w:rsidRPr="00C030A1">
              <w:rPr>
                <w:rFonts w:cs="Tahoma"/>
                <w:color w:val="000000"/>
                <w:lang w:val="af-ZA"/>
              </w:rPr>
              <w:t xml:space="preserve"> </w:t>
            </w:r>
            <w:proofErr w:type="spellStart"/>
            <w:r w:rsidRPr="00C030A1">
              <w:rPr>
                <w:rFonts w:cs="Tahoma"/>
                <w:color w:val="000000"/>
                <w:lang w:val="af-ZA"/>
              </w:rPr>
              <w:t>surveys</w:t>
            </w:r>
            <w:proofErr w:type="spellEnd"/>
          </w:p>
          <w:p w14:paraId="10552A1C"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14. </w:t>
            </w:r>
            <w:proofErr w:type="spellStart"/>
            <w:r w:rsidRPr="00C030A1">
              <w:rPr>
                <w:rFonts w:cs="Tahoma"/>
                <w:color w:val="000000"/>
                <w:lang w:val="af-ZA"/>
              </w:rPr>
              <w:t>Management</w:t>
            </w:r>
            <w:proofErr w:type="spellEnd"/>
            <w:r w:rsidRPr="00C030A1">
              <w:rPr>
                <w:rFonts w:cs="Tahoma"/>
                <w:color w:val="000000"/>
                <w:lang w:val="af-ZA"/>
              </w:rPr>
              <w:t xml:space="preserve"> of </w:t>
            </w:r>
            <w:proofErr w:type="spellStart"/>
            <w:r w:rsidRPr="00C030A1">
              <w:rPr>
                <w:rFonts w:cs="Tahoma"/>
                <w:color w:val="000000"/>
                <w:lang w:val="af-ZA"/>
              </w:rPr>
              <w:t>car</w:t>
            </w:r>
            <w:proofErr w:type="spellEnd"/>
            <w:r w:rsidRPr="00C030A1">
              <w:rPr>
                <w:rFonts w:cs="Tahoma"/>
                <w:color w:val="000000"/>
                <w:lang w:val="af-ZA"/>
              </w:rPr>
              <w:t xml:space="preserve"> </w:t>
            </w:r>
            <w:proofErr w:type="spellStart"/>
            <w:r w:rsidRPr="00C030A1">
              <w:rPr>
                <w:rFonts w:cs="Tahoma"/>
                <w:color w:val="000000"/>
                <w:lang w:val="af-ZA"/>
              </w:rPr>
              <w:t>hire</w:t>
            </w:r>
            <w:proofErr w:type="spellEnd"/>
            <w:r w:rsidRPr="00C030A1">
              <w:rPr>
                <w:rFonts w:cs="Tahoma"/>
                <w:color w:val="000000"/>
                <w:lang w:val="af-ZA"/>
              </w:rPr>
              <w:t xml:space="preserve"> </w:t>
            </w:r>
            <w:proofErr w:type="spellStart"/>
            <w:r w:rsidRPr="00C030A1">
              <w:rPr>
                <w:rFonts w:cs="Tahoma"/>
                <w:color w:val="000000"/>
                <w:lang w:val="af-ZA"/>
              </w:rPr>
              <w:t>when</w:t>
            </w:r>
            <w:proofErr w:type="spellEnd"/>
            <w:r w:rsidRPr="00C030A1">
              <w:rPr>
                <w:rFonts w:cs="Tahoma"/>
                <w:color w:val="000000"/>
                <w:lang w:val="af-ZA"/>
              </w:rPr>
              <w:t xml:space="preserve"> </w:t>
            </w:r>
            <w:proofErr w:type="spellStart"/>
            <w:r w:rsidRPr="00C030A1">
              <w:rPr>
                <w:rFonts w:cs="Tahoma"/>
                <w:color w:val="000000"/>
                <w:lang w:val="af-ZA"/>
              </w:rPr>
              <w:t>a</w:t>
            </w:r>
            <w:proofErr w:type="spellEnd"/>
            <w:r w:rsidRPr="00C030A1">
              <w:rPr>
                <w:rFonts w:cs="Tahoma"/>
                <w:color w:val="000000"/>
                <w:lang w:val="af-ZA"/>
              </w:rPr>
              <w:t xml:space="preserve"> </w:t>
            </w:r>
            <w:proofErr w:type="spellStart"/>
            <w:r w:rsidRPr="00C030A1">
              <w:rPr>
                <w:rFonts w:cs="Tahoma"/>
                <w:color w:val="000000"/>
                <w:lang w:val="af-ZA"/>
              </w:rPr>
              <w:t>claim</w:t>
            </w:r>
            <w:proofErr w:type="spellEnd"/>
            <w:r w:rsidRPr="00C030A1">
              <w:rPr>
                <w:rFonts w:cs="Tahoma"/>
                <w:color w:val="000000"/>
                <w:lang w:val="af-ZA"/>
              </w:rPr>
              <w:t xml:space="preserve"> </w:t>
            </w:r>
            <w:proofErr w:type="spellStart"/>
            <w:r w:rsidRPr="00C030A1">
              <w:rPr>
                <w:rFonts w:cs="Tahoma"/>
                <w:color w:val="000000"/>
                <w:lang w:val="af-ZA"/>
              </w:rPr>
              <w:t>occurs</w:t>
            </w:r>
            <w:proofErr w:type="spellEnd"/>
            <w:r w:rsidRPr="00C030A1">
              <w:rPr>
                <w:rFonts w:cs="Tahoma"/>
                <w:color w:val="000000"/>
                <w:lang w:val="af-ZA"/>
              </w:rPr>
              <w:t xml:space="preserve">, </w:t>
            </w:r>
            <w:proofErr w:type="spellStart"/>
            <w:r w:rsidRPr="00C030A1">
              <w:rPr>
                <w:rFonts w:cs="Tahoma"/>
                <w:color w:val="000000"/>
                <w:lang w:val="af-ZA"/>
              </w:rPr>
              <w:t>including</w:t>
            </w:r>
            <w:proofErr w:type="spellEnd"/>
            <w:r w:rsidRPr="00C030A1">
              <w:rPr>
                <w:rFonts w:cs="Tahoma"/>
                <w:color w:val="000000"/>
                <w:lang w:val="af-ZA"/>
              </w:rPr>
              <w:t xml:space="preserve"> </w:t>
            </w:r>
            <w:proofErr w:type="spellStart"/>
            <w:r w:rsidRPr="00C030A1">
              <w:rPr>
                <w:rFonts w:cs="Tahoma"/>
                <w:color w:val="000000"/>
                <w:lang w:val="af-ZA"/>
              </w:rPr>
              <w:t>follow</w:t>
            </w:r>
            <w:proofErr w:type="spellEnd"/>
            <w:r w:rsidRPr="00C030A1">
              <w:rPr>
                <w:rFonts w:cs="Tahoma"/>
                <w:color w:val="000000"/>
                <w:lang w:val="af-ZA"/>
              </w:rPr>
              <w:t xml:space="preserve"> </w:t>
            </w:r>
            <w:proofErr w:type="spellStart"/>
            <w:r w:rsidRPr="00C030A1">
              <w:rPr>
                <w:rFonts w:cs="Tahoma"/>
                <w:color w:val="000000"/>
                <w:lang w:val="af-ZA"/>
              </w:rPr>
              <w:t>up</w:t>
            </w:r>
            <w:proofErr w:type="spellEnd"/>
            <w:r w:rsidRPr="00C030A1">
              <w:rPr>
                <w:rFonts w:cs="Tahoma"/>
                <w:color w:val="000000"/>
                <w:lang w:val="af-ZA"/>
              </w:rPr>
              <w:t xml:space="preserve"> </w:t>
            </w:r>
            <w:proofErr w:type="spellStart"/>
            <w:r w:rsidRPr="00C030A1">
              <w:rPr>
                <w:rFonts w:cs="Tahoma"/>
                <w:color w:val="000000"/>
                <w:lang w:val="af-ZA"/>
              </w:rPr>
              <w:t>with</w:t>
            </w:r>
            <w:proofErr w:type="spellEnd"/>
            <w:r w:rsidRPr="00C030A1">
              <w:rPr>
                <w:rFonts w:cs="Tahoma"/>
                <w:color w:val="000000"/>
                <w:lang w:val="af-ZA"/>
              </w:rPr>
              <w:t xml:space="preserve"> motor </w:t>
            </w:r>
            <w:proofErr w:type="spellStart"/>
            <w:r w:rsidRPr="00C030A1">
              <w:rPr>
                <w:rFonts w:cs="Tahoma"/>
                <w:color w:val="000000"/>
                <w:lang w:val="af-ZA"/>
              </w:rPr>
              <w:t>repairers</w:t>
            </w:r>
            <w:proofErr w:type="spellEnd"/>
            <w:r w:rsidRPr="00C030A1">
              <w:rPr>
                <w:rFonts w:cs="Tahoma"/>
                <w:color w:val="000000"/>
                <w:lang w:val="af-ZA"/>
              </w:rPr>
              <w:t>.</w:t>
            </w:r>
          </w:p>
          <w:p w14:paraId="2E3D1E22"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15. </w:t>
            </w:r>
            <w:proofErr w:type="spellStart"/>
            <w:r w:rsidRPr="00C030A1">
              <w:rPr>
                <w:rFonts w:cs="Tahoma"/>
                <w:color w:val="000000"/>
                <w:lang w:val="af-ZA"/>
              </w:rPr>
              <w:t>Risk</w:t>
            </w:r>
            <w:proofErr w:type="spellEnd"/>
            <w:r w:rsidRPr="00C030A1">
              <w:rPr>
                <w:rFonts w:cs="Tahoma"/>
                <w:color w:val="000000"/>
                <w:lang w:val="af-ZA"/>
              </w:rPr>
              <w:t xml:space="preserve"> </w:t>
            </w:r>
            <w:proofErr w:type="spellStart"/>
            <w:r w:rsidRPr="00C030A1">
              <w:rPr>
                <w:rFonts w:cs="Tahoma"/>
                <w:color w:val="000000"/>
                <w:lang w:val="af-ZA"/>
              </w:rPr>
              <w:t>advice</w:t>
            </w:r>
            <w:proofErr w:type="spellEnd"/>
            <w:r w:rsidRPr="00C030A1">
              <w:rPr>
                <w:rFonts w:cs="Tahoma"/>
                <w:color w:val="000000"/>
                <w:lang w:val="af-ZA"/>
              </w:rPr>
              <w:t xml:space="preserve"> </w:t>
            </w:r>
            <w:proofErr w:type="spellStart"/>
            <w:r w:rsidRPr="00C030A1">
              <w:rPr>
                <w:rFonts w:cs="Tahoma"/>
                <w:color w:val="000000"/>
                <w:lang w:val="af-ZA"/>
              </w:rPr>
              <w:t>and</w:t>
            </w:r>
            <w:proofErr w:type="spellEnd"/>
            <w:r w:rsidRPr="00C030A1">
              <w:rPr>
                <w:rFonts w:cs="Tahoma"/>
                <w:color w:val="000000"/>
                <w:lang w:val="af-ZA"/>
              </w:rPr>
              <w:t xml:space="preserve"> </w:t>
            </w:r>
            <w:proofErr w:type="spellStart"/>
            <w:r w:rsidRPr="00C030A1">
              <w:rPr>
                <w:rFonts w:cs="Tahoma"/>
                <w:color w:val="000000"/>
                <w:lang w:val="af-ZA"/>
              </w:rPr>
              <w:t>risk</w:t>
            </w:r>
            <w:proofErr w:type="spellEnd"/>
            <w:r w:rsidRPr="00C030A1">
              <w:rPr>
                <w:rFonts w:cs="Tahoma"/>
                <w:color w:val="000000"/>
                <w:lang w:val="af-ZA"/>
              </w:rPr>
              <w:t xml:space="preserve"> </w:t>
            </w:r>
            <w:proofErr w:type="spellStart"/>
            <w:r w:rsidRPr="00C030A1">
              <w:rPr>
                <w:rFonts w:cs="Tahoma"/>
                <w:color w:val="000000"/>
                <w:lang w:val="af-ZA"/>
              </w:rPr>
              <w:t>management</w:t>
            </w:r>
            <w:proofErr w:type="spellEnd"/>
            <w:r w:rsidRPr="00C030A1">
              <w:rPr>
                <w:rFonts w:cs="Tahoma"/>
                <w:color w:val="000000"/>
                <w:lang w:val="af-ZA"/>
              </w:rPr>
              <w:t xml:space="preserve"> </w:t>
            </w:r>
            <w:proofErr w:type="spellStart"/>
            <w:r w:rsidRPr="00C030A1">
              <w:rPr>
                <w:rFonts w:cs="Tahoma"/>
                <w:color w:val="000000"/>
                <w:lang w:val="af-ZA"/>
              </w:rPr>
              <w:t>services</w:t>
            </w:r>
            <w:proofErr w:type="spellEnd"/>
            <w:r w:rsidRPr="00C030A1">
              <w:rPr>
                <w:rFonts w:cs="Tahoma"/>
                <w:color w:val="000000"/>
                <w:lang w:val="af-ZA"/>
              </w:rPr>
              <w:t>.</w:t>
            </w:r>
          </w:p>
        </w:tc>
      </w:tr>
      <w:tr w:rsidR="00C030A1" w:rsidRPr="00C030A1" w14:paraId="4DC92655" w14:textId="77777777" w:rsidTr="00C030A1">
        <w:trPr>
          <w:trHeight w:val="240"/>
        </w:trPr>
        <w:tc>
          <w:tcPr>
            <w:tcW w:w="2106" w:type="dxa"/>
            <w:tcBorders>
              <w:top w:val="nil"/>
              <w:left w:val="nil"/>
              <w:bottom w:val="nil"/>
              <w:right w:val="nil"/>
            </w:tcBorders>
            <w:shd w:val="solid" w:color="FFFFFF" w:fill="auto"/>
          </w:tcPr>
          <w:p w14:paraId="03122D75" w14:textId="77777777" w:rsidR="00C030A1" w:rsidRPr="00C030A1" w:rsidRDefault="00C030A1">
            <w:pPr>
              <w:autoSpaceDE w:val="0"/>
              <w:autoSpaceDN w:val="0"/>
              <w:adjustRightInd w:val="0"/>
              <w:spacing w:after="0" w:line="240" w:lineRule="auto"/>
              <w:rPr>
                <w:rFonts w:cs="Tahoma"/>
                <w:b/>
                <w:bCs/>
                <w:color w:val="000000"/>
                <w:sz w:val="24"/>
                <w:szCs w:val="24"/>
                <w:lang w:val="af-ZA"/>
              </w:rPr>
            </w:pPr>
          </w:p>
          <w:p w14:paraId="5989E3C8" w14:textId="77777777" w:rsidR="00C030A1" w:rsidRPr="00C030A1" w:rsidRDefault="00C030A1">
            <w:pPr>
              <w:autoSpaceDE w:val="0"/>
              <w:autoSpaceDN w:val="0"/>
              <w:adjustRightInd w:val="0"/>
              <w:spacing w:after="0" w:line="240" w:lineRule="auto"/>
              <w:rPr>
                <w:rFonts w:cs="Tahoma"/>
                <w:b/>
                <w:bCs/>
                <w:color w:val="000000"/>
                <w:sz w:val="24"/>
                <w:szCs w:val="24"/>
                <w:lang w:val="af-ZA"/>
              </w:rPr>
            </w:pPr>
            <w:proofErr w:type="spellStart"/>
            <w:r w:rsidRPr="00C030A1">
              <w:rPr>
                <w:rFonts w:cs="Tahoma"/>
                <w:b/>
                <w:bCs/>
                <w:color w:val="000000"/>
                <w:sz w:val="24"/>
                <w:szCs w:val="24"/>
                <w:lang w:val="af-ZA"/>
              </w:rPr>
              <w:lastRenderedPageBreak/>
              <w:t>Broker</w:t>
            </w:r>
            <w:proofErr w:type="spellEnd"/>
            <w:r w:rsidRPr="00C030A1">
              <w:rPr>
                <w:rFonts w:cs="Tahoma"/>
                <w:b/>
                <w:bCs/>
                <w:color w:val="000000"/>
                <w:sz w:val="24"/>
                <w:szCs w:val="24"/>
                <w:lang w:val="af-ZA"/>
              </w:rPr>
              <w:t xml:space="preserve"> Fee</w:t>
            </w:r>
          </w:p>
        </w:tc>
        <w:tc>
          <w:tcPr>
            <w:tcW w:w="765" w:type="dxa"/>
            <w:tcBorders>
              <w:top w:val="nil"/>
              <w:left w:val="nil"/>
              <w:bottom w:val="nil"/>
              <w:right w:val="nil"/>
            </w:tcBorders>
            <w:shd w:val="solid" w:color="FFFFFF" w:fill="auto"/>
          </w:tcPr>
          <w:p w14:paraId="10444EFB" w14:textId="77777777" w:rsidR="00C030A1" w:rsidRPr="00C030A1" w:rsidRDefault="00C030A1">
            <w:pPr>
              <w:autoSpaceDE w:val="0"/>
              <w:autoSpaceDN w:val="0"/>
              <w:adjustRightInd w:val="0"/>
              <w:spacing w:after="0" w:line="240" w:lineRule="auto"/>
              <w:rPr>
                <w:rFonts w:cs="Tahoma"/>
                <w:color w:val="000000"/>
                <w:sz w:val="24"/>
                <w:szCs w:val="24"/>
                <w:lang w:val="af-ZA"/>
              </w:rPr>
            </w:pPr>
          </w:p>
        </w:tc>
        <w:tc>
          <w:tcPr>
            <w:tcW w:w="765" w:type="dxa"/>
            <w:tcBorders>
              <w:top w:val="nil"/>
              <w:left w:val="nil"/>
              <w:bottom w:val="nil"/>
              <w:right w:val="nil"/>
            </w:tcBorders>
            <w:shd w:val="solid" w:color="FFFFFF" w:fill="auto"/>
          </w:tcPr>
          <w:p w14:paraId="2796A8D6" w14:textId="77777777" w:rsidR="00C030A1" w:rsidRPr="00C030A1" w:rsidRDefault="00C030A1">
            <w:pPr>
              <w:autoSpaceDE w:val="0"/>
              <w:autoSpaceDN w:val="0"/>
              <w:adjustRightInd w:val="0"/>
              <w:spacing w:after="0" w:line="240" w:lineRule="auto"/>
              <w:rPr>
                <w:rFonts w:cs="Tahoma"/>
                <w:color w:val="000000"/>
                <w:sz w:val="24"/>
                <w:szCs w:val="24"/>
                <w:lang w:val="af-ZA"/>
              </w:rPr>
            </w:pPr>
          </w:p>
        </w:tc>
        <w:tc>
          <w:tcPr>
            <w:tcW w:w="765" w:type="dxa"/>
            <w:tcBorders>
              <w:top w:val="nil"/>
              <w:left w:val="nil"/>
              <w:bottom w:val="nil"/>
              <w:right w:val="nil"/>
            </w:tcBorders>
            <w:shd w:val="solid" w:color="FFFFFF" w:fill="auto"/>
          </w:tcPr>
          <w:p w14:paraId="59D7CF51" w14:textId="77777777" w:rsidR="00C030A1" w:rsidRPr="00C030A1" w:rsidRDefault="00C030A1">
            <w:pPr>
              <w:autoSpaceDE w:val="0"/>
              <w:autoSpaceDN w:val="0"/>
              <w:adjustRightInd w:val="0"/>
              <w:spacing w:after="0" w:line="240" w:lineRule="auto"/>
              <w:rPr>
                <w:rFonts w:cs="Tahoma"/>
                <w:color w:val="000000"/>
                <w:sz w:val="24"/>
                <w:szCs w:val="24"/>
                <w:lang w:val="af-ZA"/>
              </w:rPr>
            </w:pPr>
          </w:p>
        </w:tc>
        <w:tc>
          <w:tcPr>
            <w:tcW w:w="765" w:type="dxa"/>
            <w:tcBorders>
              <w:top w:val="nil"/>
              <w:left w:val="nil"/>
              <w:bottom w:val="nil"/>
              <w:right w:val="nil"/>
            </w:tcBorders>
            <w:shd w:val="solid" w:color="FFFFFF" w:fill="auto"/>
          </w:tcPr>
          <w:p w14:paraId="47392B65" w14:textId="77777777" w:rsidR="00C030A1" w:rsidRPr="00C030A1" w:rsidRDefault="00C030A1">
            <w:pPr>
              <w:autoSpaceDE w:val="0"/>
              <w:autoSpaceDN w:val="0"/>
              <w:adjustRightInd w:val="0"/>
              <w:spacing w:after="0" w:line="240" w:lineRule="auto"/>
              <w:rPr>
                <w:rFonts w:cs="Tahoma"/>
                <w:color w:val="000000"/>
                <w:sz w:val="24"/>
                <w:szCs w:val="24"/>
                <w:lang w:val="af-ZA"/>
              </w:rPr>
            </w:pPr>
          </w:p>
        </w:tc>
        <w:tc>
          <w:tcPr>
            <w:tcW w:w="765" w:type="dxa"/>
            <w:tcBorders>
              <w:top w:val="nil"/>
              <w:left w:val="nil"/>
              <w:bottom w:val="nil"/>
              <w:right w:val="nil"/>
            </w:tcBorders>
            <w:shd w:val="solid" w:color="FFFFFF" w:fill="auto"/>
          </w:tcPr>
          <w:p w14:paraId="77429AC7" w14:textId="77777777" w:rsidR="00C030A1" w:rsidRPr="00C030A1" w:rsidRDefault="00C030A1">
            <w:pPr>
              <w:autoSpaceDE w:val="0"/>
              <w:autoSpaceDN w:val="0"/>
              <w:adjustRightInd w:val="0"/>
              <w:spacing w:after="0" w:line="240" w:lineRule="auto"/>
              <w:rPr>
                <w:rFonts w:cs="Tahoma"/>
                <w:color w:val="000000"/>
                <w:sz w:val="24"/>
                <w:szCs w:val="24"/>
                <w:lang w:val="af-ZA"/>
              </w:rPr>
            </w:pPr>
          </w:p>
        </w:tc>
        <w:tc>
          <w:tcPr>
            <w:tcW w:w="765" w:type="dxa"/>
            <w:tcBorders>
              <w:top w:val="nil"/>
              <w:left w:val="nil"/>
              <w:bottom w:val="nil"/>
              <w:right w:val="nil"/>
            </w:tcBorders>
            <w:shd w:val="solid" w:color="FFFFFF" w:fill="auto"/>
          </w:tcPr>
          <w:p w14:paraId="5138C35F" w14:textId="77777777" w:rsidR="00C030A1" w:rsidRPr="00C030A1" w:rsidRDefault="00C030A1">
            <w:pPr>
              <w:autoSpaceDE w:val="0"/>
              <w:autoSpaceDN w:val="0"/>
              <w:adjustRightInd w:val="0"/>
              <w:spacing w:after="0" w:line="240" w:lineRule="auto"/>
              <w:rPr>
                <w:rFonts w:cs="Tahoma"/>
                <w:color w:val="000000"/>
                <w:sz w:val="24"/>
                <w:szCs w:val="24"/>
                <w:lang w:val="af-ZA"/>
              </w:rPr>
            </w:pPr>
          </w:p>
        </w:tc>
        <w:tc>
          <w:tcPr>
            <w:tcW w:w="765" w:type="dxa"/>
            <w:tcBorders>
              <w:top w:val="nil"/>
              <w:left w:val="nil"/>
              <w:bottom w:val="nil"/>
              <w:right w:val="nil"/>
            </w:tcBorders>
            <w:shd w:val="solid" w:color="FFFFFF" w:fill="auto"/>
          </w:tcPr>
          <w:p w14:paraId="09ABEFC1" w14:textId="77777777" w:rsidR="00C030A1" w:rsidRPr="00C030A1" w:rsidRDefault="00C030A1">
            <w:pPr>
              <w:autoSpaceDE w:val="0"/>
              <w:autoSpaceDN w:val="0"/>
              <w:adjustRightInd w:val="0"/>
              <w:spacing w:after="0" w:line="240" w:lineRule="auto"/>
              <w:rPr>
                <w:rFonts w:cs="Tahoma"/>
                <w:color w:val="000000"/>
                <w:sz w:val="24"/>
                <w:szCs w:val="24"/>
                <w:lang w:val="af-ZA"/>
              </w:rPr>
            </w:pPr>
          </w:p>
        </w:tc>
        <w:tc>
          <w:tcPr>
            <w:tcW w:w="915" w:type="dxa"/>
            <w:tcBorders>
              <w:top w:val="nil"/>
              <w:left w:val="nil"/>
              <w:bottom w:val="nil"/>
              <w:right w:val="nil"/>
            </w:tcBorders>
            <w:shd w:val="solid" w:color="FFFFFF" w:fill="auto"/>
          </w:tcPr>
          <w:p w14:paraId="2419633B" w14:textId="77777777" w:rsidR="00C030A1" w:rsidRPr="00C030A1" w:rsidRDefault="00C030A1">
            <w:pPr>
              <w:autoSpaceDE w:val="0"/>
              <w:autoSpaceDN w:val="0"/>
              <w:adjustRightInd w:val="0"/>
              <w:spacing w:after="0" w:line="240" w:lineRule="auto"/>
              <w:rPr>
                <w:rFonts w:cs="Tahoma"/>
                <w:color w:val="000000"/>
                <w:sz w:val="24"/>
                <w:szCs w:val="24"/>
                <w:lang w:val="af-ZA"/>
              </w:rPr>
            </w:pPr>
          </w:p>
        </w:tc>
        <w:tc>
          <w:tcPr>
            <w:tcW w:w="765" w:type="dxa"/>
            <w:tcBorders>
              <w:top w:val="nil"/>
              <w:left w:val="nil"/>
              <w:bottom w:val="nil"/>
              <w:right w:val="nil"/>
            </w:tcBorders>
            <w:shd w:val="solid" w:color="FFFFFF" w:fill="auto"/>
          </w:tcPr>
          <w:p w14:paraId="7D009709" w14:textId="77777777" w:rsidR="00C030A1" w:rsidRPr="00C030A1" w:rsidRDefault="00C030A1">
            <w:pPr>
              <w:autoSpaceDE w:val="0"/>
              <w:autoSpaceDN w:val="0"/>
              <w:adjustRightInd w:val="0"/>
              <w:spacing w:after="0" w:line="240" w:lineRule="auto"/>
              <w:rPr>
                <w:rFonts w:cs="Tahoma"/>
                <w:color w:val="000000"/>
                <w:sz w:val="24"/>
                <w:szCs w:val="24"/>
                <w:lang w:val="af-ZA"/>
              </w:rPr>
            </w:pPr>
          </w:p>
        </w:tc>
        <w:tc>
          <w:tcPr>
            <w:tcW w:w="765" w:type="dxa"/>
            <w:tcBorders>
              <w:top w:val="nil"/>
              <w:left w:val="nil"/>
              <w:bottom w:val="nil"/>
              <w:right w:val="nil"/>
            </w:tcBorders>
            <w:shd w:val="solid" w:color="FFFFFF" w:fill="auto"/>
          </w:tcPr>
          <w:p w14:paraId="1AAF34D9" w14:textId="77777777" w:rsidR="00C030A1" w:rsidRPr="00C030A1" w:rsidRDefault="00C030A1">
            <w:pPr>
              <w:autoSpaceDE w:val="0"/>
              <w:autoSpaceDN w:val="0"/>
              <w:adjustRightInd w:val="0"/>
              <w:spacing w:after="0" w:line="240" w:lineRule="auto"/>
              <w:rPr>
                <w:rFonts w:cs="Tahoma"/>
                <w:color w:val="000000"/>
                <w:sz w:val="24"/>
                <w:szCs w:val="24"/>
                <w:lang w:val="af-ZA"/>
              </w:rPr>
            </w:pPr>
          </w:p>
        </w:tc>
        <w:tc>
          <w:tcPr>
            <w:tcW w:w="405" w:type="dxa"/>
            <w:tcBorders>
              <w:top w:val="nil"/>
              <w:left w:val="nil"/>
              <w:bottom w:val="nil"/>
              <w:right w:val="nil"/>
            </w:tcBorders>
            <w:shd w:val="solid" w:color="FFFFFF" w:fill="auto"/>
          </w:tcPr>
          <w:p w14:paraId="4E8B36FB" w14:textId="77777777" w:rsidR="00C030A1" w:rsidRPr="00C030A1" w:rsidRDefault="00C030A1">
            <w:pPr>
              <w:autoSpaceDE w:val="0"/>
              <w:autoSpaceDN w:val="0"/>
              <w:adjustRightInd w:val="0"/>
              <w:spacing w:after="0" w:line="240" w:lineRule="auto"/>
              <w:rPr>
                <w:rFonts w:cs="Tahoma"/>
                <w:color w:val="000000"/>
                <w:sz w:val="24"/>
                <w:szCs w:val="24"/>
                <w:lang w:val="af-ZA"/>
              </w:rPr>
            </w:pPr>
          </w:p>
        </w:tc>
      </w:tr>
      <w:tr w:rsidR="00C030A1" w:rsidRPr="00C030A1" w14:paraId="12A871A3" w14:textId="77777777" w:rsidTr="00C030A1">
        <w:trPr>
          <w:trHeight w:val="750"/>
        </w:trPr>
        <w:tc>
          <w:tcPr>
            <w:tcW w:w="10311" w:type="dxa"/>
            <w:gridSpan w:val="12"/>
            <w:tcBorders>
              <w:top w:val="nil"/>
              <w:left w:val="nil"/>
              <w:bottom w:val="nil"/>
              <w:right w:val="nil"/>
            </w:tcBorders>
            <w:shd w:val="solid" w:color="FFFFFF" w:fill="auto"/>
          </w:tcPr>
          <w:p w14:paraId="38D05AFA" w14:textId="77777777" w:rsidR="00C030A1" w:rsidRPr="00C030A1" w:rsidRDefault="00C030A1">
            <w:pPr>
              <w:autoSpaceDE w:val="0"/>
              <w:autoSpaceDN w:val="0"/>
              <w:adjustRightInd w:val="0"/>
              <w:spacing w:after="0" w:line="240" w:lineRule="auto"/>
              <w:rPr>
                <w:rFonts w:cs="Tahoma"/>
                <w:color w:val="000000"/>
                <w:sz w:val="24"/>
                <w:szCs w:val="24"/>
                <w:lang w:val="af-ZA"/>
              </w:rPr>
            </w:pPr>
            <w:proofErr w:type="spellStart"/>
            <w:r w:rsidRPr="00C030A1">
              <w:rPr>
                <w:rFonts w:cs="Tahoma"/>
                <w:color w:val="000000"/>
                <w:sz w:val="24"/>
                <w:szCs w:val="24"/>
                <w:lang w:val="af-ZA"/>
              </w:rPr>
              <w:t>For</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the</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additional</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services</w:t>
            </w:r>
            <w:proofErr w:type="spellEnd"/>
            <w:r w:rsidRPr="00C030A1">
              <w:rPr>
                <w:rFonts w:cs="Tahoma"/>
                <w:color w:val="000000"/>
                <w:sz w:val="24"/>
                <w:szCs w:val="24"/>
                <w:lang w:val="af-ZA"/>
              </w:rPr>
              <w:t xml:space="preserve"> set </w:t>
            </w:r>
            <w:proofErr w:type="spellStart"/>
            <w:r w:rsidRPr="00C030A1">
              <w:rPr>
                <w:rFonts w:cs="Tahoma"/>
                <w:color w:val="000000"/>
                <w:sz w:val="24"/>
                <w:szCs w:val="24"/>
                <w:lang w:val="af-ZA"/>
              </w:rPr>
              <w:t>out</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above</w:t>
            </w:r>
            <w:proofErr w:type="spellEnd"/>
            <w:r w:rsidRPr="00C030A1">
              <w:rPr>
                <w:rFonts w:cs="Tahoma"/>
                <w:color w:val="000000"/>
                <w:sz w:val="24"/>
                <w:szCs w:val="24"/>
                <w:lang w:val="af-ZA"/>
              </w:rPr>
              <w:t xml:space="preserve"> Smit </w:t>
            </w:r>
            <w:proofErr w:type="spellStart"/>
            <w:r w:rsidRPr="00C030A1">
              <w:rPr>
                <w:rFonts w:cs="Tahoma"/>
                <w:color w:val="000000"/>
                <w:sz w:val="24"/>
                <w:szCs w:val="24"/>
                <w:lang w:val="af-ZA"/>
              </w:rPr>
              <w:t>and</w:t>
            </w:r>
            <w:proofErr w:type="spellEnd"/>
            <w:r w:rsidRPr="00C030A1">
              <w:rPr>
                <w:rFonts w:cs="Tahoma"/>
                <w:color w:val="000000"/>
                <w:sz w:val="24"/>
                <w:szCs w:val="24"/>
                <w:lang w:val="af-ZA"/>
              </w:rPr>
              <w:t xml:space="preserve"> Kie </w:t>
            </w:r>
            <w:proofErr w:type="spellStart"/>
            <w:r w:rsidRPr="00C030A1">
              <w:rPr>
                <w:rFonts w:cs="Tahoma"/>
                <w:color w:val="000000"/>
                <w:sz w:val="24"/>
                <w:szCs w:val="24"/>
                <w:lang w:val="af-ZA"/>
              </w:rPr>
              <w:t>Brokers</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Pty</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Ltd</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charges</w:t>
            </w:r>
            <w:proofErr w:type="spellEnd"/>
            <w:r w:rsidRPr="00C030A1">
              <w:rPr>
                <w:rFonts w:cs="Tahoma"/>
                <w:color w:val="000000"/>
                <w:sz w:val="24"/>
                <w:szCs w:val="24"/>
                <w:lang w:val="af-ZA"/>
              </w:rPr>
              <w:t xml:space="preserve"> 10% of </w:t>
            </w:r>
            <w:proofErr w:type="spellStart"/>
            <w:r w:rsidRPr="00C030A1">
              <w:rPr>
                <w:rFonts w:cs="Tahoma"/>
                <w:color w:val="000000"/>
                <w:sz w:val="24"/>
                <w:szCs w:val="24"/>
                <w:lang w:val="af-ZA"/>
              </w:rPr>
              <w:t>the</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monthly</w:t>
            </w:r>
            <w:proofErr w:type="spellEnd"/>
            <w:r w:rsidRPr="00C030A1">
              <w:rPr>
                <w:rFonts w:cs="Tahoma"/>
                <w:color w:val="000000"/>
                <w:sz w:val="24"/>
                <w:szCs w:val="24"/>
                <w:lang w:val="af-ZA"/>
              </w:rPr>
              <w:t xml:space="preserve"> premium </w:t>
            </w:r>
            <w:proofErr w:type="spellStart"/>
            <w:r w:rsidRPr="00C030A1">
              <w:rPr>
                <w:rFonts w:cs="Tahoma"/>
                <w:color w:val="000000"/>
                <w:sz w:val="24"/>
                <w:szCs w:val="24"/>
                <w:lang w:val="af-ZA"/>
              </w:rPr>
              <w:t>inclusive</w:t>
            </w:r>
            <w:proofErr w:type="spellEnd"/>
            <w:r w:rsidRPr="00C030A1">
              <w:rPr>
                <w:rFonts w:cs="Tahoma"/>
                <w:color w:val="000000"/>
                <w:sz w:val="24"/>
                <w:szCs w:val="24"/>
                <w:lang w:val="af-ZA"/>
              </w:rPr>
              <w:t xml:space="preserve"> of VAT </w:t>
            </w:r>
            <w:proofErr w:type="spellStart"/>
            <w:r w:rsidRPr="00C030A1">
              <w:rPr>
                <w:rFonts w:cs="Tahoma"/>
                <w:color w:val="000000"/>
                <w:sz w:val="24"/>
                <w:szCs w:val="24"/>
                <w:lang w:val="af-ZA"/>
              </w:rPr>
              <w:t>and</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will</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be</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reviewed</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at</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policy</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renewal</w:t>
            </w:r>
            <w:proofErr w:type="spellEnd"/>
            <w:r w:rsidRPr="00C030A1">
              <w:rPr>
                <w:rFonts w:cs="Tahoma"/>
                <w:color w:val="000000"/>
                <w:sz w:val="24"/>
                <w:szCs w:val="24"/>
                <w:lang w:val="af-ZA"/>
              </w:rPr>
              <w:t xml:space="preserve"> </w:t>
            </w:r>
            <w:proofErr w:type="spellStart"/>
            <w:r w:rsidRPr="00C030A1">
              <w:rPr>
                <w:rFonts w:cs="Tahoma"/>
                <w:color w:val="000000"/>
                <w:sz w:val="24"/>
                <w:szCs w:val="24"/>
                <w:lang w:val="af-ZA"/>
              </w:rPr>
              <w:t>stage</w:t>
            </w:r>
            <w:proofErr w:type="spellEnd"/>
            <w:r w:rsidRPr="00C030A1">
              <w:rPr>
                <w:rFonts w:cs="Tahoma"/>
                <w:color w:val="000000"/>
                <w:sz w:val="24"/>
                <w:szCs w:val="24"/>
                <w:lang w:val="af-ZA"/>
              </w:rPr>
              <w:t>.</w:t>
            </w:r>
          </w:p>
        </w:tc>
      </w:tr>
      <w:tr w:rsidR="00C030A1" w:rsidRPr="00C030A1" w14:paraId="5989B08E" w14:textId="77777777" w:rsidTr="00C030A1">
        <w:trPr>
          <w:trHeight w:val="1125"/>
        </w:trPr>
        <w:tc>
          <w:tcPr>
            <w:tcW w:w="6696" w:type="dxa"/>
            <w:gridSpan w:val="7"/>
            <w:tcBorders>
              <w:top w:val="nil"/>
              <w:left w:val="nil"/>
              <w:bottom w:val="nil"/>
              <w:right w:val="nil"/>
            </w:tcBorders>
            <w:shd w:val="solid" w:color="FFFFFF" w:fill="auto"/>
          </w:tcPr>
          <w:p w14:paraId="0596ABD8" w14:textId="77777777" w:rsidR="00C030A1" w:rsidRPr="00C030A1" w:rsidRDefault="00C030A1">
            <w:pPr>
              <w:autoSpaceDE w:val="0"/>
              <w:autoSpaceDN w:val="0"/>
              <w:adjustRightInd w:val="0"/>
              <w:spacing w:after="0" w:line="240" w:lineRule="auto"/>
              <w:rPr>
                <w:rFonts w:cs="Tahoma"/>
                <w:color w:val="000000"/>
                <w:lang w:val="af-ZA"/>
              </w:rPr>
            </w:pPr>
            <w:proofErr w:type="spellStart"/>
            <w:r w:rsidRPr="00C030A1">
              <w:rPr>
                <w:rFonts w:cs="Tahoma"/>
                <w:b/>
                <w:bCs/>
                <w:color w:val="000000"/>
                <w:lang w:val="af-ZA"/>
              </w:rPr>
              <w:t>Outsourced</w:t>
            </w:r>
            <w:proofErr w:type="spellEnd"/>
            <w:r w:rsidRPr="00C030A1">
              <w:rPr>
                <w:rFonts w:cs="Tahoma"/>
                <w:b/>
                <w:bCs/>
                <w:color w:val="000000"/>
                <w:lang w:val="af-ZA"/>
              </w:rPr>
              <w:t xml:space="preserve"> Fee:</w:t>
            </w:r>
          </w:p>
          <w:p w14:paraId="004B2137" w14:textId="77777777" w:rsidR="00C030A1" w:rsidRPr="00C030A1" w:rsidRDefault="00C030A1">
            <w:pPr>
              <w:autoSpaceDE w:val="0"/>
              <w:autoSpaceDN w:val="0"/>
              <w:adjustRightInd w:val="0"/>
              <w:spacing w:after="0" w:line="240" w:lineRule="auto"/>
              <w:rPr>
                <w:rFonts w:cs="Tahoma"/>
                <w:color w:val="000000"/>
                <w:lang w:val="af-ZA"/>
              </w:rPr>
            </w:pPr>
            <w:proofErr w:type="spellStart"/>
            <w:r w:rsidRPr="00C030A1">
              <w:rPr>
                <w:rFonts w:cs="Tahoma"/>
                <w:color w:val="000000"/>
                <w:lang w:val="af-ZA"/>
              </w:rPr>
              <w:t>Carnextion</w:t>
            </w:r>
            <w:proofErr w:type="spellEnd"/>
          </w:p>
          <w:p w14:paraId="5D45E0BE"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 xml:space="preserve">Smit &amp; Kie </w:t>
            </w:r>
            <w:proofErr w:type="spellStart"/>
            <w:r w:rsidRPr="00C030A1">
              <w:rPr>
                <w:rFonts w:cs="Tahoma"/>
                <w:color w:val="000000"/>
                <w:lang w:val="af-ZA"/>
              </w:rPr>
              <w:t>Assist</w:t>
            </w:r>
            <w:proofErr w:type="spellEnd"/>
          </w:p>
          <w:p w14:paraId="5CCBC7D8" w14:textId="77777777" w:rsidR="00C030A1" w:rsidRPr="00C030A1" w:rsidRDefault="00C030A1">
            <w:pPr>
              <w:autoSpaceDE w:val="0"/>
              <w:autoSpaceDN w:val="0"/>
              <w:adjustRightInd w:val="0"/>
              <w:spacing w:after="0" w:line="240" w:lineRule="auto"/>
              <w:rPr>
                <w:rFonts w:cs="Tahoma"/>
                <w:color w:val="000000"/>
                <w:lang w:val="af-ZA"/>
              </w:rPr>
            </w:pPr>
            <w:r w:rsidRPr="00C030A1">
              <w:rPr>
                <w:rFonts w:cs="Tahoma"/>
                <w:color w:val="000000"/>
                <w:lang w:val="af-ZA"/>
              </w:rPr>
              <w:t>RSUM</w:t>
            </w:r>
          </w:p>
        </w:tc>
        <w:tc>
          <w:tcPr>
            <w:tcW w:w="765" w:type="dxa"/>
            <w:tcBorders>
              <w:top w:val="nil"/>
              <w:left w:val="nil"/>
              <w:bottom w:val="nil"/>
              <w:right w:val="nil"/>
            </w:tcBorders>
            <w:shd w:val="solid" w:color="FFFFFF" w:fill="auto"/>
          </w:tcPr>
          <w:p w14:paraId="781AE0E2" w14:textId="77777777" w:rsidR="00C030A1" w:rsidRPr="00C030A1" w:rsidRDefault="00C030A1">
            <w:pPr>
              <w:autoSpaceDE w:val="0"/>
              <w:autoSpaceDN w:val="0"/>
              <w:adjustRightInd w:val="0"/>
              <w:spacing w:after="0" w:line="240" w:lineRule="auto"/>
              <w:rPr>
                <w:rFonts w:cs="Tahoma"/>
                <w:color w:val="000000"/>
                <w:lang w:val="af-ZA"/>
              </w:rPr>
            </w:pPr>
          </w:p>
        </w:tc>
        <w:tc>
          <w:tcPr>
            <w:tcW w:w="915" w:type="dxa"/>
            <w:tcBorders>
              <w:top w:val="nil"/>
              <w:left w:val="nil"/>
              <w:bottom w:val="nil"/>
              <w:right w:val="nil"/>
            </w:tcBorders>
            <w:shd w:val="solid" w:color="FFFFFF" w:fill="auto"/>
          </w:tcPr>
          <w:p w14:paraId="3A32237B" w14:textId="77777777" w:rsidR="00C030A1" w:rsidRPr="00C030A1" w:rsidRDefault="00C030A1">
            <w:pPr>
              <w:autoSpaceDE w:val="0"/>
              <w:autoSpaceDN w:val="0"/>
              <w:adjustRightInd w:val="0"/>
              <w:spacing w:after="0" w:line="240" w:lineRule="auto"/>
              <w:rPr>
                <w:rFonts w:cs="Tahoma"/>
                <w:color w:val="000000"/>
                <w:lang w:val="af-ZA"/>
              </w:rPr>
            </w:pPr>
          </w:p>
        </w:tc>
        <w:tc>
          <w:tcPr>
            <w:tcW w:w="765" w:type="dxa"/>
            <w:tcBorders>
              <w:top w:val="nil"/>
              <w:left w:val="nil"/>
              <w:bottom w:val="nil"/>
              <w:right w:val="nil"/>
            </w:tcBorders>
            <w:shd w:val="solid" w:color="FFFFFF" w:fill="auto"/>
          </w:tcPr>
          <w:p w14:paraId="3087F662" w14:textId="77777777" w:rsidR="00C030A1" w:rsidRPr="00C030A1" w:rsidRDefault="00C030A1">
            <w:pPr>
              <w:autoSpaceDE w:val="0"/>
              <w:autoSpaceDN w:val="0"/>
              <w:adjustRightInd w:val="0"/>
              <w:spacing w:after="0" w:line="240" w:lineRule="auto"/>
              <w:rPr>
                <w:rFonts w:cs="Tahoma"/>
                <w:color w:val="000000"/>
                <w:lang w:val="af-ZA"/>
              </w:rPr>
            </w:pPr>
          </w:p>
        </w:tc>
        <w:tc>
          <w:tcPr>
            <w:tcW w:w="765" w:type="dxa"/>
            <w:tcBorders>
              <w:top w:val="nil"/>
              <w:left w:val="nil"/>
              <w:bottom w:val="nil"/>
              <w:right w:val="nil"/>
            </w:tcBorders>
            <w:shd w:val="solid" w:color="FFFFFF" w:fill="auto"/>
          </w:tcPr>
          <w:p w14:paraId="6B03D921" w14:textId="77777777" w:rsidR="00C030A1" w:rsidRPr="00C030A1" w:rsidRDefault="00C030A1">
            <w:pPr>
              <w:autoSpaceDE w:val="0"/>
              <w:autoSpaceDN w:val="0"/>
              <w:adjustRightInd w:val="0"/>
              <w:spacing w:after="0" w:line="240" w:lineRule="auto"/>
              <w:rPr>
                <w:rFonts w:cs="Tahoma"/>
                <w:color w:val="000000"/>
                <w:lang w:val="af-ZA"/>
              </w:rPr>
            </w:pPr>
          </w:p>
        </w:tc>
        <w:tc>
          <w:tcPr>
            <w:tcW w:w="405" w:type="dxa"/>
            <w:tcBorders>
              <w:top w:val="nil"/>
              <w:left w:val="nil"/>
              <w:bottom w:val="nil"/>
              <w:right w:val="nil"/>
            </w:tcBorders>
            <w:shd w:val="solid" w:color="FFFFFF" w:fill="auto"/>
          </w:tcPr>
          <w:p w14:paraId="0DADA46D" w14:textId="77777777" w:rsidR="00C030A1" w:rsidRPr="00C030A1" w:rsidRDefault="00C030A1">
            <w:pPr>
              <w:autoSpaceDE w:val="0"/>
              <w:autoSpaceDN w:val="0"/>
              <w:adjustRightInd w:val="0"/>
              <w:spacing w:after="0" w:line="240" w:lineRule="auto"/>
              <w:rPr>
                <w:rFonts w:cs="Tahoma"/>
                <w:color w:val="000000"/>
                <w:lang w:val="af-ZA"/>
              </w:rPr>
            </w:pPr>
          </w:p>
        </w:tc>
      </w:tr>
    </w:tbl>
    <w:p w14:paraId="4CBE99B1" w14:textId="77777777" w:rsidR="00C030A1" w:rsidRPr="00C030A1" w:rsidRDefault="00C030A1" w:rsidP="00C030A1">
      <w:pPr>
        <w:spacing w:after="0" w:line="240" w:lineRule="auto"/>
        <w:rPr>
          <w:rFonts w:cs="Tahoma"/>
          <w:b/>
          <w:bCs/>
          <w:shd w:val="clear" w:color="auto" w:fill="FFFFFF"/>
        </w:rPr>
      </w:pPr>
      <w:bookmarkStart w:id="0" w:name="_GoBack"/>
      <w:bookmarkEnd w:id="0"/>
    </w:p>
    <w:p w14:paraId="30F3F644" w14:textId="77777777" w:rsidR="00FF1C87" w:rsidRPr="00C030A1" w:rsidRDefault="00FF1C87" w:rsidP="00C030A1">
      <w:pPr>
        <w:spacing w:line="240" w:lineRule="auto"/>
        <w:ind w:left="-284"/>
        <w:rPr>
          <w:rFonts w:cs="Tahoma"/>
          <w:color w:val="000000"/>
          <w:shd w:val="clear" w:color="auto" w:fill="FFFFFF"/>
        </w:rPr>
      </w:pPr>
      <w:r w:rsidRPr="00C030A1">
        <w:rPr>
          <w:rFonts w:cs="Tahoma"/>
          <w:color w:val="000000"/>
          <w:shd w:val="clear" w:color="auto" w:fill="FFFFFF"/>
        </w:rPr>
        <w:t xml:space="preserve">Client Signature: …………………………………………………                             </w:t>
      </w:r>
    </w:p>
    <w:p w14:paraId="1A3B5AAF" w14:textId="77777777" w:rsidR="00FF1C87" w:rsidRPr="00C030A1" w:rsidRDefault="00FF1C87" w:rsidP="00C030A1">
      <w:pPr>
        <w:spacing w:line="240" w:lineRule="auto"/>
        <w:ind w:left="-284"/>
        <w:rPr>
          <w:rFonts w:cs="Tahoma"/>
          <w:color w:val="000000"/>
          <w:shd w:val="clear" w:color="auto" w:fill="FFFFFF"/>
        </w:rPr>
      </w:pPr>
    </w:p>
    <w:p w14:paraId="7212A617" w14:textId="77777777" w:rsidR="00FF1C87" w:rsidRPr="00C030A1" w:rsidRDefault="00FF1C87" w:rsidP="00C030A1">
      <w:pPr>
        <w:spacing w:line="240" w:lineRule="auto"/>
        <w:ind w:left="-284"/>
        <w:rPr>
          <w:rFonts w:cs="Tahoma"/>
        </w:rPr>
      </w:pPr>
      <w:r w:rsidRPr="00C030A1">
        <w:rPr>
          <w:rFonts w:cs="Tahoma"/>
          <w:color w:val="000000"/>
          <w:shd w:val="clear" w:color="auto" w:fill="FFFFFF"/>
        </w:rPr>
        <w:t xml:space="preserve">Date: ………………………………………..             </w:t>
      </w:r>
    </w:p>
    <w:p w14:paraId="512953D1" w14:textId="77777777" w:rsidR="00DE4325" w:rsidRPr="00C030A1" w:rsidRDefault="00DE4325" w:rsidP="00FF1C87">
      <w:pPr>
        <w:rPr>
          <w:rFonts w:cs="Tahoma"/>
        </w:rPr>
      </w:pPr>
    </w:p>
    <w:sectPr w:rsidR="00DE4325" w:rsidRPr="00C030A1" w:rsidSect="00450B91">
      <w:headerReference w:type="default" r:id="rId8"/>
      <w:footerReference w:type="default" r:id="rId9"/>
      <w:headerReference w:type="first" r:id="rId10"/>
      <w:footerReference w:type="first" r:id="rId11"/>
      <w:pgSz w:w="11906" w:h="16838"/>
      <w:pgMar w:top="2835" w:right="1440" w:bottom="2410" w:left="1440" w:header="283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410C2" w14:textId="77777777" w:rsidR="00BA1A5E" w:rsidRDefault="00BA1A5E" w:rsidP="00F938DA">
      <w:pPr>
        <w:spacing w:after="0" w:line="240" w:lineRule="auto"/>
      </w:pPr>
      <w:r>
        <w:separator/>
      </w:r>
    </w:p>
  </w:endnote>
  <w:endnote w:type="continuationSeparator" w:id="0">
    <w:p w14:paraId="4B19773E" w14:textId="77777777" w:rsidR="00BA1A5E" w:rsidRDefault="00BA1A5E" w:rsidP="00F938DA">
      <w:pPr>
        <w:spacing w:after="0" w:line="240" w:lineRule="auto"/>
      </w:pPr>
      <w:r>
        <w:continuationSeparator/>
      </w:r>
    </w:p>
  </w:endnote>
  <w:endnote w:type="continuationNotice" w:id="1">
    <w:p w14:paraId="4A232FC4" w14:textId="77777777" w:rsidR="00BA1A5E" w:rsidRDefault="00BA1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E25980" w:rsidR="006559E3" w:rsidRDefault="00EF3B1F">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CD0B" w14:textId="1450D8DB" w:rsidR="003C01DA" w:rsidRDefault="004A225E">
    <w:pPr>
      <w:pStyle w:val="Footer"/>
    </w:pPr>
    <w:r>
      <w:rPr>
        <w:noProof/>
        <w:lang w:val="af-ZA" w:eastAsia="af-ZA"/>
      </w:rPr>
      <mc:AlternateContent>
        <mc:Choice Requires="wps">
          <w:drawing>
            <wp:anchor distT="0" distB="0" distL="114300" distR="114300" simplePos="0" relativeHeight="251658247" behindDoc="0" locked="0" layoutInCell="1" allowOverlap="1" wp14:anchorId="7E6B9549" wp14:editId="196016C4">
              <wp:simplePos x="0" y="0"/>
              <wp:positionH relativeFrom="margin">
                <wp:posOffset>-159488</wp:posOffset>
              </wp:positionH>
              <wp:positionV relativeFrom="paragraph">
                <wp:posOffset>-83186</wp:posOffset>
              </wp:positionV>
              <wp:extent cx="5153025" cy="1127051"/>
              <wp:effectExtent l="0" t="0" r="9525"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53025" cy="1127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6DE26" w14:textId="06C23AEB" w:rsidR="00234957" w:rsidRDefault="00234957" w:rsidP="00234957">
                          <w:pPr>
                            <w:spacing w:after="0" w:line="240" w:lineRule="auto"/>
                            <w:rPr>
                              <w:b/>
                              <w:bCs/>
                              <w:color w:val="876F80"/>
                              <w:sz w:val="14"/>
                              <w:szCs w:val="14"/>
                            </w:rPr>
                          </w:pPr>
                          <w:r w:rsidRPr="00875A61">
                            <w:rPr>
                              <w:b/>
                              <w:bCs/>
                              <w:color w:val="876F80"/>
                              <w:sz w:val="14"/>
                              <w:szCs w:val="14"/>
                            </w:rPr>
                            <w:t>SMIT &amp; KIE BROKERS</w:t>
                          </w:r>
                        </w:p>
                        <w:p w14:paraId="4A054666" w14:textId="77777777" w:rsidR="00234957" w:rsidRPr="00875A61" w:rsidRDefault="00234957" w:rsidP="00234957">
                          <w:pPr>
                            <w:spacing w:after="0" w:line="240" w:lineRule="auto"/>
                            <w:rPr>
                              <w:b/>
                              <w:bCs/>
                              <w:color w:val="876F80"/>
                              <w:sz w:val="14"/>
                              <w:szCs w:val="14"/>
                            </w:rPr>
                          </w:pPr>
                        </w:p>
                        <w:p w14:paraId="476A94CA" w14:textId="6284E71A" w:rsidR="00234957" w:rsidRDefault="00234957" w:rsidP="00234957">
                          <w:pPr>
                            <w:spacing w:after="0" w:line="276" w:lineRule="auto"/>
                            <w:rPr>
                              <w:sz w:val="14"/>
                              <w:szCs w:val="14"/>
                            </w:rPr>
                          </w:pPr>
                          <w:r w:rsidRPr="00105D04">
                            <w:rPr>
                              <w:b/>
                              <w:bCs/>
                              <w:color w:val="A91F23"/>
                              <w:sz w:val="14"/>
                              <w:szCs w:val="14"/>
                            </w:rPr>
                            <w:t>T</w:t>
                          </w:r>
                          <w:r w:rsidRPr="00C56B13">
                            <w:rPr>
                              <w:sz w:val="14"/>
                              <w:szCs w:val="14"/>
                            </w:rPr>
                            <w:t xml:space="preserve"> +27(0)</w:t>
                          </w:r>
                          <w:r w:rsidR="0001721C">
                            <w:rPr>
                              <w:sz w:val="14"/>
                              <w:szCs w:val="14"/>
                            </w:rPr>
                            <w:t>15 307 5587</w:t>
                          </w:r>
                          <w:r>
                            <w:rPr>
                              <w:sz w:val="14"/>
                              <w:szCs w:val="14"/>
                            </w:rPr>
                            <w:t xml:space="preserve">    </w:t>
                          </w:r>
                          <w:r w:rsidRPr="00105D04">
                            <w:rPr>
                              <w:b/>
                              <w:bCs/>
                              <w:color w:val="A91F23"/>
                              <w:sz w:val="14"/>
                              <w:szCs w:val="14"/>
                            </w:rPr>
                            <w:t>F</w:t>
                          </w:r>
                          <w:r w:rsidRPr="00C56B13">
                            <w:rPr>
                              <w:sz w:val="14"/>
                              <w:szCs w:val="14"/>
                            </w:rPr>
                            <w:t xml:space="preserve"> +27(0)86</w:t>
                          </w:r>
                          <w:r w:rsidR="0001721C">
                            <w:rPr>
                              <w:sz w:val="14"/>
                              <w:szCs w:val="14"/>
                            </w:rPr>
                            <w:t> 670 6536</w:t>
                          </w:r>
                          <w:r w:rsidRPr="00C56B13">
                            <w:rPr>
                              <w:sz w:val="14"/>
                              <w:szCs w:val="14"/>
                            </w:rPr>
                            <w:t xml:space="preserve">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w:t>
                          </w:r>
                          <w:r w:rsidR="0001721C">
                            <w:rPr>
                              <w:sz w:val="14"/>
                              <w:szCs w:val="14"/>
                            </w:rPr>
                            <w:t>www.smitk.co.za</w:t>
                          </w:r>
                        </w:p>
                        <w:p w14:paraId="1EEC7F01" w14:textId="77777777" w:rsidR="002470A0" w:rsidRPr="00C56B13" w:rsidRDefault="002470A0" w:rsidP="00234957">
                          <w:pPr>
                            <w:spacing w:after="0" w:line="276" w:lineRule="auto"/>
                            <w:rPr>
                              <w:sz w:val="14"/>
                              <w:szCs w:val="14"/>
                            </w:rPr>
                          </w:pPr>
                        </w:p>
                        <w:p w14:paraId="0FA1E3FE" w14:textId="6FB33838" w:rsidR="00234957" w:rsidRDefault="0001721C" w:rsidP="00234957">
                          <w:pPr>
                            <w:spacing w:after="0" w:line="240" w:lineRule="auto"/>
                            <w:rPr>
                              <w:sz w:val="14"/>
                              <w:szCs w:val="14"/>
                            </w:rPr>
                          </w:pPr>
                          <w:r>
                            <w:rPr>
                              <w:sz w:val="14"/>
                              <w:szCs w:val="14"/>
                            </w:rPr>
                            <w:t>10 Windsor Street, Arbor Park, Tzaneen, 0850</w:t>
                          </w:r>
                        </w:p>
                        <w:p w14:paraId="7C521550" w14:textId="77777777" w:rsidR="002470A0" w:rsidRPr="00C56B13" w:rsidRDefault="002470A0" w:rsidP="00234957">
                          <w:pPr>
                            <w:spacing w:after="0" w:line="240" w:lineRule="auto"/>
                            <w:rPr>
                              <w:sz w:val="14"/>
                              <w:szCs w:val="14"/>
                            </w:rPr>
                          </w:pPr>
                        </w:p>
                        <w:p w14:paraId="50B4429E" w14:textId="77777777" w:rsidR="00234957" w:rsidRPr="00105D04" w:rsidRDefault="00234957" w:rsidP="00234957">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2E6C7BD8" w14:textId="46A01F51" w:rsidR="00234957" w:rsidRPr="00105D04" w:rsidRDefault="0001721C" w:rsidP="00234957">
                          <w:pPr>
                            <w:spacing w:after="0" w:line="276" w:lineRule="auto"/>
                            <w:rPr>
                              <w:color w:val="876F80"/>
                              <w:sz w:val="14"/>
                              <w:szCs w:val="14"/>
                            </w:rPr>
                          </w:pPr>
                          <w:r>
                            <w:rPr>
                              <w:color w:val="876F80"/>
                              <w:sz w:val="14"/>
                              <w:szCs w:val="14"/>
                            </w:rPr>
                            <w:t>J Smit, N du Plessis, AJ Guthrie</w:t>
                          </w:r>
                        </w:p>
                        <w:p w14:paraId="12D7DC26" w14:textId="73160EC7" w:rsidR="00234957" w:rsidRPr="00875A61" w:rsidRDefault="00234957" w:rsidP="00234957">
                          <w:pPr>
                            <w:spacing w:after="480" w:line="276" w:lineRule="auto"/>
                            <w:rPr>
                              <w:color w:val="876F80"/>
                              <w:sz w:val="12"/>
                              <w:szCs w:val="12"/>
                            </w:rPr>
                          </w:pPr>
                          <w:r w:rsidRPr="00875A61">
                            <w:rPr>
                              <w:color w:val="876F80"/>
                              <w:sz w:val="12"/>
                              <w:szCs w:val="12"/>
                            </w:rPr>
                            <w:t xml:space="preserve">Registration Number </w:t>
                          </w:r>
                          <w:r w:rsidR="0001721C">
                            <w:rPr>
                              <w:color w:val="876F80"/>
                              <w:sz w:val="12"/>
                              <w:szCs w:val="12"/>
                            </w:rPr>
                            <w:t>1999/019812/07</w:t>
                          </w:r>
                          <w:r w:rsidRPr="00875A61">
                            <w:rPr>
                              <w:color w:val="876F80"/>
                              <w:sz w:val="12"/>
                              <w:szCs w:val="12"/>
                            </w:rPr>
                            <w:t xml:space="preserve"> Smit and Kie Brokers (Pty) Ltd is an Authorised Financial Services Provider FSP </w:t>
                          </w:r>
                          <w:r w:rsidR="0001721C">
                            <w:rPr>
                              <w:color w:val="876F80"/>
                              <w:sz w:val="12"/>
                              <w:szCs w:val="12"/>
                            </w:rPr>
                            <w:t>11184</w:t>
                          </w:r>
                        </w:p>
                        <w:p w14:paraId="7E2546A3" w14:textId="77777777" w:rsidR="00234957" w:rsidRDefault="00234957" w:rsidP="00234957">
                          <w:pPr>
                            <w:spacing w:after="480"/>
                            <w:rPr>
                              <w:sz w:val="16"/>
                              <w:szCs w:val="16"/>
                            </w:rPr>
                          </w:pPr>
                        </w:p>
                        <w:p w14:paraId="7713DB30" w14:textId="77777777" w:rsidR="00234957" w:rsidRPr="009C660E" w:rsidRDefault="00234957" w:rsidP="00234957">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E6B9549" id="_x0000_t202" coordsize="21600,21600" o:spt="202" path="m,l,21600r21600,l21600,xe">
              <v:stroke joinstyle="miter"/>
              <v:path gradientshapeok="t" o:connecttype="rect"/>
            </v:shapetype>
            <v:shape id="Text Box 12" o:spid="_x0000_s1028" type="#_x0000_t202" style="position:absolute;margin-left:-12.55pt;margin-top:-6.55pt;width:405.75pt;height:88.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" stroked="f">
              <v:path arrowok="t"/>
              <v:textbox>
                <w:txbxContent>
                  <w:p w14:paraId="4D86DE26" w14:textId="06C23AEB" w:rsidR="00234957" w:rsidRDefault="00234957" w:rsidP="00234957">
                    <w:pPr>
                      <w:spacing w:after="0" w:line="240" w:lineRule="auto"/>
                      <w:rPr>
                        <w:b/>
                        <w:bCs/>
                        <w:color w:val="876F80"/>
                        <w:sz w:val="14"/>
                        <w:szCs w:val="14"/>
                      </w:rPr>
                    </w:pPr>
                    <w:r w:rsidRPr="00875A61">
                      <w:rPr>
                        <w:b/>
                        <w:bCs/>
                        <w:color w:val="876F80"/>
                        <w:sz w:val="14"/>
                        <w:szCs w:val="14"/>
                      </w:rPr>
                      <w:t>SMIT &amp; KIE BROKERS</w:t>
                    </w:r>
                  </w:p>
                  <w:p w14:paraId="4A054666" w14:textId="77777777" w:rsidR="00234957" w:rsidRPr="00875A61" w:rsidRDefault="00234957" w:rsidP="00234957">
                    <w:pPr>
                      <w:spacing w:after="0" w:line="240" w:lineRule="auto"/>
                      <w:rPr>
                        <w:b/>
                        <w:bCs/>
                        <w:color w:val="876F80"/>
                        <w:sz w:val="14"/>
                        <w:szCs w:val="14"/>
                      </w:rPr>
                    </w:pPr>
                  </w:p>
                  <w:p w14:paraId="476A94CA" w14:textId="6284E71A" w:rsidR="00234957" w:rsidRDefault="00234957" w:rsidP="00234957">
                    <w:pPr>
                      <w:spacing w:after="0" w:line="276" w:lineRule="auto"/>
                      <w:rPr>
                        <w:sz w:val="14"/>
                        <w:szCs w:val="14"/>
                      </w:rPr>
                    </w:pPr>
                    <w:r w:rsidRPr="00105D04">
                      <w:rPr>
                        <w:b/>
                        <w:bCs/>
                        <w:color w:val="A91F23"/>
                        <w:sz w:val="14"/>
                        <w:szCs w:val="14"/>
                      </w:rPr>
                      <w:t>T</w:t>
                    </w:r>
                    <w:r w:rsidRPr="00C56B13">
                      <w:rPr>
                        <w:sz w:val="14"/>
                        <w:szCs w:val="14"/>
                      </w:rPr>
                      <w:t xml:space="preserve"> +27(0)</w:t>
                    </w:r>
                    <w:r w:rsidR="0001721C">
                      <w:rPr>
                        <w:sz w:val="14"/>
                        <w:szCs w:val="14"/>
                      </w:rPr>
                      <w:t>15 307 5587</w:t>
                    </w:r>
                    <w:r>
                      <w:rPr>
                        <w:sz w:val="14"/>
                        <w:szCs w:val="14"/>
                      </w:rPr>
                      <w:t xml:space="preserve">    </w:t>
                    </w:r>
                    <w:r w:rsidRPr="00105D04">
                      <w:rPr>
                        <w:b/>
                        <w:bCs/>
                        <w:color w:val="A91F23"/>
                        <w:sz w:val="14"/>
                        <w:szCs w:val="14"/>
                      </w:rPr>
                      <w:t>F</w:t>
                    </w:r>
                    <w:r w:rsidRPr="00C56B13">
                      <w:rPr>
                        <w:sz w:val="14"/>
                        <w:szCs w:val="14"/>
                      </w:rPr>
                      <w:t xml:space="preserve"> +27(0)86</w:t>
                    </w:r>
                    <w:r w:rsidR="0001721C">
                      <w:rPr>
                        <w:sz w:val="14"/>
                        <w:szCs w:val="14"/>
                      </w:rPr>
                      <w:t> 670 6536</w:t>
                    </w:r>
                    <w:r w:rsidRPr="00C56B13">
                      <w:rPr>
                        <w:sz w:val="14"/>
                        <w:szCs w:val="14"/>
                      </w:rPr>
                      <w:t xml:space="preserve">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w:t>
                    </w:r>
                    <w:r w:rsidR="0001721C">
                      <w:rPr>
                        <w:sz w:val="14"/>
                        <w:szCs w:val="14"/>
                      </w:rPr>
                      <w:t>www.smitk.co.za</w:t>
                    </w:r>
                  </w:p>
                  <w:p w14:paraId="1EEC7F01" w14:textId="77777777" w:rsidR="002470A0" w:rsidRPr="00C56B13" w:rsidRDefault="002470A0" w:rsidP="00234957">
                    <w:pPr>
                      <w:spacing w:after="0" w:line="276" w:lineRule="auto"/>
                      <w:rPr>
                        <w:sz w:val="14"/>
                        <w:szCs w:val="14"/>
                      </w:rPr>
                    </w:pPr>
                  </w:p>
                  <w:p w14:paraId="0FA1E3FE" w14:textId="6FB33838" w:rsidR="00234957" w:rsidRDefault="0001721C" w:rsidP="00234957">
                    <w:pPr>
                      <w:spacing w:after="0" w:line="240" w:lineRule="auto"/>
                      <w:rPr>
                        <w:sz w:val="14"/>
                        <w:szCs w:val="14"/>
                      </w:rPr>
                    </w:pPr>
                    <w:r>
                      <w:rPr>
                        <w:sz w:val="14"/>
                        <w:szCs w:val="14"/>
                      </w:rPr>
                      <w:t>10 Windsor Street, Arbor Park, Tzaneen, 0850</w:t>
                    </w:r>
                  </w:p>
                  <w:p w14:paraId="7C521550" w14:textId="77777777" w:rsidR="002470A0" w:rsidRPr="00C56B13" w:rsidRDefault="002470A0" w:rsidP="00234957">
                    <w:pPr>
                      <w:spacing w:after="0" w:line="240" w:lineRule="auto"/>
                      <w:rPr>
                        <w:sz w:val="14"/>
                        <w:szCs w:val="14"/>
                      </w:rPr>
                    </w:pPr>
                  </w:p>
                  <w:p w14:paraId="50B4429E" w14:textId="77777777" w:rsidR="00234957" w:rsidRPr="00105D04" w:rsidRDefault="00234957" w:rsidP="00234957">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2E6C7BD8" w14:textId="46A01F51" w:rsidR="00234957" w:rsidRPr="00105D04" w:rsidRDefault="0001721C" w:rsidP="00234957">
                    <w:pPr>
                      <w:spacing w:after="0" w:line="276" w:lineRule="auto"/>
                      <w:rPr>
                        <w:color w:val="876F80"/>
                        <w:sz w:val="14"/>
                        <w:szCs w:val="14"/>
                      </w:rPr>
                    </w:pPr>
                    <w:r>
                      <w:rPr>
                        <w:color w:val="876F80"/>
                        <w:sz w:val="14"/>
                        <w:szCs w:val="14"/>
                      </w:rPr>
                      <w:t>J Smit, N du Plessis, AJ Guthrie</w:t>
                    </w:r>
                  </w:p>
                  <w:p w14:paraId="12D7DC26" w14:textId="73160EC7" w:rsidR="00234957" w:rsidRPr="00875A61" w:rsidRDefault="00234957" w:rsidP="00234957">
                    <w:pPr>
                      <w:spacing w:after="480" w:line="276" w:lineRule="auto"/>
                      <w:rPr>
                        <w:color w:val="876F80"/>
                        <w:sz w:val="12"/>
                        <w:szCs w:val="12"/>
                      </w:rPr>
                    </w:pPr>
                    <w:r w:rsidRPr="00875A61">
                      <w:rPr>
                        <w:color w:val="876F80"/>
                        <w:sz w:val="12"/>
                        <w:szCs w:val="12"/>
                      </w:rPr>
                      <w:t xml:space="preserve">Registration Number </w:t>
                    </w:r>
                    <w:r w:rsidR="0001721C">
                      <w:rPr>
                        <w:color w:val="876F80"/>
                        <w:sz w:val="12"/>
                        <w:szCs w:val="12"/>
                      </w:rPr>
                      <w:t>1999/019812/07</w:t>
                    </w:r>
                    <w:r w:rsidRPr="00875A61">
                      <w:rPr>
                        <w:color w:val="876F80"/>
                        <w:sz w:val="12"/>
                        <w:szCs w:val="12"/>
                      </w:rPr>
                      <w:t xml:space="preserve"> Smit and Kie Brokers (Pty) Ltd is an Authorised Financial Services Provider FSP </w:t>
                    </w:r>
                    <w:r w:rsidR="0001721C">
                      <w:rPr>
                        <w:color w:val="876F80"/>
                        <w:sz w:val="12"/>
                        <w:szCs w:val="12"/>
                      </w:rPr>
                      <w:t>11184</w:t>
                    </w:r>
                  </w:p>
                  <w:p w14:paraId="7E2546A3" w14:textId="77777777" w:rsidR="00234957" w:rsidRDefault="00234957" w:rsidP="00234957">
                    <w:pPr>
                      <w:spacing w:after="480"/>
                      <w:rPr>
                        <w:sz w:val="16"/>
                        <w:szCs w:val="16"/>
                      </w:rPr>
                    </w:pPr>
                  </w:p>
                  <w:p w14:paraId="7713DB30" w14:textId="77777777" w:rsidR="00234957" w:rsidRPr="009C660E" w:rsidRDefault="00234957" w:rsidP="00234957">
                    <w:pPr>
                      <w:spacing w:after="480"/>
                      <w:rPr>
                        <w:sz w:val="16"/>
                        <w:szCs w:val="16"/>
                      </w:rPr>
                    </w:pPr>
                  </w:p>
                </w:txbxContent>
              </v:textbox>
              <w10:wrap anchorx="margin"/>
            </v:shape>
          </w:pict>
        </mc:Fallback>
      </mc:AlternateContent>
    </w:r>
    <w:r w:rsidRPr="00556877">
      <w:rPr>
        <w:noProof/>
        <w:color w:val="A81916"/>
        <w:lang w:val="af-ZA" w:eastAsia="af-ZA"/>
      </w:rPr>
      <w:drawing>
        <wp:anchor distT="0" distB="0" distL="114300" distR="114300" simplePos="0" relativeHeight="251662343" behindDoc="1" locked="0" layoutInCell="1" allowOverlap="1" wp14:anchorId="0486BF81" wp14:editId="748540E8">
          <wp:simplePos x="0" y="0"/>
          <wp:positionH relativeFrom="page">
            <wp:posOffset>-180975</wp:posOffset>
          </wp:positionH>
          <wp:positionV relativeFrom="page">
            <wp:posOffset>8852535</wp:posOffset>
          </wp:positionV>
          <wp:extent cx="7764780" cy="18357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4780" cy="183578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6AF4"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0295" behindDoc="0" locked="0" layoutInCell="1" allowOverlap="1" wp14:anchorId="0EFF2F6F" wp14:editId="4D0B3052">
              <wp:simplePos x="0" y="0"/>
              <wp:positionH relativeFrom="column">
                <wp:posOffset>47625</wp:posOffset>
              </wp:positionH>
              <wp:positionV relativeFrom="paragraph">
                <wp:posOffset>-1335405</wp:posOffset>
              </wp:positionV>
              <wp:extent cx="236093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0ABC7AB" w14:textId="77777777" w:rsidR="00446AF4" w:rsidRDefault="00446AF4" w:rsidP="00446AF4">
                          <w:r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EFF2F6F" id="_x0000_s1029" type="#_x0000_t202" style="position:absolute;margin-left:3.75pt;margin-top:-105.15pt;width:185.9pt;height:110.6pt;z-index:251660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" filled="f" stroked="f">
              <v:textbox style="mso-fit-shape-to-text:t">
                <w:txbxContent>
                  <w:p w14:paraId="60ABC7AB" w14:textId="77777777" w:rsidR="00446AF4" w:rsidRDefault="00446AF4" w:rsidP="00446AF4">
                    <w:r w:rsidRPr="00830DD0">
                      <w:rPr>
                        <w:rFonts w:ascii="Freestyle Script" w:hAnsi="Freestyle Script"/>
                        <w:color w:val="FFFFFF" w:themeColor="background1"/>
                        <w:sz w:val="32"/>
                        <w:szCs w:val="32"/>
                      </w:rPr>
                      <w:t>Keen, Inspire, Excellence.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5088B" w14:textId="77777777" w:rsidR="00BA1A5E" w:rsidRDefault="00BA1A5E" w:rsidP="00F938DA">
      <w:pPr>
        <w:spacing w:after="0" w:line="240" w:lineRule="auto"/>
      </w:pPr>
      <w:r>
        <w:separator/>
      </w:r>
    </w:p>
  </w:footnote>
  <w:footnote w:type="continuationSeparator" w:id="0">
    <w:p w14:paraId="14828F1C" w14:textId="77777777" w:rsidR="00BA1A5E" w:rsidRDefault="00BA1A5E" w:rsidP="00F938DA">
      <w:pPr>
        <w:spacing w:after="0" w:line="240" w:lineRule="auto"/>
      </w:pPr>
      <w:r>
        <w:continuationSeparator/>
      </w:r>
    </w:p>
  </w:footnote>
  <w:footnote w:type="continuationNotice" w:id="1">
    <w:p w14:paraId="23B20F14" w14:textId="77777777" w:rsidR="00BA1A5E" w:rsidRDefault="00BA1A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703FDD05" w:rsidR="000F6355" w:rsidRPr="000F6355" w:rsidRDefault="003C01DA" w:rsidP="00023FFA">
    <w:pPr>
      <w:pStyle w:val="Header"/>
      <w:tabs>
        <w:tab w:val="clear" w:pos="4513"/>
      </w:tabs>
      <w:ind w:left="-567"/>
    </w:pPr>
    <w:r>
      <w:rPr>
        <w:noProof/>
        <w:lang w:val="af-ZA" w:eastAsia="af-ZA"/>
      </w:rPr>
      <mc:AlternateContent>
        <mc:Choice Requires="wps">
          <w:drawing>
            <wp:anchor distT="0" distB="0" distL="114300" distR="114300" simplePos="0" relativeHeight="251658240" behindDoc="0" locked="0" layoutInCell="1" allowOverlap="1" wp14:anchorId="2A353418" wp14:editId="334B7121">
              <wp:simplePos x="0" y="0"/>
              <wp:positionH relativeFrom="column">
                <wp:posOffset>1083945</wp:posOffset>
              </wp:positionH>
              <wp:positionV relativeFrom="paragraph">
                <wp:posOffset>-1816100</wp:posOffset>
              </wp:positionV>
              <wp:extent cx="5715" cy="1216660"/>
              <wp:effectExtent l="7620" t="12700" r="15240" b="889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9FAAC9E" id="_x0000_t32" coordsize="21600,21600" o:spt="32" o:oned="t" path="m,l21600,21600e" filled="f">
              <v:path arrowok="t" fillok="f" o:connecttype="none"/>
              <o:lock v:ext="edit" shapetype="t"/>
            </v:shapetype>
            <v:shape id="AutoShape 4" o:spid="_x0000_s1026" type="#_x0000_t32" style="position:absolute;margin-left:85.35pt;margin-top:-143pt;width:.45pt;height:9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" strokecolor="#a91f23" strokeweight="1pt"/>
          </w:pict>
        </mc:Fallback>
      </mc:AlternateContent>
    </w:r>
    <w:r w:rsidR="00023FFA">
      <w:rPr>
        <w:noProof/>
        <w:lang w:val="af-ZA" w:eastAsia="af-ZA"/>
      </w:rPr>
      <w:drawing>
        <wp:anchor distT="0" distB="0" distL="114300" distR="114300" simplePos="0" relativeHeight="251658241" behindDoc="0" locked="0" layoutInCell="1" allowOverlap="1" wp14:anchorId="62F53B9F" wp14:editId="30645B2F">
          <wp:simplePos x="0" y="0"/>
          <wp:positionH relativeFrom="column">
            <wp:posOffset>-215265</wp:posOffset>
          </wp:positionH>
          <wp:positionV relativeFrom="paragraph">
            <wp:posOffset>-1476375</wp:posOffset>
          </wp:positionV>
          <wp:extent cx="626400" cy="932400"/>
          <wp:effectExtent l="0" t="0" r="0" b="0"/>
          <wp:wrapSquare wrapText="bothSides"/>
          <wp:docPr id="193" name="Picture 1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32A02FB4" w14:textId="66CD02EF" w:rsidR="00110B8B" w:rsidRDefault="00110B8B" w:rsidP="006559E3">
    <w:pPr>
      <w:pStyle w:val="Header"/>
      <w:ind w:left="-567" w:hanging="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BF725" w14:textId="1DA8F564" w:rsidR="00450B91" w:rsidRDefault="004A225E">
    <w:pPr>
      <w:pStyle w:val="Header"/>
    </w:pPr>
    <w:r>
      <w:rPr>
        <w:noProof/>
        <w:lang w:val="af-ZA" w:eastAsia="af-ZA"/>
      </w:rPr>
      <mc:AlternateContent>
        <mc:Choice Requires="wps">
          <w:drawing>
            <wp:anchor distT="0" distB="0" distL="114300" distR="114300" simplePos="0" relativeHeight="251658244" behindDoc="0" locked="0" layoutInCell="1" allowOverlap="1" wp14:anchorId="0ED56E58" wp14:editId="6A93F0EC">
              <wp:simplePos x="0" y="0"/>
              <wp:positionH relativeFrom="column">
                <wp:posOffset>1430020</wp:posOffset>
              </wp:positionH>
              <wp:positionV relativeFrom="paragraph">
                <wp:posOffset>-895350</wp:posOffset>
              </wp:positionV>
              <wp:extent cx="1689100" cy="44767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BB5CC" w14:textId="560E1AA3" w:rsidR="004029CD" w:rsidRPr="00875A61" w:rsidRDefault="004029CD" w:rsidP="004029CD">
                          <w:pPr>
                            <w:spacing w:after="0" w:line="240" w:lineRule="auto"/>
                            <w:rPr>
                              <w:color w:val="876F80"/>
                              <w:sz w:val="14"/>
                              <w:szCs w:val="14"/>
                            </w:rPr>
                          </w:pPr>
                          <w:r w:rsidRPr="00875A61">
                            <w:rPr>
                              <w:color w:val="876F80"/>
                              <w:sz w:val="14"/>
                              <w:szCs w:val="14"/>
                            </w:rPr>
                            <w:t xml:space="preserve">Smit &amp; </w:t>
                          </w:r>
                          <w:proofErr w:type="spellStart"/>
                          <w:r w:rsidRPr="00875A61">
                            <w:rPr>
                              <w:color w:val="876F80"/>
                              <w:sz w:val="14"/>
                              <w:szCs w:val="14"/>
                            </w:rPr>
                            <w:t>Kie</w:t>
                          </w:r>
                          <w:proofErr w:type="spellEnd"/>
                          <w:r w:rsidRPr="00875A61">
                            <w:rPr>
                              <w:color w:val="876F80"/>
                              <w:sz w:val="14"/>
                              <w:szCs w:val="14"/>
                            </w:rPr>
                            <w:t xml:space="preserve"> Brokers (Pty) Ltd</w:t>
                          </w:r>
                        </w:p>
                        <w:p w14:paraId="0B9A2D8D" w14:textId="0C392161" w:rsidR="004029CD" w:rsidRPr="00875A61" w:rsidRDefault="004029CD" w:rsidP="004029CD">
                          <w:pPr>
                            <w:spacing w:after="0" w:line="240" w:lineRule="auto"/>
                            <w:rPr>
                              <w:color w:val="876F80"/>
                              <w:sz w:val="14"/>
                              <w:szCs w:val="14"/>
                            </w:rPr>
                          </w:pPr>
                          <w:r w:rsidRPr="00875A61">
                            <w:rPr>
                              <w:color w:val="876F80"/>
                              <w:sz w:val="14"/>
                              <w:szCs w:val="14"/>
                            </w:rPr>
                            <w:t xml:space="preserve">FSP </w:t>
                          </w:r>
                          <w:r w:rsidR="0001721C">
                            <w:rPr>
                              <w:color w:val="876F80"/>
                              <w:sz w:val="14"/>
                              <w:szCs w:val="14"/>
                            </w:rPr>
                            <w:t>11184</w:t>
                          </w:r>
                        </w:p>
                        <w:p w14:paraId="34D236EA" w14:textId="77777777" w:rsidR="004029CD" w:rsidRDefault="004029CD" w:rsidP="004029CD"/>
                        <w:p w14:paraId="7F918DCA" w14:textId="77777777" w:rsidR="004029CD" w:rsidRDefault="004029CD" w:rsidP="004029CD">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ED56E58" id="_x0000_t202" coordsize="21600,21600" o:spt="202" path="m,l,21600r21600,l21600,xe">
              <v:stroke joinstyle="miter"/>
              <v:path gradientshapeok="t" o:connecttype="rect"/>
            </v:shapetype>
            <v:shape id="Text Box 11" o:spid="_x0000_s1027" type="#_x0000_t202" style="position:absolute;margin-left:112.6pt;margin-top:-70.5pt;width:133pt;height:3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" stroked="f">
              <v:textbox>
                <w:txbxContent>
                  <w:p w14:paraId="579BB5CC" w14:textId="560E1AA3" w:rsidR="004029CD" w:rsidRPr="00875A61" w:rsidRDefault="004029CD" w:rsidP="004029CD">
                    <w:pPr>
                      <w:spacing w:after="0" w:line="240" w:lineRule="auto"/>
                      <w:rPr>
                        <w:color w:val="876F80"/>
                        <w:sz w:val="14"/>
                        <w:szCs w:val="14"/>
                      </w:rPr>
                    </w:pPr>
                    <w:r w:rsidRPr="00875A61">
                      <w:rPr>
                        <w:color w:val="876F80"/>
                        <w:sz w:val="14"/>
                        <w:szCs w:val="14"/>
                      </w:rPr>
                      <w:t xml:space="preserve">Smit &amp; </w:t>
                    </w:r>
                    <w:proofErr w:type="spellStart"/>
                    <w:r w:rsidRPr="00875A61">
                      <w:rPr>
                        <w:color w:val="876F80"/>
                        <w:sz w:val="14"/>
                        <w:szCs w:val="14"/>
                      </w:rPr>
                      <w:t>Kie</w:t>
                    </w:r>
                    <w:proofErr w:type="spellEnd"/>
                    <w:r w:rsidRPr="00875A61">
                      <w:rPr>
                        <w:color w:val="876F80"/>
                        <w:sz w:val="14"/>
                        <w:szCs w:val="14"/>
                      </w:rPr>
                      <w:t xml:space="preserve"> Brokers (Pty) Ltd</w:t>
                    </w:r>
                  </w:p>
                  <w:p w14:paraId="0B9A2D8D" w14:textId="0C392161" w:rsidR="004029CD" w:rsidRPr="00875A61" w:rsidRDefault="004029CD" w:rsidP="004029CD">
                    <w:pPr>
                      <w:spacing w:after="0" w:line="240" w:lineRule="auto"/>
                      <w:rPr>
                        <w:color w:val="876F80"/>
                        <w:sz w:val="14"/>
                        <w:szCs w:val="14"/>
                      </w:rPr>
                    </w:pPr>
                    <w:r w:rsidRPr="00875A61">
                      <w:rPr>
                        <w:color w:val="876F80"/>
                        <w:sz w:val="14"/>
                        <w:szCs w:val="14"/>
                      </w:rPr>
                      <w:t xml:space="preserve">FSP </w:t>
                    </w:r>
                    <w:r w:rsidR="0001721C">
                      <w:rPr>
                        <w:color w:val="876F80"/>
                        <w:sz w:val="14"/>
                        <w:szCs w:val="14"/>
                      </w:rPr>
                      <w:t>11184</w:t>
                    </w:r>
                  </w:p>
                  <w:p w14:paraId="34D236EA" w14:textId="77777777" w:rsidR="004029CD" w:rsidRDefault="004029CD" w:rsidP="004029CD"/>
                  <w:p w14:paraId="7F918DCA" w14:textId="77777777" w:rsidR="004029CD" w:rsidRDefault="004029CD" w:rsidP="004029CD">
                    <w:pPr>
                      <w:spacing w:line="360" w:lineRule="auto"/>
                    </w:pPr>
                  </w:p>
                </w:txbxContent>
              </v:textbox>
            </v:shape>
          </w:pict>
        </mc:Fallback>
      </mc:AlternateContent>
    </w:r>
    <w:r w:rsidR="001C7538">
      <w:rPr>
        <w:noProof/>
        <w:lang w:val="af-ZA" w:eastAsia="af-ZA"/>
      </w:rPr>
      <w:drawing>
        <wp:anchor distT="0" distB="0" distL="114300" distR="114300" simplePos="0" relativeHeight="251658242" behindDoc="0" locked="0" layoutInCell="1" allowOverlap="1" wp14:anchorId="1AEDD0EB" wp14:editId="44A62773">
          <wp:simplePos x="0" y="0"/>
          <wp:positionH relativeFrom="column">
            <wp:posOffset>-215900</wp:posOffset>
          </wp:positionH>
          <wp:positionV relativeFrom="paragraph">
            <wp:posOffset>-1503892</wp:posOffset>
          </wp:positionV>
          <wp:extent cx="626400" cy="93600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r w:rsidR="002E1E29">
      <w:rPr>
        <w:noProof/>
        <w:lang w:val="af-ZA" w:eastAsia="af-ZA"/>
      </w:rPr>
      <mc:AlternateContent>
        <mc:Choice Requires="wps">
          <w:drawing>
            <wp:anchor distT="0" distB="0" distL="114300" distR="114300" simplePos="0" relativeHeight="251658243" behindDoc="0" locked="0" layoutInCell="1" allowOverlap="1" wp14:anchorId="2A353418" wp14:editId="4712FEC3">
              <wp:simplePos x="0" y="0"/>
              <wp:positionH relativeFrom="column">
                <wp:posOffset>1384935</wp:posOffset>
              </wp:positionH>
              <wp:positionV relativeFrom="paragraph">
                <wp:posOffset>-1784985</wp:posOffset>
              </wp:positionV>
              <wp:extent cx="5715" cy="1216660"/>
              <wp:effectExtent l="13335" t="15240" r="9525" b="1587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CA523D1" id="_x0000_t32" coordsize="21600,21600" o:spt="32" o:oned="t" path="m,l21600,21600e" filled="f">
              <v:path arrowok="t" fillok="f" o:connecttype="none"/>
              <o:lock v:ext="edit" shapetype="t"/>
            </v:shapetype>
            <v:shape id="AutoShape 10" o:spid="_x0000_s1026" type="#_x0000_t32" style="position:absolute;margin-left:109.05pt;margin-top:-140.55pt;width:.45pt;height:95.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" strokecolor="#a91f23"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D00"/>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461A33"/>
    <w:multiLevelType w:val="multilevel"/>
    <w:tmpl w:val="11E624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F1583E"/>
    <w:multiLevelType w:val="hybridMultilevel"/>
    <w:tmpl w:val="2AAA33D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E572933"/>
    <w:multiLevelType w:val="hybridMultilevel"/>
    <w:tmpl w:val="6DAE076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96841BA"/>
    <w:multiLevelType w:val="hybridMultilevel"/>
    <w:tmpl w:val="B6CE7D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07377E2"/>
    <w:multiLevelType w:val="hybridMultilevel"/>
    <w:tmpl w:val="2AAA3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1E84AE7"/>
    <w:multiLevelType w:val="hybridMultilevel"/>
    <w:tmpl w:val="771CDD60"/>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7CC2130"/>
    <w:multiLevelType w:val="hybridMultilevel"/>
    <w:tmpl w:val="CA3C1B74"/>
    <w:lvl w:ilvl="0" w:tplc="23AA9A78">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B0139D5"/>
    <w:multiLevelType w:val="hybridMultilevel"/>
    <w:tmpl w:val="2AAA3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B721537"/>
    <w:multiLevelType w:val="hybridMultilevel"/>
    <w:tmpl w:val="C17C2D14"/>
    <w:lvl w:ilvl="0" w:tplc="6C2C6468">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57326957"/>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FD1FC3"/>
    <w:multiLevelType w:val="hybridMultilevel"/>
    <w:tmpl w:val="F5FC8514"/>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19853A1"/>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C27301"/>
    <w:multiLevelType w:val="hybridMultilevel"/>
    <w:tmpl w:val="58CE5650"/>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E43377F"/>
    <w:multiLevelType w:val="hybridMultilevel"/>
    <w:tmpl w:val="C17C2D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9"/>
  </w:num>
  <w:num w:numId="6">
    <w:abstractNumId w:val="7"/>
  </w:num>
  <w:num w:numId="7">
    <w:abstractNumId w:val="14"/>
  </w:num>
  <w:num w:numId="8">
    <w:abstractNumId w:val="6"/>
  </w:num>
  <w:num w:numId="9">
    <w:abstractNumId w:val="12"/>
  </w:num>
  <w:num w:numId="10">
    <w:abstractNumId w:val="10"/>
  </w:num>
  <w:num w:numId="11">
    <w:abstractNumId w:val="8"/>
  </w:num>
  <w:num w:numId="12">
    <w:abstractNumId w:val="0"/>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567"/>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NK0FAKII2sgtAAAA"/>
  </w:docVars>
  <w:rsids>
    <w:rsidRoot w:val="00F938DA"/>
    <w:rsid w:val="000022D1"/>
    <w:rsid w:val="00002DA4"/>
    <w:rsid w:val="0001721C"/>
    <w:rsid w:val="00023FFA"/>
    <w:rsid w:val="00024292"/>
    <w:rsid w:val="00041650"/>
    <w:rsid w:val="00056599"/>
    <w:rsid w:val="00071735"/>
    <w:rsid w:val="00077C57"/>
    <w:rsid w:val="00095253"/>
    <w:rsid w:val="000A2161"/>
    <w:rsid w:val="000C7C9A"/>
    <w:rsid w:val="000D0776"/>
    <w:rsid w:val="000D0863"/>
    <w:rsid w:val="000F5466"/>
    <w:rsid w:val="000F6355"/>
    <w:rsid w:val="00105D04"/>
    <w:rsid w:val="00110B8B"/>
    <w:rsid w:val="001249A4"/>
    <w:rsid w:val="00137FD6"/>
    <w:rsid w:val="00145BAE"/>
    <w:rsid w:val="00151494"/>
    <w:rsid w:val="00172A73"/>
    <w:rsid w:val="0017341D"/>
    <w:rsid w:val="001852EA"/>
    <w:rsid w:val="00194175"/>
    <w:rsid w:val="00197DC0"/>
    <w:rsid w:val="001A3E6D"/>
    <w:rsid w:val="001B0CA4"/>
    <w:rsid w:val="001B7B5C"/>
    <w:rsid w:val="001C7538"/>
    <w:rsid w:val="001D245C"/>
    <w:rsid w:val="001E0ADB"/>
    <w:rsid w:val="001F00CD"/>
    <w:rsid w:val="001F4072"/>
    <w:rsid w:val="00234957"/>
    <w:rsid w:val="00241F8F"/>
    <w:rsid w:val="002470A0"/>
    <w:rsid w:val="00265185"/>
    <w:rsid w:val="00270AF3"/>
    <w:rsid w:val="002A06D9"/>
    <w:rsid w:val="002A0B96"/>
    <w:rsid w:val="002B1D50"/>
    <w:rsid w:val="002E1B13"/>
    <w:rsid w:val="002E1E29"/>
    <w:rsid w:val="002F640C"/>
    <w:rsid w:val="0030770E"/>
    <w:rsid w:val="00316A54"/>
    <w:rsid w:val="003513B3"/>
    <w:rsid w:val="00351422"/>
    <w:rsid w:val="003527CB"/>
    <w:rsid w:val="00367EE9"/>
    <w:rsid w:val="0038101C"/>
    <w:rsid w:val="00390652"/>
    <w:rsid w:val="00390BDD"/>
    <w:rsid w:val="00397B9F"/>
    <w:rsid w:val="003C01DA"/>
    <w:rsid w:val="003F53B0"/>
    <w:rsid w:val="003F783F"/>
    <w:rsid w:val="00400D54"/>
    <w:rsid w:val="004029CD"/>
    <w:rsid w:val="00412E34"/>
    <w:rsid w:val="00426EA4"/>
    <w:rsid w:val="004344F0"/>
    <w:rsid w:val="00446AF4"/>
    <w:rsid w:val="00450B91"/>
    <w:rsid w:val="004518B9"/>
    <w:rsid w:val="00461AFD"/>
    <w:rsid w:val="004638C9"/>
    <w:rsid w:val="00466A2B"/>
    <w:rsid w:val="00482E50"/>
    <w:rsid w:val="00484B62"/>
    <w:rsid w:val="00492110"/>
    <w:rsid w:val="00492673"/>
    <w:rsid w:val="00493F51"/>
    <w:rsid w:val="004A225E"/>
    <w:rsid w:val="004D1F74"/>
    <w:rsid w:val="004F52DA"/>
    <w:rsid w:val="005023E5"/>
    <w:rsid w:val="0050325A"/>
    <w:rsid w:val="00522B2E"/>
    <w:rsid w:val="00524066"/>
    <w:rsid w:val="005411F6"/>
    <w:rsid w:val="0057568F"/>
    <w:rsid w:val="005A6F3C"/>
    <w:rsid w:val="005B3BB2"/>
    <w:rsid w:val="005C7FAB"/>
    <w:rsid w:val="005D230C"/>
    <w:rsid w:val="006073D8"/>
    <w:rsid w:val="00615228"/>
    <w:rsid w:val="006535BC"/>
    <w:rsid w:val="006559E3"/>
    <w:rsid w:val="00673901"/>
    <w:rsid w:val="00676CE2"/>
    <w:rsid w:val="0069673C"/>
    <w:rsid w:val="006C0482"/>
    <w:rsid w:val="006F4C97"/>
    <w:rsid w:val="006F507E"/>
    <w:rsid w:val="00702BB3"/>
    <w:rsid w:val="00722C88"/>
    <w:rsid w:val="00725685"/>
    <w:rsid w:val="00752868"/>
    <w:rsid w:val="0076420A"/>
    <w:rsid w:val="00767E5A"/>
    <w:rsid w:val="00776F57"/>
    <w:rsid w:val="0077720C"/>
    <w:rsid w:val="00782895"/>
    <w:rsid w:val="007A0E20"/>
    <w:rsid w:val="007A1584"/>
    <w:rsid w:val="007E30BA"/>
    <w:rsid w:val="007F75D5"/>
    <w:rsid w:val="008076CF"/>
    <w:rsid w:val="00820328"/>
    <w:rsid w:val="00820467"/>
    <w:rsid w:val="00823A85"/>
    <w:rsid w:val="0084008A"/>
    <w:rsid w:val="00870131"/>
    <w:rsid w:val="00875A61"/>
    <w:rsid w:val="008B1485"/>
    <w:rsid w:val="008D20A3"/>
    <w:rsid w:val="008F5361"/>
    <w:rsid w:val="009041D8"/>
    <w:rsid w:val="0090584C"/>
    <w:rsid w:val="0092234C"/>
    <w:rsid w:val="00932CF5"/>
    <w:rsid w:val="00971B3C"/>
    <w:rsid w:val="00973945"/>
    <w:rsid w:val="009B0D8A"/>
    <w:rsid w:val="009C660E"/>
    <w:rsid w:val="009C7F11"/>
    <w:rsid w:val="00A04A2A"/>
    <w:rsid w:val="00A11D88"/>
    <w:rsid w:val="00A53538"/>
    <w:rsid w:val="00A73339"/>
    <w:rsid w:val="00A94FCB"/>
    <w:rsid w:val="00AA6ABE"/>
    <w:rsid w:val="00AB1F8A"/>
    <w:rsid w:val="00AD131F"/>
    <w:rsid w:val="00AD1875"/>
    <w:rsid w:val="00AD3A76"/>
    <w:rsid w:val="00AD62E6"/>
    <w:rsid w:val="00B0023D"/>
    <w:rsid w:val="00B0306F"/>
    <w:rsid w:val="00B1099D"/>
    <w:rsid w:val="00B348F8"/>
    <w:rsid w:val="00B556DF"/>
    <w:rsid w:val="00B964AA"/>
    <w:rsid w:val="00BA1A5E"/>
    <w:rsid w:val="00BB0BCC"/>
    <w:rsid w:val="00BC2B23"/>
    <w:rsid w:val="00BC4F37"/>
    <w:rsid w:val="00BC4FEB"/>
    <w:rsid w:val="00BC5043"/>
    <w:rsid w:val="00BD1920"/>
    <w:rsid w:val="00BD3753"/>
    <w:rsid w:val="00BF7F6C"/>
    <w:rsid w:val="00C030A1"/>
    <w:rsid w:val="00C26FFC"/>
    <w:rsid w:val="00C56B13"/>
    <w:rsid w:val="00C63A8E"/>
    <w:rsid w:val="00C7076F"/>
    <w:rsid w:val="00C727DA"/>
    <w:rsid w:val="00C74ABE"/>
    <w:rsid w:val="00C77372"/>
    <w:rsid w:val="00C94CCD"/>
    <w:rsid w:val="00CD2260"/>
    <w:rsid w:val="00CE0610"/>
    <w:rsid w:val="00CF7B91"/>
    <w:rsid w:val="00D25B41"/>
    <w:rsid w:val="00D31152"/>
    <w:rsid w:val="00D43468"/>
    <w:rsid w:val="00DE4325"/>
    <w:rsid w:val="00E132C4"/>
    <w:rsid w:val="00E2052E"/>
    <w:rsid w:val="00E27FE4"/>
    <w:rsid w:val="00E43B27"/>
    <w:rsid w:val="00E44E40"/>
    <w:rsid w:val="00E63617"/>
    <w:rsid w:val="00E72302"/>
    <w:rsid w:val="00E968E4"/>
    <w:rsid w:val="00EB2C1C"/>
    <w:rsid w:val="00EE2236"/>
    <w:rsid w:val="00EE6F35"/>
    <w:rsid w:val="00EF033D"/>
    <w:rsid w:val="00EF3B1F"/>
    <w:rsid w:val="00EF6280"/>
    <w:rsid w:val="00F043B5"/>
    <w:rsid w:val="00F474AF"/>
    <w:rsid w:val="00F53CFB"/>
    <w:rsid w:val="00F56223"/>
    <w:rsid w:val="00F8164C"/>
    <w:rsid w:val="00F938DA"/>
    <w:rsid w:val="00F96AAE"/>
    <w:rsid w:val="00FA04DE"/>
    <w:rsid w:val="00FA6B6A"/>
    <w:rsid w:val="00FE7648"/>
    <w:rsid w:val="00FF1C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518B9"/>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Strong">
    <w:name w:val="Strong"/>
    <w:basedOn w:val="DefaultParagraphFont"/>
    <w:uiPriority w:val="22"/>
    <w:qFormat/>
    <w:rsid w:val="005411F6"/>
    <w:rPr>
      <w:b/>
      <w:bCs/>
    </w:rPr>
  </w:style>
  <w:style w:type="paragraph" w:styleId="ListParagraph">
    <w:name w:val="List Paragraph"/>
    <w:basedOn w:val="Normal"/>
    <w:uiPriority w:val="34"/>
    <w:qFormat/>
    <w:rsid w:val="00E968E4"/>
    <w:pPr>
      <w:spacing w:after="200" w:line="276" w:lineRule="auto"/>
      <w:ind w:left="720"/>
      <w:contextualSpacing/>
    </w:pPr>
    <w:rPr>
      <w:rFonts w:asciiTheme="minorHAnsi" w:hAnsiTheme="minorHAnsi"/>
    </w:rPr>
  </w:style>
  <w:style w:type="character" w:styleId="Hyperlink">
    <w:name w:val="Hyperlink"/>
    <w:basedOn w:val="DefaultParagraphFont"/>
    <w:uiPriority w:val="99"/>
    <w:unhideWhenUsed/>
    <w:rsid w:val="00F96AAE"/>
    <w:rPr>
      <w:color w:val="0563C1" w:themeColor="hyperlink"/>
      <w:u w:val="single"/>
    </w:rPr>
  </w:style>
  <w:style w:type="character" w:customStyle="1" w:styleId="UnresolvedMention">
    <w:name w:val="Unresolved Mention"/>
    <w:basedOn w:val="DefaultParagraphFont"/>
    <w:uiPriority w:val="99"/>
    <w:semiHidden/>
    <w:unhideWhenUsed/>
    <w:rsid w:val="00F96AAE"/>
    <w:rPr>
      <w:color w:val="605E5C"/>
      <w:shd w:val="clear" w:color="auto" w:fill="E1DFDD"/>
    </w:rPr>
  </w:style>
  <w:style w:type="table" w:styleId="TableGrid">
    <w:name w:val="Table Grid"/>
    <w:basedOn w:val="TableNormal"/>
    <w:uiPriority w:val="39"/>
    <w:rsid w:val="00E1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FF4E7-6362-48B6-B585-E0469A61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6</cp:revision>
  <cp:lastPrinted>2023-04-28T12:05:00Z</cp:lastPrinted>
  <dcterms:created xsi:type="dcterms:W3CDTF">2023-08-16T11:42:00Z</dcterms:created>
  <dcterms:modified xsi:type="dcterms:W3CDTF">2023-08-16T12:29:00Z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9e5bd979a09dc48ad11e025d663dbd7c8c7acb13bff3effb150f230682e7f1f1</vt:lpwstr>
  </property>
</Properties>
</file>