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7108" w14:textId="77777777" w:rsidR="00E36751" w:rsidRDefault="00DA2758" w:rsidP="00E36751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 w:rsidR="00E00277" w:rsidRPr="00E33496">
        <w:rPr>
          <w:rFonts w:cs="Tahoma"/>
          <w:color w:val="0F243E"/>
        </w:rPr>
        <w:t xml:space="preserve"> </w:t>
      </w: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>
        <w:rPr>
          <w:rFonts w:cs="Tahoma"/>
          <w:color w:val="0F243E"/>
        </w:rPr>
        <w:tab/>
      </w:r>
      <w:r w:rsidR="00E00277" w:rsidRPr="00E33496">
        <w:rPr>
          <w:rFonts w:cs="Tahoma"/>
          <w:color w:val="0F243E"/>
        </w:rPr>
        <w:tab/>
      </w:r>
      <w:r w:rsidR="00E00277" w:rsidRPr="00E33496">
        <w:rPr>
          <w:rFonts w:cs="Tahoma"/>
          <w:color w:val="0F243E"/>
        </w:rPr>
        <w:tab/>
      </w:r>
      <w:r w:rsidR="00E00277" w:rsidRPr="00E33496">
        <w:rPr>
          <w:rFonts w:cs="Tahoma"/>
          <w:color w:val="0F243E"/>
        </w:rPr>
        <w:tab/>
      </w:r>
      <w:r w:rsidR="00E00277" w:rsidRPr="00E33496">
        <w:rPr>
          <w:rFonts w:cs="Tahoma"/>
          <w:color w:val="0F243E"/>
        </w:rPr>
        <w:tab/>
      </w:r>
      <w:r w:rsidR="00E00277" w:rsidRPr="00E33496">
        <w:rPr>
          <w:rFonts w:cs="Tahoma"/>
          <w:color w:val="0F243E"/>
        </w:rPr>
        <w:tab/>
      </w:r>
      <w:r>
        <w:rPr>
          <w:rFonts w:cs="Tahoma"/>
          <w:color w:val="0F243E"/>
        </w:rPr>
        <w:t>16 August 2023</w:t>
      </w:r>
    </w:p>
    <w:p w14:paraId="69AD768A" w14:textId="77777777" w:rsidR="00E36751" w:rsidRDefault="00E36751" w:rsidP="00E3675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>
        <w:rPr>
          <w:rFonts w:cs="Tahoma"/>
          <w:color w:val="0F243E"/>
        </w:rPr>
        <w:t>To whom it may concern:</w:t>
      </w:r>
    </w:p>
    <w:p w14:paraId="30E1D1D8" w14:textId="480B0436" w:rsidR="00DE4325" w:rsidRPr="00E33496" w:rsidRDefault="00E00277" w:rsidP="00E3675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ab/>
      </w:r>
      <w:r w:rsidRPr="00E33496">
        <w:rPr>
          <w:rFonts w:cs="Tahoma"/>
          <w:color w:val="0F243E"/>
        </w:rPr>
        <w:tab/>
      </w:r>
    </w:p>
    <w:p w14:paraId="7EF5D7C8" w14:textId="7E910909" w:rsidR="0049147D" w:rsidRDefault="0049147D" w:rsidP="00E3675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E33496">
        <w:rPr>
          <w:rFonts w:cs="Tahoma"/>
          <w:b/>
          <w:bCs/>
          <w:color w:val="0F243E"/>
        </w:rPr>
        <w:t>CONFIRMATION OF INSURANCE COVER</w:t>
      </w:r>
    </w:p>
    <w:p w14:paraId="300E4C26" w14:textId="77777777" w:rsidR="00E36751" w:rsidRDefault="00E36751" w:rsidP="00E3675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2AD1C50B" w14:textId="77777777" w:rsidR="00E36751" w:rsidRPr="00E33496" w:rsidRDefault="00E36751" w:rsidP="00E3675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D14A54B" w14:textId="77777777" w:rsidR="0049147D" w:rsidRPr="00E33496" w:rsidRDefault="0049147D" w:rsidP="00E36751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E33496" w:rsidRDefault="0049147D" w:rsidP="00E36751">
      <w:pPr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>We hereby confirm that the following insurance cover is in place:</w:t>
      </w:r>
    </w:p>
    <w:p w14:paraId="43116B5F" w14:textId="2D97ED07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>Insurer:</w:t>
      </w:r>
      <w:r w:rsidR="00DE6007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Pr="00E33496">
        <w:rPr>
          <w:rFonts w:cs="Tahoma"/>
          <w:color w:val="0F243E"/>
        </w:rPr>
        <w:t xml:space="preserve"> </w:t>
      </w:r>
    </w:p>
    <w:p w14:paraId="0E50F474" w14:textId="490CFD46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Insured: </w:t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</w:p>
    <w:p w14:paraId="52BED0EB" w14:textId="525D6688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Policy number: </w:t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</w:p>
    <w:p w14:paraId="7D61ABD9" w14:textId="60C53B46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Policy type: </w:t>
      </w:r>
    </w:p>
    <w:p w14:paraId="270A93ED" w14:textId="7CD6C7D0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>Item inception date:</w:t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</w:p>
    <w:p w14:paraId="5BD9BABF" w14:textId="1578C24C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Current policy renewal date: </w:t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</w:p>
    <w:p w14:paraId="4ADE0E73" w14:textId="0F85C25D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Item description: </w:t>
      </w:r>
    </w:p>
    <w:p w14:paraId="43DD1C2E" w14:textId="54C29ECC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Serial/IMEI number: </w:t>
      </w:r>
      <w:r w:rsidR="00DA2758">
        <w:rPr>
          <w:rFonts w:cs="Tahoma"/>
          <w:color w:val="0F243E"/>
        </w:rPr>
        <w:tab/>
      </w:r>
    </w:p>
    <w:p w14:paraId="148EF8B7" w14:textId="2C164267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Cover: </w:t>
      </w:r>
      <w:r w:rsidR="008C5945" w:rsidRPr="00E33496">
        <w:rPr>
          <w:rFonts w:cs="Tahoma"/>
          <w:color w:val="0F243E"/>
        </w:rPr>
        <w:tab/>
        <w:t>Personal All Risks</w:t>
      </w:r>
    </w:p>
    <w:p w14:paraId="4BE83C74" w14:textId="727978BE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Sum insured: </w:t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</w:p>
    <w:p w14:paraId="2763FBEB" w14:textId="76BB08DC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Risk address: </w:t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  <w:r w:rsidR="00DA2758">
        <w:rPr>
          <w:rFonts w:cs="Tahoma"/>
          <w:color w:val="0F243E"/>
        </w:rPr>
        <w:tab/>
      </w:r>
    </w:p>
    <w:p w14:paraId="41C42EAD" w14:textId="3CFFDFF5" w:rsidR="0049147D" w:rsidRPr="00E33496" w:rsidRDefault="0049147D" w:rsidP="00E36751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SASRIA: </w:t>
      </w:r>
      <w:r w:rsidR="00DA2758">
        <w:rPr>
          <w:rFonts w:cs="Tahoma"/>
          <w:color w:val="0F243E"/>
        </w:rPr>
        <w:tab/>
      </w:r>
      <w:r w:rsidR="008C5945" w:rsidRPr="00E33496">
        <w:rPr>
          <w:rFonts w:cs="Tahoma"/>
          <w:color w:val="0F243E"/>
        </w:rPr>
        <w:t>Included</w:t>
      </w:r>
    </w:p>
    <w:p w14:paraId="33D36C83" w14:textId="3F3F7F17" w:rsidR="000A1DEE" w:rsidRDefault="0049147D" w:rsidP="00E36751">
      <w:pPr>
        <w:tabs>
          <w:tab w:val="left" w:pos="3686"/>
        </w:tabs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 xml:space="preserve">Interest noted of: </w:t>
      </w:r>
      <w:r w:rsidR="00DA2758">
        <w:rPr>
          <w:rFonts w:cs="Tahoma"/>
          <w:color w:val="0F243E"/>
        </w:rPr>
        <w:tab/>
      </w:r>
    </w:p>
    <w:p w14:paraId="04E1E5D0" w14:textId="77777777" w:rsidR="00E36751" w:rsidRPr="00E33496" w:rsidRDefault="00E36751" w:rsidP="00E36751">
      <w:pPr>
        <w:tabs>
          <w:tab w:val="left" w:pos="3686"/>
        </w:tabs>
        <w:spacing w:after="0" w:line="240" w:lineRule="auto"/>
        <w:rPr>
          <w:rFonts w:cs="Tahoma"/>
          <w:color w:val="0F243E"/>
        </w:rPr>
      </w:pPr>
    </w:p>
    <w:p w14:paraId="2027EBEC" w14:textId="77777777" w:rsidR="000A1DEE" w:rsidRPr="00E33496" w:rsidRDefault="000A1DEE" w:rsidP="00E3675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E33496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E33496" w:rsidRDefault="000A1DEE" w:rsidP="00E36751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E33496" w:rsidRDefault="000A1DEE" w:rsidP="00E36751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E33496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E33496">
        <w:rPr>
          <w:rFonts w:cs="Tahoma"/>
          <w:b/>
          <w:bCs/>
          <w:color w:val="0F243E"/>
        </w:rPr>
        <w:t>01</w:t>
      </w:r>
      <w:r w:rsidR="00BF79C5" w:rsidRPr="00E33496">
        <w:rPr>
          <w:rFonts w:cs="Tahoma"/>
          <w:b/>
          <w:bCs/>
          <w:color w:val="0F243E"/>
        </w:rPr>
        <w:t>2 881 4580</w:t>
      </w:r>
      <w:r w:rsidRPr="00E33496">
        <w:rPr>
          <w:rFonts w:cs="Tahoma"/>
          <w:b/>
          <w:bCs/>
          <w:color w:val="0F243E"/>
        </w:rPr>
        <w:t>.</w:t>
      </w:r>
    </w:p>
    <w:p w14:paraId="1F757BD9" w14:textId="77777777" w:rsidR="000A1DEE" w:rsidRPr="00E33496" w:rsidRDefault="000A1DEE" w:rsidP="00E36751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E33496" w:rsidRDefault="000A1DEE" w:rsidP="00E36751">
      <w:pPr>
        <w:spacing w:after="0" w:line="240" w:lineRule="auto"/>
        <w:rPr>
          <w:b/>
          <w:bCs/>
        </w:rPr>
      </w:pPr>
      <w:r w:rsidRPr="00E33496">
        <w:rPr>
          <w:rFonts w:cs="Tahoma"/>
          <w:color w:val="0F243E"/>
        </w:rPr>
        <w:t>Kind regards,</w:t>
      </w:r>
    </w:p>
    <w:sectPr w:rsidR="000A1DEE" w:rsidRPr="00E33496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7F03" w14:textId="77777777" w:rsidR="007C2D54" w:rsidRDefault="007C2D54" w:rsidP="00F938DA">
      <w:pPr>
        <w:spacing w:after="0" w:line="240" w:lineRule="auto"/>
      </w:pPr>
      <w:r>
        <w:separator/>
      </w:r>
    </w:p>
  </w:endnote>
  <w:endnote w:type="continuationSeparator" w:id="0">
    <w:p w14:paraId="724BAE3B" w14:textId="77777777" w:rsidR="007C2D54" w:rsidRDefault="007C2D54" w:rsidP="00F938DA">
      <w:pPr>
        <w:spacing w:after="0" w:line="240" w:lineRule="auto"/>
      </w:pPr>
      <w:r>
        <w:continuationSeparator/>
      </w:r>
    </w:p>
  </w:endnote>
  <w:endnote w:type="continuationNotice" w:id="1">
    <w:p w14:paraId="1AF4C52D" w14:textId="77777777" w:rsidR="007C2D54" w:rsidRDefault="007C2D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E86" w14:textId="77777777" w:rsidR="007C2D54" w:rsidRDefault="007C2D54" w:rsidP="00F938DA">
      <w:pPr>
        <w:spacing w:after="0" w:line="240" w:lineRule="auto"/>
      </w:pPr>
      <w:r>
        <w:separator/>
      </w:r>
    </w:p>
  </w:footnote>
  <w:footnote w:type="continuationSeparator" w:id="0">
    <w:p w14:paraId="528D0469" w14:textId="77777777" w:rsidR="007C2D54" w:rsidRDefault="007C2D54" w:rsidP="00F938DA">
      <w:pPr>
        <w:spacing w:after="0" w:line="240" w:lineRule="auto"/>
      </w:pPr>
      <w:r>
        <w:continuationSeparator/>
      </w:r>
    </w:p>
  </w:footnote>
  <w:footnote w:type="continuationNotice" w:id="1">
    <w:p w14:paraId="1EFF5073" w14:textId="77777777" w:rsidR="007C2D54" w:rsidRDefault="007C2D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7087529">
    <w:abstractNumId w:val="5"/>
  </w:num>
  <w:num w:numId="2" w16cid:durableId="833912692">
    <w:abstractNumId w:val="1"/>
  </w:num>
  <w:num w:numId="3" w16cid:durableId="868488195">
    <w:abstractNumId w:val="3"/>
  </w:num>
  <w:num w:numId="4" w16cid:durableId="1523595488">
    <w:abstractNumId w:val="2"/>
  </w:num>
  <w:num w:numId="5" w16cid:durableId="1412584658">
    <w:abstractNumId w:val="11"/>
  </w:num>
  <w:num w:numId="6" w16cid:durableId="883322974">
    <w:abstractNumId w:val="9"/>
  </w:num>
  <w:num w:numId="7" w16cid:durableId="1615751873">
    <w:abstractNumId w:val="17"/>
  </w:num>
  <w:num w:numId="8" w16cid:durableId="1167593317">
    <w:abstractNumId w:val="7"/>
  </w:num>
  <w:num w:numId="9" w16cid:durableId="18818389">
    <w:abstractNumId w:val="14"/>
  </w:num>
  <w:num w:numId="10" w16cid:durableId="346521335">
    <w:abstractNumId w:val="12"/>
  </w:num>
  <w:num w:numId="11" w16cid:durableId="680666084">
    <w:abstractNumId w:val="10"/>
  </w:num>
  <w:num w:numId="12" w16cid:durableId="1406415548">
    <w:abstractNumId w:val="0"/>
  </w:num>
  <w:num w:numId="13" w16cid:durableId="973558728">
    <w:abstractNumId w:val="6"/>
  </w:num>
  <w:num w:numId="14" w16cid:durableId="1592935846">
    <w:abstractNumId w:val="16"/>
  </w:num>
  <w:num w:numId="15" w16cid:durableId="1563832929">
    <w:abstractNumId w:val="13"/>
  </w:num>
  <w:num w:numId="16" w16cid:durableId="802963457">
    <w:abstractNumId w:val="15"/>
  </w:num>
  <w:num w:numId="17" w16cid:durableId="346174928">
    <w:abstractNumId w:val="8"/>
  </w:num>
  <w:num w:numId="18" w16cid:durableId="1525551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81A7D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E5DD2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096C"/>
    <w:rsid w:val="002F640C"/>
    <w:rsid w:val="0030770E"/>
    <w:rsid w:val="00316A54"/>
    <w:rsid w:val="00351422"/>
    <w:rsid w:val="003527CB"/>
    <w:rsid w:val="00367EE9"/>
    <w:rsid w:val="0038101C"/>
    <w:rsid w:val="003903FC"/>
    <w:rsid w:val="00390652"/>
    <w:rsid w:val="00390BDD"/>
    <w:rsid w:val="00397B9F"/>
    <w:rsid w:val="003C01DA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C2D54"/>
    <w:rsid w:val="007E30BA"/>
    <w:rsid w:val="007F75D5"/>
    <w:rsid w:val="008076CF"/>
    <w:rsid w:val="00820328"/>
    <w:rsid w:val="00820467"/>
    <w:rsid w:val="00823A85"/>
    <w:rsid w:val="0082503E"/>
    <w:rsid w:val="0084008A"/>
    <w:rsid w:val="00870131"/>
    <w:rsid w:val="00875A61"/>
    <w:rsid w:val="008B1485"/>
    <w:rsid w:val="008B1926"/>
    <w:rsid w:val="008C5945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1753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838F3"/>
    <w:rsid w:val="00DA2758"/>
    <w:rsid w:val="00DE4325"/>
    <w:rsid w:val="00DE6007"/>
    <w:rsid w:val="00E00277"/>
    <w:rsid w:val="00E132C4"/>
    <w:rsid w:val="00E2052E"/>
    <w:rsid w:val="00E27FE4"/>
    <w:rsid w:val="00E33496"/>
    <w:rsid w:val="00E350C0"/>
    <w:rsid w:val="00E36751"/>
    <w:rsid w:val="00E43B27"/>
    <w:rsid w:val="00E44E40"/>
    <w:rsid w:val="00E63617"/>
    <w:rsid w:val="00E7049C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8</cp:revision>
  <cp:lastPrinted>2023-04-28T12:05:00Z</cp:lastPrinted>
  <dcterms:created xsi:type="dcterms:W3CDTF">2023-08-15T08:44:00Z</dcterms:created>
  <dcterms:modified xsi:type="dcterms:W3CDTF">2023-08-16T17:24:00Z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