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7CE46" w14:textId="29611580" w:rsidR="000E5042" w:rsidRDefault="00CB7D7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bookmarkStart w:id="0" w:name="_GoBack"/>
      <w:r>
        <w:rPr>
          <w:noProof/>
        </w:rPr>
        <w:drawing>
          <wp:inline distT="0" distB="0" distL="0" distR="0" wp14:anchorId="0C828DD8" wp14:editId="07884FBE">
            <wp:extent cx="60388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D2000F5" w14:textId="77777777" w:rsidR="00CC5F5C" w:rsidRDefault="00CC5F5C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</w:p>
    <w:p w14:paraId="742EA91B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b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PRODUCT 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>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PERSONAL</w:t>
      </w:r>
      <w:r w:rsidRPr="006C3673">
        <w:rPr>
          <w:rFonts w:ascii="Segoe UI" w:hAnsi="Segoe UI" w:cs="Segoe UI"/>
          <w:b/>
          <w:color w:val="212121"/>
          <w:sz w:val="24"/>
          <w:szCs w:val="24"/>
          <w:lang w:val="en"/>
        </w:rPr>
        <w:t xml:space="preserve"> (COMPREHENSIVE)</w:t>
      </w:r>
    </w:p>
    <w:p w14:paraId="3D1A7548" w14:textId="77777777" w:rsidR="000E5042" w:rsidRPr="006C3673" w:rsidRDefault="000E5042" w:rsidP="000E5042">
      <w:pPr>
        <w:pStyle w:val="HTMLPreformatted"/>
        <w:shd w:val="clear" w:color="auto" w:fill="FFFFFF"/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(Requirements i.e. S. 8 (1) (d) of the FAIS</w:t>
      </w:r>
    </w:p>
    <w:p w14:paraId="3B122A64" w14:textId="77777777" w:rsidR="00FF650D" w:rsidRDefault="000E5042" w:rsidP="000E5042">
      <w:pPr>
        <w:jc w:val="center"/>
        <w:rPr>
          <w:rFonts w:ascii="Segoe UI" w:hAnsi="Segoe UI" w:cs="Segoe UI"/>
          <w:color w:val="212121"/>
          <w:sz w:val="24"/>
          <w:szCs w:val="24"/>
          <w:lang w:val="en"/>
        </w:rPr>
      </w:pPr>
      <w:r w:rsidRPr="006C3673">
        <w:rPr>
          <w:rFonts w:ascii="Segoe UI" w:hAnsi="Segoe UI" w:cs="Segoe UI"/>
          <w:color w:val="212121"/>
          <w:sz w:val="24"/>
          <w:szCs w:val="24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1948AA" w14:paraId="21684A58" w14:textId="77777777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2F112FF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14:paraId="3572A438" w14:textId="77777777" w:rsidR="000E5042" w:rsidRPr="000E5042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A12BB2F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0BA3AE74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7EF84F6A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8F8E04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EC089CA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B72D23C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33116A87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170B8D05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12DC7DE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44595B5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1948AA" w14:paraId="4A110469" w14:textId="77777777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14:paraId="3E307BAF" w14:textId="77777777" w:rsidR="000E5042" w:rsidRPr="000E5042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505BCB7" w14:textId="77777777" w:rsidR="000E5042" w:rsidRPr="000E5042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825B803" w14:textId="77777777" w:rsidR="000E5042" w:rsidRPr="000E5042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09E30844" w14:textId="77777777" w:rsidR="000E5042" w:rsidRDefault="000E5042" w:rsidP="000E5042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0E5042" w14:paraId="264218DC" w14:textId="77777777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14:paraId="65C0BD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6EC4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C2A7E4E" w14:textId="77777777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14:paraId="50C07FF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F9407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14:paraId="553C39D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14:paraId="02840690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FE4ED3" w14:paraId="5602EF54" w14:textId="77777777" w:rsidTr="00FE4ED3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14:paraId="1DFC75CA" w14:textId="77777777" w:rsidR="000E5042" w:rsidRPr="000E5042" w:rsidRDefault="000E5042" w:rsidP="00FE4ED3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Required disclosures</w:t>
            </w:r>
          </w:p>
          <w:p w14:paraId="793F980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17B9417B" w14:textId="77777777" w:rsidR="000E5042" w:rsidRPr="000E5042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 xml:space="preserve">Existing </w:t>
            </w: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pro</w:t>
            </w:r>
            <w:r w:rsidRPr="000E5042">
              <w:rPr>
                <w:rFonts w:ascii="Tahoma" w:hAnsi="Tahoma" w:cs="Tahoma"/>
                <w:b/>
                <w:color w:val="000000"/>
                <w:lang w:val="en-ZA" w:eastAsia="en-ZA"/>
              </w:rPr>
              <w:t>duct</w:t>
            </w:r>
          </w:p>
          <w:p w14:paraId="3911D0D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B85BB0B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lang w:val="en-ZA" w:eastAsia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 w:eastAsia="en-ZA"/>
              </w:rPr>
              <w:t>Replacement product (New)</w:t>
            </w:r>
          </w:p>
          <w:p w14:paraId="54658743" w14:textId="77777777" w:rsidR="000E5042" w:rsidRPr="00FE4ED3" w:rsidRDefault="000E5042" w:rsidP="00FE4ED3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5C9B067" w14:textId="77777777" w:rsidTr="00203F5B">
        <w:trPr>
          <w:trHeight w:val="20"/>
        </w:trPr>
        <w:tc>
          <w:tcPr>
            <w:tcW w:w="3397" w:type="dxa"/>
          </w:tcPr>
          <w:p w14:paraId="49A449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E9621C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14:paraId="209A77E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0F6C3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3E310EC" w14:textId="77777777" w:rsidTr="00203F5B">
        <w:trPr>
          <w:trHeight w:val="20"/>
        </w:trPr>
        <w:tc>
          <w:tcPr>
            <w:tcW w:w="3397" w:type="dxa"/>
          </w:tcPr>
          <w:p w14:paraId="558144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B1C581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14:paraId="696CABD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90870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8C642A" w14:textId="77777777" w:rsidTr="00203F5B">
        <w:trPr>
          <w:trHeight w:val="20"/>
        </w:trPr>
        <w:tc>
          <w:tcPr>
            <w:tcW w:w="3397" w:type="dxa"/>
          </w:tcPr>
          <w:p w14:paraId="590CE90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F5398D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14:paraId="251B42E7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1E266BF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A83D760" w14:textId="77777777" w:rsidTr="00203F5B">
        <w:trPr>
          <w:trHeight w:val="20"/>
        </w:trPr>
        <w:tc>
          <w:tcPr>
            <w:tcW w:w="3397" w:type="dxa"/>
          </w:tcPr>
          <w:p w14:paraId="75EB4A4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5E8CF6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14:paraId="60DC90E9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8B0323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943C5AC" w14:textId="77777777" w:rsidTr="00203F5B">
        <w:trPr>
          <w:trHeight w:val="20"/>
        </w:trPr>
        <w:tc>
          <w:tcPr>
            <w:tcW w:w="3397" w:type="dxa"/>
          </w:tcPr>
          <w:p w14:paraId="5EEA64D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2AE28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14:paraId="4540E96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6647BDA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AFD9860" w14:textId="77777777" w:rsidTr="00203F5B">
        <w:trPr>
          <w:trHeight w:val="20"/>
        </w:trPr>
        <w:tc>
          <w:tcPr>
            <w:tcW w:w="3397" w:type="dxa"/>
          </w:tcPr>
          <w:p w14:paraId="68034A0C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613CA42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14:paraId="6E720DF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88E6D2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3C8D733" w14:textId="77777777" w:rsidTr="00203F5B">
        <w:trPr>
          <w:trHeight w:val="20"/>
        </w:trPr>
        <w:tc>
          <w:tcPr>
            <w:tcW w:w="3397" w:type="dxa"/>
          </w:tcPr>
          <w:p w14:paraId="6DCB91B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35A1D04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14:paraId="1BBF1F1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0E176D4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14EF8E89" w14:textId="77777777" w:rsidTr="00203F5B">
        <w:trPr>
          <w:trHeight w:val="20"/>
        </w:trPr>
        <w:tc>
          <w:tcPr>
            <w:tcW w:w="3397" w:type="dxa"/>
          </w:tcPr>
          <w:p w14:paraId="3AF48A2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264F7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14:paraId="066765E1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7BC1146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EDBE311" w14:textId="77777777" w:rsidTr="00203F5B">
        <w:trPr>
          <w:trHeight w:val="20"/>
        </w:trPr>
        <w:tc>
          <w:tcPr>
            <w:tcW w:w="3397" w:type="dxa"/>
          </w:tcPr>
          <w:p w14:paraId="453BEB0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14:paraId="26B4031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14:paraId="62E6A4BA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54A4F95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D3284C9" w14:textId="77777777" w:rsidTr="00203F5B">
        <w:trPr>
          <w:trHeight w:val="20"/>
        </w:trPr>
        <w:tc>
          <w:tcPr>
            <w:tcW w:w="3397" w:type="dxa"/>
          </w:tcPr>
          <w:p w14:paraId="64A2D824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14:paraId="564ADC8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14:paraId="10FB262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0DF24F80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23E0ABFB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551676F" w14:textId="77777777" w:rsidTr="007138E7">
        <w:trPr>
          <w:trHeight w:val="1220"/>
        </w:trPr>
        <w:tc>
          <w:tcPr>
            <w:tcW w:w="3397" w:type="dxa"/>
          </w:tcPr>
          <w:p w14:paraId="161D139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14:paraId="7485A2BB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14:paraId="45C0CB15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14:paraId="103BB4E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5D96E3D1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0AEBF1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4AE599FD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A50E3CE" w14:textId="77777777" w:rsidTr="00203F5B">
        <w:trPr>
          <w:trHeight w:val="20"/>
        </w:trPr>
        <w:tc>
          <w:tcPr>
            <w:tcW w:w="3397" w:type="dxa"/>
          </w:tcPr>
          <w:p w14:paraId="7EFA0189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14:paraId="5819DA68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72DCA88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14:paraId="1639968A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B47E6CA" w14:textId="77777777" w:rsidTr="007138E7">
        <w:trPr>
          <w:trHeight w:val="1038"/>
        </w:trPr>
        <w:tc>
          <w:tcPr>
            <w:tcW w:w="3397" w:type="dxa"/>
          </w:tcPr>
          <w:p w14:paraId="4C402E1A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14:paraId="5535743C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14:paraId="7EB90500" w14:textId="77777777" w:rsidR="000E5042" w:rsidRPr="000E5042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14:paraId="1B01BDB9" w14:textId="77777777" w:rsidR="000E5042" w:rsidRPr="000E5042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14:paraId="2CD82B43" w14:textId="77777777" w:rsidR="000E5042" w:rsidRPr="000E5042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14:paraId="7C0086FF" w14:textId="77777777" w:rsidR="000E5042" w:rsidRPr="000E5042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06D9A7D" w14:textId="77777777" w:rsidR="000E5042" w:rsidRPr="000E5042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826"/>
        <w:gridCol w:w="2268"/>
        <w:gridCol w:w="1701"/>
        <w:gridCol w:w="1701"/>
        <w:gridCol w:w="1701"/>
        <w:gridCol w:w="1701"/>
      </w:tblGrid>
      <w:tr w:rsidR="000E5042" w:rsidRPr="000E5042" w14:paraId="5FFBD82A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CC95B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 w:firstLine="14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Description 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983AF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Existing Product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1AD30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Replacement Product (New)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1E56F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% Change</w:t>
            </w:r>
          </w:p>
        </w:tc>
      </w:tr>
      <w:tr w:rsidR="000E5042" w:rsidRPr="000E5042" w14:paraId="624563D0" w14:textId="77777777" w:rsidTr="007138E7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951B4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House Content</w:t>
            </w:r>
          </w:p>
        </w:tc>
      </w:tr>
      <w:tr w:rsidR="000E5042" w:rsidRPr="000E5042" w14:paraId="775BAC60" w14:textId="77777777" w:rsidTr="007138E7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1312A8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BF86A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9E9E4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32AADD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3A445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F0E393" w14:textId="77777777" w:rsidR="000E5042" w:rsidRPr="000E5042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574C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1528E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4CE6D0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F8C0F4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5DB046" w14:textId="77777777" w:rsid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14:paraId="31405D60" w14:textId="77777777" w:rsidR="000E5042" w:rsidRPr="000E5042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4AEDBE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8F388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78C78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EEE15B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B33640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1D91015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</w:tc>
      </w:tr>
      <w:tr w:rsidR="000E5042" w:rsidRPr="000E5042" w14:paraId="08F290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EC2F70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8B85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822E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0F5C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59B61BF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917B2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2EE74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6B73A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406D8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66C7CDF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A5CE493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8B9AB34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E9AE87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D9333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14:paraId="778E3A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12C13A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D94667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4B4433">
              <w:rPr>
                <w:rFonts w:ascii="Tahoma" w:hAnsi="Tahoma" w:cs="Tahoma"/>
                <w:b/>
                <w:color w:val="000000"/>
                <w:spacing w:val="-3"/>
                <w:shd w:val="clear" w:color="auto" w:fill="D9D9D9" w:themeFill="background1" w:themeFillShade="D9"/>
                <w:lang w:val="en-ZA"/>
              </w:rPr>
              <w:t>Building 1</w:t>
            </w:r>
          </w:p>
        </w:tc>
      </w:tr>
      <w:tr w:rsidR="000E5042" w:rsidRPr="000E5042" w14:paraId="61FBC06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FC17B5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26739D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2E27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AB4ED2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2BA9853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1121C3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48F05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39CDF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F9E6C3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248E8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975AA" w14:textId="77777777" w:rsidR="000E5042" w:rsidRPr="000E5042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D3C1F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C4037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C56F3B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28D4BBA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01F0EF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</w:tc>
      </w:tr>
      <w:tr w:rsidR="000E5042" w:rsidRPr="000E5042" w14:paraId="7A183CBD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619F1B6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FEB096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D5474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1B6C5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05C14A2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14:paraId="0EDF1786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9622B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E47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DC33EF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77DB3D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EDF34F" w14:textId="77777777" w:rsidR="000E5042" w:rsidRPr="000C2F94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="00944917"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  <w:p w14:paraId="63470E23" w14:textId="4C5592CF" w:rsidR="000C2F94" w:rsidRPr="000E5042" w:rsidRDefault="000C2F94" w:rsidP="00A650D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F64F9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587639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C5A2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3DB24BEF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27B392CD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2F1383F6" w14:textId="77777777" w:rsidR="007138E7" w:rsidRDefault="007138E7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30E4342C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</w:tc>
      </w:tr>
      <w:tr w:rsidR="000E5042" w:rsidRPr="000E5042" w14:paraId="7472479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17E264" w14:textId="77777777" w:rsidR="000E5042" w:rsidRPr="000E5042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 xml:space="preserve">       - Full or Limited 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551CFA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45660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681820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4F7D4B75" w14:textId="77777777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F3115AA" w14:textId="77777777" w:rsidR="000E5042" w:rsidRPr="000E5042" w:rsidRDefault="000E5042" w:rsidP="00093DBD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  <w:p w14:paraId="7919026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</w:tc>
      </w:tr>
      <w:tr w:rsidR="000E5042" w:rsidRPr="000E5042" w14:paraId="49A8065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C4AA0A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BBEFA3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E52E4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D79D6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0E5042" w14:paraId="60EEDB2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E0844B2" w14:textId="77777777" w:rsidR="000E5042" w:rsidRPr="000E5042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403BA1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3C5698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D2ED85" w14:textId="77777777" w:rsidR="000E5042" w:rsidRPr="000E5042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916DE86" w14:textId="77777777" w:rsidTr="004B4433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5A978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C74C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DDD12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ADEAD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60ACBE6" w14:textId="77777777" w:rsidTr="004B4433">
        <w:trPr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D6378CC" w14:textId="77777777" w:rsidR="00C74B20" w:rsidRPr="000E5042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14:paraId="0C1DF3D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74204EC0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14:paraId="167A1F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782CF8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3D2C7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E0B3D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611A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335F1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3668DAE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60506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FA430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EA772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E9F4F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8730F72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05614AC" w14:textId="77777777"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0163B06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</w:tc>
      </w:tr>
      <w:tr w:rsidR="00C74B20" w:rsidRPr="000E5042" w14:paraId="457B49E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24813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CD5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135E0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0C1B2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D46BE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80AD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B464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35404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EEEBA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F5AFC4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096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42A79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060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52C2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DD96C6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8D0729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D5881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7810A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424A51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11788B1B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BEE38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5CE9D40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</w:tc>
      </w:tr>
      <w:tr w:rsidR="00C74B20" w:rsidRPr="000E5042" w14:paraId="6AF2840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7D4DDE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212D4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D3627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74A533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C99438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C0972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728D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1103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C7F1E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ABEA09A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BF7200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851E1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DFA1F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5512C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BF26C8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243041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5BEE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CE0A6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D71A5CD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8D10E86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0E3A8D0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  <w:p w14:paraId="7741F7E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</w:tc>
      </w:tr>
      <w:tr w:rsidR="00C74B20" w:rsidRPr="000E5042" w14:paraId="18D9F7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6F2D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3ED28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1EAC1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BD4A5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8F76B5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ED2236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04664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952D8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00DBA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64F0598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DCA724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04EA1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9946DC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44892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5A03060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39379D7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</w:tc>
      </w:tr>
      <w:tr w:rsidR="00C74B20" w:rsidRPr="000E5042" w14:paraId="3D24461B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6CA66C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39450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1984B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0642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B93A19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3A24A4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08892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8213E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41647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0E5AE575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6A262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C0402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69D4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70F3B1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2EB4BB78" w14:textId="77777777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502175E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0E5042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</w:tc>
      </w:tr>
      <w:tr w:rsidR="00C74B20" w:rsidRPr="000E5042" w14:paraId="00AEEF24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88A5EF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52BCA2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81B618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D79473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4305AA7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218F4D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5E83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AAB4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696AB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32950D3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EC1C74" w14:textId="77777777" w:rsidR="00CD2082" w:rsidRPr="00CD208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  <w:p w14:paraId="5E12A6E3" w14:textId="0D0C6835" w:rsidR="00C74B20" w:rsidRPr="000E5042" w:rsidRDefault="00C74B20" w:rsidP="007138E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7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9933B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6211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93ADF4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6E4320F3" w14:textId="77777777" w:rsidTr="00FE4ED3">
        <w:trPr>
          <w:gridAfter w:val="3"/>
          <w:wAfter w:w="5103" w:type="dxa"/>
          <w:trHeight w:val="20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1B2825E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FE4ED3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lastRenderedPageBreak/>
              <w:t>Personal liability</w:t>
            </w:r>
          </w:p>
        </w:tc>
      </w:tr>
      <w:tr w:rsidR="00C74B20" w:rsidRPr="000E5042" w14:paraId="25AFEC70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540B2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33CC131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CCC4F76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1159D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52A3AB03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0E5708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2DBFA5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1E12CF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437F7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72BA2EF1" w14:textId="77777777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E47957" w14:textId="77777777" w:rsidR="00C74B20" w:rsidRPr="000E5042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>
              <w:rPr>
                <w:rFonts w:ascii="Tahoma" w:hAnsi="Tahoma" w:cs="Tahoma"/>
                <w:color w:val="000000"/>
                <w:lang w:val="en-ZA"/>
              </w:rPr>
              <w:t>Excess</w:t>
            </w:r>
            <w:r w:rsidRPr="000E5042">
              <w:rPr>
                <w:rFonts w:ascii="Tahoma" w:hAnsi="Tahoma" w:cs="Tahoma"/>
                <w:color w:val="000000"/>
                <w:lang w:val="en-ZA"/>
              </w:rPr>
              <w:t xml:space="preserve"> </w:t>
            </w:r>
          </w:p>
        </w:tc>
        <w:tc>
          <w:tcPr>
            <w:tcW w:w="28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70FE3FC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7AA0B3E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7E3B6A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0E5042" w14:paraId="4E73FC32" w14:textId="77777777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A7C0CB" w14:textId="77777777" w:rsidR="00C74B20" w:rsidRPr="000E5042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0E5042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14:paraId="1D9C25A8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0A5D65E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C1A96B9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63150834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14:paraId="38E89A4B" w14:textId="77777777" w:rsidR="00C74B20" w:rsidRPr="000E5042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14:paraId="529EF8E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14:paraId="37BFC7F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5366B62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14:paraId="2666E032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14:paraId="53B39277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14:paraId="2B06B0D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14:paraId="3ABA8770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14:paraId="20EAA609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64F072A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776B19CD" w14:textId="77777777" w:rsidR="000E5042" w:rsidRPr="000E5042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FC938E" wp14:editId="74B5725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FEF956B" wp14:editId="55442953">
                <wp:simplePos x="0" y="0"/>
                <wp:positionH relativeFrom="page">
                  <wp:posOffset>546735</wp:posOffset>
                </wp:positionH>
                <wp:positionV relativeFrom="paragraph">
                  <wp:posOffset>764540</wp:posOffset>
                </wp:positionV>
                <wp:extent cx="6473190" cy="0"/>
                <wp:effectExtent l="13335" t="6350" r="9525" b="1270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3190" cy="0"/>
                        </a:xfrm>
                        <a:custGeom>
                          <a:avLst/>
                          <a:gdLst>
                            <a:gd name="T0" fmla="*/ 0 w 10194"/>
                            <a:gd name="T1" fmla="*/ 10193 w 1019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194">
                              <a:moveTo>
                                <a:pt x="0" y="0"/>
                              </a:moveTo>
                              <a:lnTo>
                                <a:pt x="101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EC22BA3" id="Freeform 4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05pt,60.2pt,552.7pt,60.2pt" coordsize="101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" o:allowincell="f" filled="f" strokecolor="#96989a" strokeweight=".5pt">
                <v:path arrowok="t" o:connecttype="custom" o:connectlocs="0,0;6472555,0" o:connectangles="0,0"/>
                <w10:wrap anchorx="page"/>
              </v:polyline>
            </w:pict>
          </mc:Fallback>
        </mc:AlternateConten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>Name and Surname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Signature</w:t>
      </w:r>
      <w:r w:rsidRPr="000E5042">
        <w:rPr>
          <w:rFonts w:ascii="Tahoma" w:hAnsi="Tahoma" w:cs="Tahoma"/>
          <w:b/>
          <w:color w:val="000000"/>
          <w:position w:val="-1"/>
          <w:lang w:val="en-ZA"/>
        </w:rPr>
        <w:tab/>
        <w:t>Date</w:t>
      </w:r>
    </w:p>
    <w:p w14:paraId="62C9C2F5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2F22DF2" wp14:editId="0FD959C2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0552DD6" wp14:editId="7ECC33B8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14:paraId="71492A0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1EDD9C58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color w:val="000000"/>
          <w:lang w:val="en-ZA"/>
        </w:rPr>
      </w:pPr>
    </w:p>
    <w:p w14:paraId="36C39B22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92345EA" w14:textId="77777777" w:rsid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14:paraId="293DDE54" w14:textId="77777777" w:rsidR="003F1D1A" w:rsidRPr="000E5042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14:paraId="4586F875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14:paraId="65F68654" w14:textId="77777777" w:rsidR="000E5042" w:rsidRPr="000E5042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0E5042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3D8C3EF3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b/>
          <w:color w:val="000000"/>
          <w:lang w:val="en-ZA"/>
        </w:rPr>
      </w:pPr>
    </w:p>
    <w:p w14:paraId="4857C279" w14:textId="77777777" w:rsidR="000E5042" w:rsidRPr="000E5042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/>
          <w:bCs/>
          <w:color w:val="000000"/>
          <w:lang w:val="en-ZA"/>
        </w:rPr>
      </w:pPr>
      <w:r w:rsidRPr="000E5042">
        <w:rPr>
          <w:rFonts w:ascii="Tahoma" w:hAnsi="Tahoma" w:cs="Tahoma"/>
          <w:color w:val="000000"/>
          <w:lang w:val="en-ZA"/>
        </w:rPr>
        <w:t xml:space="preserve">  </w:t>
      </w:r>
      <w:r w:rsidRPr="000E5042">
        <w:rPr>
          <w:rFonts w:ascii="Tahoma" w:hAnsi="Tahoma" w:cs="Tahoma"/>
          <w:b/>
          <w:bCs/>
          <w:color w:val="000000"/>
          <w:lang w:val="en-ZA"/>
        </w:rPr>
        <w:t>Name and Surname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>Signature</w:t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</w:r>
      <w:r w:rsidRPr="000E5042">
        <w:rPr>
          <w:rFonts w:ascii="Tahoma" w:hAnsi="Tahoma" w:cs="Tahoma"/>
          <w:b/>
          <w:bCs/>
          <w:color w:val="000000"/>
          <w:lang w:val="en-ZA"/>
        </w:rPr>
        <w:tab/>
        <w:t xml:space="preserve">  Date</w:t>
      </w:r>
    </w:p>
    <w:p w14:paraId="69CC7FC2" w14:textId="77777777" w:rsidR="000E5042" w:rsidRPr="000E5042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b/>
          <w:color w:val="000000"/>
          <w:lang w:val="en-ZA"/>
        </w:rPr>
      </w:pPr>
      <w:r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AE916E5" wp14:editId="5B205589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0E5042">
        <w:rPr>
          <w:rFonts w:ascii="Tahoma" w:hAnsi="Tahoma" w:cs="Tahoma"/>
          <w:b/>
          <w:noProof/>
          <w:color w:val="000000"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27E5CD6" wp14:editId="44BC3F14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0E5042">
        <w:rPr>
          <w:rFonts w:ascii="Tahoma" w:hAnsi="Tahoma" w:cs="Tahoma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4CCCB19" wp14:editId="3F98269E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0E5042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6D2A1" w14:textId="77777777" w:rsidR="009E31F0" w:rsidRDefault="009E31F0" w:rsidP="00903065">
      <w:pPr>
        <w:spacing w:after="0" w:line="240" w:lineRule="auto"/>
      </w:pPr>
      <w:r>
        <w:separator/>
      </w:r>
    </w:p>
  </w:endnote>
  <w:endnote w:type="continuationSeparator" w:id="0">
    <w:p w14:paraId="0E6360C7" w14:textId="77777777" w:rsidR="009E31F0" w:rsidRDefault="009E31F0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B0CD22" w14:textId="77777777"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D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B7D7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BA4B0D" w14:textId="77777777"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A3C57" w14:textId="77777777" w:rsidR="009E31F0" w:rsidRDefault="009E31F0" w:rsidP="00903065">
      <w:pPr>
        <w:spacing w:after="0" w:line="240" w:lineRule="auto"/>
      </w:pPr>
      <w:r>
        <w:separator/>
      </w:r>
    </w:p>
  </w:footnote>
  <w:footnote w:type="continuationSeparator" w:id="0">
    <w:p w14:paraId="0F03BB45" w14:textId="77777777" w:rsidR="009E31F0" w:rsidRDefault="009E31F0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5119A"/>
    <w:rsid w:val="00053756"/>
    <w:rsid w:val="00093DBD"/>
    <w:rsid w:val="000C2F94"/>
    <w:rsid w:val="000C67D5"/>
    <w:rsid w:val="000E5042"/>
    <w:rsid w:val="001B4682"/>
    <w:rsid w:val="00203F5B"/>
    <w:rsid w:val="002451F2"/>
    <w:rsid w:val="002968B4"/>
    <w:rsid w:val="003519BA"/>
    <w:rsid w:val="003776E8"/>
    <w:rsid w:val="003F1D1A"/>
    <w:rsid w:val="004019D5"/>
    <w:rsid w:val="00417195"/>
    <w:rsid w:val="00441733"/>
    <w:rsid w:val="004B4433"/>
    <w:rsid w:val="00585E01"/>
    <w:rsid w:val="005E2B95"/>
    <w:rsid w:val="005E596C"/>
    <w:rsid w:val="006048BC"/>
    <w:rsid w:val="0061719D"/>
    <w:rsid w:val="00622F3B"/>
    <w:rsid w:val="0067728A"/>
    <w:rsid w:val="006B35E7"/>
    <w:rsid w:val="006C7F2C"/>
    <w:rsid w:val="00707BFA"/>
    <w:rsid w:val="007138E7"/>
    <w:rsid w:val="00735571"/>
    <w:rsid w:val="00740180"/>
    <w:rsid w:val="00790E84"/>
    <w:rsid w:val="00886A51"/>
    <w:rsid w:val="008C58C6"/>
    <w:rsid w:val="00903065"/>
    <w:rsid w:val="00923D4C"/>
    <w:rsid w:val="00944917"/>
    <w:rsid w:val="009646A6"/>
    <w:rsid w:val="00975CA2"/>
    <w:rsid w:val="0098562F"/>
    <w:rsid w:val="009E31F0"/>
    <w:rsid w:val="00A10593"/>
    <w:rsid w:val="00A23FD4"/>
    <w:rsid w:val="00A34742"/>
    <w:rsid w:val="00A650D0"/>
    <w:rsid w:val="00A90429"/>
    <w:rsid w:val="00AB4B62"/>
    <w:rsid w:val="00B178DF"/>
    <w:rsid w:val="00BA0158"/>
    <w:rsid w:val="00BB1797"/>
    <w:rsid w:val="00BC6998"/>
    <w:rsid w:val="00BE265E"/>
    <w:rsid w:val="00BE5B59"/>
    <w:rsid w:val="00BE5FB1"/>
    <w:rsid w:val="00BF24B7"/>
    <w:rsid w:val="00BF6FDD"/>
    <w:rsid w:val="00C64C9E"/>
    <w:rsid w:val="00C74B20"/>
    <w:rsid w:val="00CB7D72"/>
    <w:rsid w:val="00CC0442"/>
    <w:rsid w:val="00CC33BD"/>
    <w:rsid w:val="00CC5F5C"/>
    <w:rsid w:val="00CD2082"/>
    <w:rsid w:val="00D028C6"/>
    <w:rsid w:val="00D83821"/>
    <w:rsid w:val="00D95789"/>
    <w:rsid w:val="00DC3AA1"/>
    <w:rsid w:val="00DD563E"/>
    <w:rsid w:val="00E26FA5"/>
    <w:rsid w:val="00E8375F"/>
    <w:rsid w:val="00EA7DA6"/>
    <w:rsid w:val="00ED5BB4"/>
    <w:rsid w:val="00EF27E6"/>
    <w:rsid w:val="00F24C0A"/>
    <w:rsid w:val="00F33101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BA0F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45</cp:revision>
  <dcterms:created xsi:type="dcterms:W3CDTF">2021-11-24T08:38:00Z</dcterms:created>
  <dcterms:modified xsi:type="dcterms:W3CDTF">2022-02-02T07:24:00Z</dcterms:modified>
</cp:coreProperties>
</file>