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78AD8" w14:textId="28BE4A5B" w:rsidR="00DB5936" w:rsidRDefault="005A7BC3" w:rsidP="005A7BC3">
      <w:pPr>
        <w:spacing w:after="9" w:line="259" w:lineRule="auto"/>
        <w:ind w:left="1966" w:right="38" w:firstLine="0"/>
        <w:jc w:val="center"/>
      </w:pPr>
      <w:r>
        <w:rPr>
          <w:rFonts w:ascii="Arial" w:eastAsia="Arial" w:hAnsi="Arial" w:cs="Arial"/>
          <w:noProof/>
          <w:sz w:val="36"/>
        </w:rPr>
        <w:drawing>
          <wp:anchor distT="0" distB="0" distL="114300" distR="114300" simplePos="0" relativeHeight="251663360" behindDoc="1" locked="0" layoutInCell="1" allowOverlap="1" wp14:anchorId="09DAE21E" wp14:editId="16E03274">
            <wp:simplePos x="0" y="0"/>
            <wp:positionH relativeFrom="column">
              <wp:posOffset>593724</wp:posOffset>
            </wp:positionH>
            <wp:positionV relativeFrom="paragraph">
              <wp:posOffset>-153037</wp:posOffset>
            </wp:positionV>
            <wp:extent cx="961044" cy="1121729"/>
            <wp:effectExtent l="152400" t="114300" r="144145" b="1168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957422">
                      <a:off x="0" y="0"/>
                      <a:ext cx="961044" cy="112172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noProof/>
        </w:rPr>
        <mc:AlternateContent>
          <mc:Choice Requires="wpg">
            <w:drawing>
              <wp:anchor distT="0" distB="0" distL="114300" distR="114300" simplePos="0" relativeHeight="251661312" behindDoc="0" locked="0" layoutInCell="1" allowOverlap="1" wp14:anchorId="4BFAD695" wp14:editId="2F4A5367">
                <wp:simplePos x="0" y="0"/>
                <wp:positionH relativeFrom="page">
                  <wp:posOffset>5162550</wp:posOffset>
                </wp:positionH>
                <wp:positionV relativeFrom="paragraph">
                  <wp:posOffset>5080</wp:posOffset>
                </wp:positionV>
                <wp:extent cx="1647825" cy="14097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09700"/>
                          <a:chOff x="8783" y="429"/>
                          <a:chExt cx="3463" cy="2725"/>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840" y="42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
                        <wps:cNvSpPr txBox="1">
                          <a:spLocks noChangeArrowheads="1"/>
                        </wps:cNvSpPr>
                        <wps:spPr bwMode="auto">
                          <a:xfrm>
                            <a:off x="8783" y="2082"/>
                            <a:ext cx="3463" cy="10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4E41B" w14:textId="09AB35D2" w:rsidR="00DB5936" w:rsidRPr="005A7BC3" w:rsidRDefault="00DB5936" w:rsidP="00DB5936">
                              <w:pPr>
                                <w:jc w:val="center"/>
                                <w:rPr>
                                  <w:rFonts w:ascii="Segoe UI" w:hAnsi="Segoe UI" w:cs="Segoe UI"/>
                                  <w:b/>
                                  <w:sz w:val="18"/>
                                  <w:szCs w:val="18"/>
                                </w:rPr>
                              </w:pPr>
                              <w:r w:rsidRPr="005A7BC3">
                                <w:rPr>
                                  <w:rFonts w:ascii="Segoe UI" w:hAnsi="Segoe UI" w:cs="Segoe UI"/>
                                  <w:b/>
                                  <w:sz w:val="18"/>
                                  <w:szCs w:val="18"/>
                                </w:rPr>
                                <w:t>Administrati</w:t>
                              </w:r>
                              <w:r w:rsidR="00903348">
                                <w:rPr>
                                  <w:rFonts w:ascii="Segoe UI" w:hAnsi="Segoe UI" w:cs="Segoe UI"/>
                                  <w:b/>
                                  <w:sz w:val="18"/>
                                  <w:szCs w:val="18"/>
                                </w:rPr>
                                <w:t>ve Broker</w:t>
                              </w:r>
                            </w:p>
                            <w:p w14:paraId="1C3FC650" w14:textId="77777777" w:rsidR="00DB5936" w:rsidRPr="005A7BC3" w:rsidRDefault="00DB5936" w:rsidP="00DB5936">
                              <w:pPr>
                                <w:jc w:val="center"/>
                                <w:rPr>
                                  <w:rFonts w:ascii="Segoe UI" w:hAnsi="Segoe UI" w:cs="Segoe UI"/>
                                  <w:sz w:val="18"/>
                                  <w:szCs w:val="18"/>
                                </w:rPr>
                              </w:pPr>
                              <w:r w:rsidRPr="005A7BC3">
                                <w:rPr>
                                  <w:rFonts w:ascii="Segoe UI" w:hAnsi="Segoe UI" w:cs="Segoe UI"/>
                                  <w:sz w:val="18"/>
                                  <w:szCs w:val="18"/>
                                </w:rPr>
                                <w:t xml:space="preserve">Smit &amp; </w:t>
                              </w:r>
                              <w:proofErr w:type="spellStart"/>
                              <w:r w:rsidRPr="005A7BC3">
                                <w:rPr>
                                  <w:rFonts w:ascii="Segoe UI" w:hAnsi="Segoe UI" w:cs="Segoe UI"/>
                                  <w:sz w:val="18"/>
                                  <w:szCs w:val="18"/>
                                </w:rPr>
                                <w:t>Kie</w:t>
                              </w:r>
                              <w:proofErr w:type="spellEnd"/>
                              <w:r w:rsidRPr="005A7BC3">
                                <w:rPr>
                                  <w:rFonts w:ascii="Segoe UI" w:hAnsi="Segoe UI" w:cs="Segoe UI"/>
                                  <w:sz w:val="18"/>
                                  <w:szCs w:val="18"/>
                                </w:rPr>
                                <w:t xml:space="preserve"> Brokers PTY(Ltd)</w:t>
                              </w:r>
                            </w:p>
                            <w:p w14:paraId="55A7B11F" w14:textId="77777777" w:rsidR="00DB5936" w:rsidRPr="005A7BC3" w:rsidRDefault="00DB5936" w:rsidP="00DB5936">
                              <w:pPr>
                                <w:jc w:val="center"/>
                                <w:rPr>
                                  <w:rFonts w:ascii="Segoe UI" w:hAnsi="Segoe UI" w:cs="Segoe UI"/>
                                  <w:sz w:val="18"/>
                                  <w:szCs w:val="18"/>
                                </w:rPr>
                              </w:pPr>
                              <w:r w:rsidRPr="005A7BC3">
                                <w:rPr>
                                  <w:rFonts w:ascii="Segoe UI" w:hAnsi="Segoe UI" w:cs="Segoe UI"/>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AD695" id="Group 2" o:spid="_x0000_s1026" style="position:absolute;left:0;text-align:left;margin-left:406.5pt;margin-top:.4pt;width:129.75pt;height:111pt;z-index:251661312;mso-position-horizontal-relative:page" coordorigin="8783,429" coordsize="3463,2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9840;top:42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10" o:title="LogoTallBCard"/>
                </v:shape>
                <v:shapetype id="_x0000_t202" coordsize="21600,21600" o:spt="202" path="m,l,21600r21600,l21600,xe">
                  <v:stroke joinstyle="miter"/>
                  <v:path gradientshapeok="t" o:connecttype="rect"/>
                </v:shapetype>
                <v:shape id="Text Box 2" o:spid="_x0000_s1028" type="#_x0000_t202" style="position:absolute;left:8783;top:2082;width:3463;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2D4E41B" w14:textId="09AB35D2" w:rsidR="00DB5936" w:rsidRPr="005A7BC3" w:rsidRDefault="00DB5936" w:rsidP="00DB5936">
                        <w:pPr>
                          <w:jc w:val="center"/>
                          <w:rPr>
                            <w:rFonts w:ascii="Segoe UI" w:hAnsi="Segoe UI" w:cs="Segoe UI"/>
                            <w:b/>
                            <w:sz w:val="18"/>
                            <w:szCs w:val="18"/>
                          </w:rPr>
                        </w:pPr>
                        <w:r w:rsidRPr="005A7BC3">
                          <w:rPr>
                            <w:rFonts w:ascii="Segoe UI" w:hAnsi="Segoe UI" w:cs="Segoe UI"/>
                            <w:b/>
                            <w:sz w:val="18"/>
                            <w:szCs w:val="18"/>
                          </w:rPr>
                          <w:t>Administrati</w:t>
                        </w:r>
                        <w:r w:rsidR="00903348">
                          <w:rPr>
                            <w:rFonts w:ascii="Segoe UI" w:hAnsi="Segoe UI" w:cs="Segoe UI"/>
                            <w:b/>
                            <w:sz w:val="18"/>
                            <w:szCs w:val="18"/>
                          </w:rPr>
                          <w:t>ve Broker</w:t>
                        </w:r>
                      </w:p>
                      <w:p w14:paraId="1C3FC650" w14:textId="77777777" w:rsidR="00DB5936" w:rsidRPr="005A7BC3" w:rsidRDefault="00DB5936" w:rsidP="00DB5936">
                        <w:pPr>
                          <w:jc w:val="center"/>
                          <w:rPr>
                            <w:rFonts w:ascii="Segoe UI" w:hAnsi="Segoe UI" w:cs="Segoe UI"/>
                            <w:sz w:val="18"/>
                            <w:szCs w:val="18"/>
                          </w:rPr>
                        </w:pPr>
                        <w:r w:rsidRPr="005A7BC3">
                          <w:rPr>
                            <w:rFonts w:ascii="Segoe UI" w:hAnsi="Segoe UI" w:cs="Segoe UI"/>
                            <w:sz w:val="18"/>
                            <w:szCs w:val="18"/>
                          </w:rPr>
                          <w:t xml:space="preserve">Smit &amp; </w:t>
                        </w:r>
                        <w:proofErr w:type="spellStart"/>
                        <w:r w:rsidRPr="005A7BC3">
                          <w:rPr>
                            <w:rFonts w:ascii="Segoe UI" w:hAnsi="Segoe UI" w:cs="Segoe UI"/>
                            <w:sz w:val="18"/>
                            <w:szCs w:val="18"/>
                          </w:rPr>
                          <w:t>Kie</w:t>
                        </w:r>
                        <w:proofErr w:type="spellEnd"/>
                        <w:r w:rsidRPr="005A7BC3">
                          <w:rPr>
                            <w:rFonts w:ascii="Segoe UI" w:hAnsi="Segoe UI" w:cs="Segoe UI"/>
                            <w:sz w:val="18"/>
                            <w:szCs w:val="18"/>
                          </w:rPr>
                          <w:t xml:space="preserve"> Brokers PTY(Ltd)</w:t>
                        </w:r>
                      </w:p>
                      <w:p w14:paraId="55A7B11F" w14:textId="77777777" w:rsidR="00DB5936" w:rsidRPr="005A7BC3" w:rsidRDefault="00DB5936" w:rsidP="00DB5936">
                        <w:pPr>
                          <w:jc w:val="center"/>
                          <w:rPr>
                            <w:rFonts w:ascii="Segoe UI" w:hAnsi="Segoe UI" w:cs="Segoe UI"/>
                            <w:sz w:val="18"/>
                            <w:szCs w:val="18"/>
                          </w:rPr>
                        </w:pPr>
                        <w:r w:rsidRPr="005A7BC3">
                          <w:rPr>
                            <w:rFonts w:ascii="Segoe UI" w:hAnsi="Segoe UI" w:cs="Segoe UI"/>
                            <w:sz w:val="18"/>
                            <w:szCs w:val="18"/>
                          </w:rPr>
                          <w:t>FSP: 11184</w:t>
                        </w:r>
                      </w:p>
                    </w:txbxContent>
                  </v:textbox>
                </v:shape>
                <w10:wrap anchorx="page"/>
              </v:group>
            </w:pict>
          </mc:Fallback>
        </mc:AlternateContent>
      </w:r>
      <w:r>
        <w:rPr>
          <w:noProof/>
        </w:rPr>
        <mc:AlternateContent>
          <mc:Choice Requires="wps">
            <w:drawing>
              <wp:anchor distT="0" distB="0" distL="114300" distR="114300" simplePos="0" relativeHeight="251659264" behindDoc="0" locked="0" layoutInCell="1" allowOverlap="1" wp14:anchorId="3134810C" wp14:editId="7B1BE495">
                <wp:simplePos x="0" y="0"/>
                <wp:positionH relativeFrom="page">
                  <wp:posOffset>2352675</wp:posOffset>
                </wp:positionH>
                <wp:positionV relativeFrom="paragraph">
                  <wp:posOffset>-4445</wp:posOffset>
                </wp:positionV>
                <wp:extent cx="3267075" cy="552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267075" cy="5524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816CC9C" w14:textId="6D6ACA1A" w:rsidR="00DB5936" w:rsidRPr="005A7BC3" w:rsidRDefault="00DB5936" w:rsidP="005A7BC3">
                            <w:pPr>
                              <w:spacing w:after="0" w:line="249" w:lineRule="auto"/>
                              <w:ind w:left="-5" w:right="38"/>
                              <w:jc w:val="center"/>
                            </w:pPr>
                            <w:r w:rsidRPr="005A7BC3">
                              <w:rPr>
                                <w:rFonts w:ascii="Arial" w:eastAsia="Arial" w:hAnsi="Arial" w:cs="Arial"/>
                                <w:b/>
                              </w:rPr>
                              <w:t>NEEDS ANALYSIS AND</w:t>
                            </w:r>
                            <w:r w:rsidR="005A7BC3">
                              <w:rPr>
                                <w:rFonts w:ascii="Arial" w:eastAsia="Arial" w:hAnsi="Arial" w:cs="Arial"/>
                                <w:b/>
                              </w:rPr>
                              <w:t xml:space="preserve"> RENEWAL</w:t>
                            </w:r>
                            <w:r w:rsidRPr="005A7BC3">
                              <w:rPr>
                                <w:rFonts w:ascii="Arial" w:eastAsia="Arial" w:hAnsi="Arial" w:cs="Arial"/>
                                <w:b/>
                              </w:rPr>
                              <w:t xml:space="preserve"> FORM</w:t>
                            </w:r>
                            <w:r w:rsidR="005A7BC3">
                              <w:rPr>
                                <w:rFonts w:ascii="Arial" w:eastAsia="Arial" w:hAnsi="Arial" w:cs="Arial"/>
                                <w:b/>
                              </w:rPr>
                              <w:t xml:space="preserve"> -</w:t>
                            </w:r>
                          </w:p>
                          <w:p w14:paraId="2EEB3D59" w14:textId="74C91FAB" w:rsidR="00DB5936" w:rsidRPr="005A7BC3" w:rsidRDefault="00DB5936" w:rsidP="005A7BC3">
                            <w:pPr>
                              <w:spacing w:after="0" w:line="259" w:lineRule="auto"/>
                              <w:ind w:left="0" w:right="38" w:firstLine="0"/>
                              <w:jc w:val="center"/>
                            </w:pPr>
                            <w:r w:rsidRPr="005A7BC3">
                              <w:rPr>
                                <w:rFonts w:ascii="Arial" w:eastAsia="Arial" w:hAnsi="Arial" w:cs="Arial"/>
                                <w:b/>
                              </w:rPr>
                              <w:t>PERSONAL LINES</w:t>
                            </w:r>
                          </w:p>
                          <w:p w14:paraId="73CAAD96" w14:textId="77777777" w:rsidR="00DB5936" w:rsidRDefault="00DB5936" w:rsidP="005A7BC3">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4810C" id="Rectangle 1" o:spid="_x0000_s1029" style="position:absolute;left:0;text-align:left;margin-left:185.25pt;margin-top:-.35pt;width:257.25pt;height: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" fillcolor="#a5a5a5 [3206]" strokecolor="#525252 [1606]" strokeweight="1pt">
                <v:textbox>
                  <w:txbxContent>
                    <w:p w14:paraId="7816CC9C" w14:textId="6D6ACA1A" w:rsidR="00DB5936" w:rsidRPr="005A7BC3" w:rsidRDefault="00DB5936" w:rsidP="005A7BC3">
                      <w:pPr>
                        <w:spacing w:after="0" w:line="249" w:lineRule="auto"/>
                        <w:ind w:left="-5" w:right="38"/>
                        <w:jc w:val="center"/>
                      </w:pPr>
                      <w:r w:rsidRPr="005A7BC3">
                        <w:rPr>
                          <w:rFonts w:ascii="Arial" w:eastAsia="Arial" w:hAnsi="Arial" w:cs="Arial"/>
                          <w:b/>
                        </w:rPr>
                        <w:t>NEEDS ANALYSIS AND</w:t>
                      </w:r>
                      <w:r w:rsidR="005A7BC3">
                        <w:rPr>
                          <w:rFonts w:ascii="Arial" w:eastAsia="Arial" w:hAnsi="Arial" w:cs="Arial"/>
                          <w:b/>
                        </w:rPr>
                        <w:t xml:space="preserve"> RENEWAL</w:t>
                      </w:r>
                      <w:r w:rsidRPr="005A7BC3">
                        <w:rPr>
                          <w:rFonts w:ascii="Arial" w:eastAsia="Arial" w:hAnsi="Arial" w:cs="Arial"/>
                          <w:b/>
                        </w:rPr>
                        <w:t xml:space="preserve"> FORM</w:t>
                      </w:r>
                      <w:r w:rsidR="005A7BC3">
                        <w:rPr>
                          <w:rFonts w:ascii="Arial" w:eastAsia="Arial" w:hAnsi="Arial" w:cs="Arial"/>
                          <w:b/>
                        </w:rPr>
                        <w:t xml:space="preserve"> -</w:t>
                      </w:r>
                    </w:p>
                    <w:p w14:paraId="2EEB3D59" w14:textId="74C91FAB" w:rsidR="00DB5936" w:rsidRPr="005A7BC3" w:rsidRDefault="00DB5936" w:rsidP="005A7BC3">
                      <w:pPr>
                        <w:spacing w:after="0" w:line="259" w:lineRule="auto"/>
                        <w:ind w:left="0" w:right="38" w:firstLine="0"/>
                        <w:jc w:val="center"/>
                      </w:pPr>
                      <w:r w:rsidRPr="005A7BC3">
                        <w:rPr>
                          <w:rFonts w:ascii="Arial" w:eastAsia="Arial" w:hAnsi="Arial" w:cs="Arial"/>
                          <w:b/>
                        </w:rPr>
                        <w:t>PERSONAL LINES</w:t>
                      </w:r>
                    </w:p>
                    <w:p w14:paraId="73CAAD96" w14:textId="77777777" w:rsidR="00DB5936" w:rsidRDefault="00DB5936" w:rsidP="005A7BC3">
                      <w:pPr>
                        <w:ind w:left="0"/>
                        <w:jc w:val="center"/>
                      </w:pPr>
                    </w:p>
                  </w:txbxContent>
                </v:textbox>
                <w10:wrap anchorx="page"/>
              </v:rect>
            </w:pict>
          </mc:Fallback>
        </mc:AlternateContent>
      </w:r>
    </w:p>
    <w:p w14:paraId="6EB2D9BD" w14:textId="50F4B0E6" w:rsidR="00DB5936" w:rsidRDefault="00DB5936" w:rsidP="005A7BC3">
      <w:pPr>
        <w:spacing w:after="9" w:line="259" w:lineRule="auto"/>
        <w:ind w:left="1966" w:right="38" w:firstLine="0"/>
        <w:jc w:val="center"/>
      </w:pPr>
    </w:p>
    <w:p w14:paraId="74D633DC" w14:textId="259FB451" w:rsidR="00DB5936" w:rsidRDefault="00DB5936" w:rsidP="005A7BC3">
      <w:pPr>
        <w:spacing w:after="9" w:line="259" w:lineRule="auto"/>
        <w:ind w:left="1966" w:right="38" w:firstLine="0"/>
        <w:jc w:val="center"/>
      </w:pPr>
    </w:p>
    <w:p w14:paraId="183A561F" w14:textId="011EEA75" w:rsidR="00040D14" w:rsidRPr="00903348" w:rsidRDefault="00040D14" w:rsidP="00040D14">
      <w:pPr>
        <w:rPr>
          <w:rFonts w:ascii="Bodoni MT Poster Compressed" w:hAnsi="Bodoni MT Poster Compressed"/>
          <w:color w:val="5C0000"/>
          <w:lang w:val="en-US"/>
        </w:rPr>
      </w:pPr>
      <w:r w:rsidRPr="00903348">
        <w:rPr>
          <w:rFonts w:ascii="Bodoni MT Poster Compressed" w:hAnsi="Bodoni MT Poster Compressed"/>
          <w:color w:val="5C0000"/>
          <w:lang w:val="en-US"/>
        </w:rPr>
        <w:t>HENDRIK SMIT</w:t>
      </w:r>
    </w:p>
    <w:p w14:paraId="1106AB15" w14:textId="0AD8B07E" w:rsidR="00040D14" w:rsidRPr="00903348" w:rsidRDefault="00040D14" w:rsidP="00040D14">
      <w:pPr>
        <w:rPr>
          <w:rFonts w:ascii="Bodoni MT Condensed" w:hAnsi="Bodoni MT Condensed"/>
          <w:color w:val="5C0000"/>
          <w:lang w:val="en-US"/>
        </w:rPr>
      </w:pPr>
      <w:r w:rsidRPr="00903348">
        <w:rPr>
          <w:rFonts w:ascii="Bodoni MT Condensed" w:hAnsi="Bodoni MT Condensed"/>
          <w:color w:val="5C0000"/>
          <w:lang w:val="en-US"/>
        </w:rPr>
        <w:t>MAKELAARS / BROKERS BK</w:t>
      </w:r>
    </w:p>
    <w:p w14:paraId="47DE0F38" w14:textId="7DE6DEDD" w:rsidR="00040D14" w:rsidRDefault="00040D14" w:rsidP="00040D14">
      <w:pPr>
        <w:rPr>
          <w:color w:val="640000"/>
          <w:sz w:val="16"/>
          <w:szCs w:val="16"/>
          <w:lang w:val="en-US"/>
        </w:rPr>
      </w:pPr>
      <w:r>
        <w:rPr>
          <w:color w:val="640000"/>
          <w:sz w:val="16"/>
          <w:szCs w:val="16"/>
          <w:lang w:val="en-US"/>
        </w:rPr>
        <w:t>Reg:  2006/205407/23</w:t>
      </w:r>
    </w:p>
    <w:p w14:paraId="2CFABD96" w14:textId="0BA993E1" w:rsidR="00040D14" w:rsidRPr="005A7BC3" w:rsidRDefault="00040D14" w:rsidP="00040D14">
      <w:pPr>
        <w:rPr>
          <w:rFonts w:ascii="Segoe UI" w:hAnsi="Segoe UI" w:cs="Segoe UI"/>
          <w:b/>
          <w:color w:val="5C0000"/>
          <w:sz w:val="20"/>
          <w:szCs w:val="20"/>
          <w:lang w:val="en-US"/>
        </w:rPr>
      </w:pPr>
      <w:r w:rsidRPr="005A7BC3">
        <w:rPr>
          <w:rFonts w:ascii="Segoe UI" w:hAnsi="Segoe UI" w:cs="Segoe UI"/>
          <w:b/>
          <w:color w:val="5C0000"/>
          <w:sz w:val="20"/>
          <w:szCs w:val="20"/>
          <w:lang w:val="en-US"/>
        </w:rPr>
        <w:t>Advis</w:t>
      </w:r>
      <w:r w:rsidR="005A7BC3" w:rsidRPr="005A7BC3">
        <w:rPr>
          <w:rFonts w:ascii="Segoe UI" w:hAnsi="Segoe UI" w:cs="Segoe UI"/>
          <w:b/>
          <w:color w:val="5C0000"/>
          <w:sz w:val="20"/>
          <w:szCs w:val="20"/>
          <w:lang w:val="en-US"/>
        </w:rPr>
        <w:t>ing Broker</w:t>
      </w:r>
    </w:p>
    <w:p w14:paraId="2A47E462" w14:textId="6DE0C574" w:rsidR="00040D14" w:rsidRPr="005A7BC3" w:rsidRDefault="00040D14" w:rsidP="00040D14">
      <w:pPr>
        <w:rPr>
          <w:rFonts w:ascii="Segoe UI" w:hAnsi="Segoe UI" w:cs="Segoe UI"/>
          <w:color w:val="5C0000"/>
          <w:sz w:val="20"/>
          <w:szCs w:val="20"/>
          <w:lang w:val="en-US"/>
        </w:rPr>
      </w:pPr>
      <w:r w:rsidRPr="005A7BC3">
        <w:rPr>
          <w:rFonts w:ascii="Segoe UI" w:hAnsi="Segoe UI" w:cs="Segoe UI"/>
          <w:color w:val="5C0000"/>
          <w:sz w:val="20"/>
          <w:szCs w:val="20"/>
          <w:lang w:val="en-US"/>
        </w:rPr>
        <w:t>Henk Smit</w:t>
      </w:r>
    </w:p>
    <w:p w14:paraId="2311429E" w14:textId="3384D136" w:rsidR="00040D14" w:rsidRPr="005A7BC3" w:rsidRDefault="00040D14" w:rsidP="00040D14">
      <w:pPr>
        <w:rPr>
          <w:rFonts w:ascii="Segoe UI" w:hAnsi="Segoe UI" w:cs="Segoe UI"/>
          <w:color w:val="5C0000"/>
          <w:sz w:val="18"/>
          <w:szCs w:val="18"/>
          <w:lang w:val="en-US"/>
        </w:rPr>
      </w:pPr>
      <w:bookmarkStart w:id="0" w:name="_GoBack"/>
      <w:bookmarkEnd w:id="0"/>
      <w:r w:rsidRPr="005A7BC3">
        <w:rPr>
          <w:rFonts w:ascii="Segoe UI" w:hAnsi="Segoe UI" w:cs="Segoe UI"/>
          <w:color w:val="5C0000"/>
          <w:sz w:val="18"/>
          <w:szCs w:val="18"/>
          <w:lang w:val="en-US"/>
        </w:rPr>
        <w:t>FSP 29627</w:t>
      </w:r>
    </w:p>
    <w:p w14:paraId="73749448" w14:textId="262997C3" w:rsidR="0053139D" w:rsidRDefault="0053139D">
      <w:pPr>
        <w:spacing w:after="0" w:line="259" w:lineRule="auto"/>
        <w:ind w:left="0" w:right="38" w:firstLine="0"/>
        <w:jc w:val="left"/>
      </w:pPr>
    </w:p>
    <w:p w14:paraId="5A69884A" w14:textId="77777777" w:rsidR="0053139D" w:rsidRPr="004D028C" w:rsidRDefault="000F56F8">
      <w:pPr>
        <w:rPr>
          <w:rFonts w:ascii="Arial" w:hAnsi="Arial" w:cs="Arial"/>
          <w:sz w:val="20"/>
          <w:szCs w:val="20"/>
        </w:rPr>
      </w:pPr>
      <w:r w:rsidRPr="004D028C">
        <w:rPr>
          <w:rFonts w:ascii="Arial" w:hAnsi="Arial" w:cs="Arial"/>
          <w:sz w:val="20"/>
          <w:szCs w:val="20"/>
        </w:rPr>
        <w:t xml:space="preserve">All questions to be answered in full </w:t>
      </w:r>
      <w:r w:rsidRPr="004D028C">
        <w:rPr>
          <w:rFonts w:ascii="Arial" w:eastAsia="Times New Roman" w:hAnsi="Arial" w:cs="Arial"/>
          <w:color w:val="FFFFFF"/>
          <w:sz w:val="20"/>
          <w:szCs w:val="20"/>
          <w:vertAlign w:val="superscript"/>
        </w:rPr>
        <w:t xml:space="preserve"> </w:t>
      </w:r>
    </w:p>
    <w:p w14:paraId="1D9E5BB9" w14:textId="632BE4F1" w:rsidR="0053139D" w:rsidRPr="004D028C" w:rsidRDefault="000F56F8"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r w:rsidR="00183BF9"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77777777"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0E0698DE" w14:textId="77777777" w:rsidR="000F56F8" w:rsidRPr="004D028C" w:rsidRDefault="000F56F8" w:rsidP="00CB1CB9">
      <w:pPr>
        <w:pStyle w:val="HTMLPreformatted"/>
        <w:shd w:val="clear" w:color="auto" w:fill="FFFFFF"/>
        <w:rPr>
          <w:rFonts w:ascii="Arial" w:hAnsi="Arial" w:cs="Arial"/>
          <w:color w:val="212121"/>
        </w:rPr>
      </w:pPr>
    </w:p>
    <w:p w14:paraId="2E2344F5" w14:textId="49C41BAE" w:rsidR="0053139D" w:rsidRPr="004D028C" w:rsidRDefault="000F56F8">
      <w:pPr>
        <w:rPr>
          <w:rFonts w:ascii="Arial" w:hAnsi="Arial" w:cs="Arial"/>
          <w:sz w:val="20"/>
          <w:szCs w:val="20"/>
        </w:rPr>
      </w:pPr>
      <w:r w:rsidRPr="004D028C">
        <w:rPr>
          <w:rFonts w:ascii="Arial" w:hAnsi="Arial" w:cs="Arial"/>
          <w:sz w:val="20"/>
          <w:szCs w:val="20"/>
        </w:rPr>
        <w:t xml:space="preserve">Has any of your information changed? 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6E46B675" w14:textId="095B3F20" w:rsidR="004D028C" w:rsidRDefault="000F56F8" w:rsidP="005A7BC3">
      <w:pPr>
        <w:spacing w:after="0" w:line="259" w:lineRule="auto"/>
        <w:ind w:left="0" w:firstLine="0"/>
        <w:jc w:val="left"/>
        <w:rPr>
          <w:rFonts w:ascii="Arial" w:eastAsia="Times New Roman" w:hAnsi="Arial" w:cs="Arial"/>
          <w:b/>
          <w:color w:val="212121"/>
          <w:sz w:val="20"/>
          <w:szCs w:val="20"/>
          <w:highlight w:val="lightGray"/>
          <w:lang w:val="en"/>
        </w:rPr>
      </w:pPr>
      <w:r w:rsidRPr="004D028C">
        <w:rPr>
          <w:rFonts w:ascii="Arial" w:hAnsi="Arial" w:cs="Arial"/>
          <w:sz w:val="20"/>
          <w:szCs w:val="20"/>
        </w:rPr>
        <w:t xml:space="preserve"> </w:t>
      </w: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lastRenderedPageBreak/>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uninhabited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DEFWERING ALL WINDS: YES / NO                                                                                HEKKE AT ALL BUITEDEURE: YES / NO                                                                         PROOF: YES / NO                                                                                                                       ALARM SYSTEM: YES / NO                                                                                              LINKED ALARM SYSTEM: YES / NO                                                                                                              Someone thought: YES / NO _____________                                                                          Accidental damage                                                                                                                 Uninhabited time                                                                                                                            Alarm guarantee                                                                                                                                   Violent access claim for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ports equipment-valuable items.                                                                                               Valuations are valid for only 2 years.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BOOT / CARAVAN / SLEEPWA</w:t>
            </w:r>
            <w:r w:rsidRPr="004D028C">
              <w:rPr>
                <w:rFonts w:ascii="Arial" w:eastAsia="Times New Roman" w:hAnsi="Arial" w:cs="Arial"/>
                <w:color w:val="212121"/>
                <w:sz w:val="20"/>
                <w:szCs w:val="20"/>
                <w:lang w:val="en"/>
              </w:rPr>
              <w:t xml:space="preserve">                                                               Determination of replacement value / client responsible                                                                                                          Type of coverage: Comprehensive / Limited                                                                                                          Valid driver's license / </w:t>
            </w:r>
            <w:proofErr w:type="spellStart"/>
            <w:r w:rsidRPr="004D028C">
              <w:rPr>
                <w:rFonts w:ascii="Arial" w:eastAsia="Times New Roman" w:hAnsi="Arial" w:cs="Arial"/>
                <w:color w:val="212121"/>
                <w:sz w:val="20"/>
                <w:szCs w:val="20"/>
                <w:lang w:val="en"/>
              </w:rPr>
              <w:t>Prdp</w:t>
            </w:r>
            <w:proofErr w:type="spellEnd"/>
            <w:r w:rsidRPr="004D028C">
              <w:rPr>
                <w:rFonts w:ascii="Arial" w:eastAsia="Times New Roman" w:hAnsi="Arial" w:cs="Arial"/>
                <w:color w:val="212121"/>
                <w:sz w:val="20"/>
                <w:szCs w:val="20"/>
                <w:lang w:val="en"/>
              </w:rPr>
              <w:t xml:space="preserve">                                                                                                                           Regular drivers / age / license                                                                                                                                        excesses                                                                                                                                                                Additional surcharges                                                                                                                                                              Surrender of co-payment                                                                                                                               security Policies                                                                                                                                                                      assistance                                                                                                                                                            car rental                                                                                                                                        B</w:t>
            </w:r>
            <w:r w:rsidRPr="004D028C">
              <w:rPr>
                <w:rFonts w:ascii="Arial" w:eastAsia="Times New Roman" w:hAnsi="Arial" w:cs="Arial"/>
                <w:b/>
                <w:bCs/>
                <w:color w:val="212121"/>
                <w:sz w:val="20"/>
                <w:szCs w:val="20"/>
                <w:lang w:val="en"/>
              </w:rPr>
              <w:t xml:space="preserve">oot: </w:t>
            </w:r>
            <w:r w:rsidRPr="004D028C">
              <w:rPr>
                <w:rFonts w:ascii="Arial" w:eastAsia="Times New Roman" w:hAnsi="Arial" w:cs="Arial"/>
                <w:color w:val="212121"/>
                <w:sz w:val="20"/>
                <w:szCs w:val="20"/>
                <w:lang w:val="en"/>
              </w:rPr>
              <w:t xml:space="preserve">                                                                                                                                                                          Romp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Insure caravan and trailer separately</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EXTENSIVE LEGAL DISCRETION</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broker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99B87" w14:textId="77777777" w:rsidR="00A829F0" w:rsidRDefault="00A829F0">
      <w:pPr>
        <w:spacing w:after="0" w:line="240" w:lineRule="auto"/>
      </w:pPr>
      <w:r>
        <w:separator/>
      </w:r>
    </w:p>
  </w:endnote>
  <w:endnote w:type="continuationSeparator" w:id="0">
    <w:p w14:paraId="71C54442" w14:textId="77777777" w:rsidR="00A829F0" w:rsidRDefault="00A82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Bodoni MT Condensed">
    <w:panose1 w:val="020706060806060202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87F9B" w14:textId="77777777" w:rsidR="00A829F0" w:rsidRDefault="00A829F0">
      <w:pPr>
        <w:spacing w:after="0" w:line="240" w:lineRule="auto"/>
      </w:pPr>
      <w:r>
        <w:separator/>
      </w:r>
    </w:p>
  </w:footnote>
  <w:footnote w:type="continuationSeparator" w:id="0">
    <w:p w14:paraId="57F4FCC1" w14:textId="77777777" w:rsidR="00A829F0" w:rsidRDefault="00A82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40D14"/>
    <w:rsid w:val="000F56F8"/>
    <w:rsid w:val="00183BF9"/>
    <w:rsid w:val="00190A11"/>
    <w:rsid w:val="002A4E8A"/>
    <w:rsid w:val="002F28CD"/>
    <w:rsid w:val="00300816"/>
    <w:rsid w:val="00455FA9"/>
    <w:rsid w:val="004765D2"/>
    <w:rsid w:val="004C4F45"/>
    <w:rsid w:val="004D028C"/>
    <w:rsid w:val="005153B0"/>
    <w:rsid w:val="0053139D"/>
    <w:rsid w:val="005A7BC3"/>
    <w:rsid w:val="00903348"/>
    <w:rsid w:val="009C7112"/>
    <w:rsid w:val="00A64BA3"/>
    <w:rsid w:val="00A829F0"/>
    <w:rsid w:val="00AF00FA"/>
    <w:rsid w:val="00BB512B"/>
    <w:rsid w:val="00CB1CB9"/>
    <w:rsid w:val="00D644CD"/>
    <w:rsid w:val="00D93B8C"/>
    <w:rsid w:val="00DB59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0A066-7226-4BC5-85A3-DF9FFDEF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6</cp:revision>
  <dcterms:created xsi:type="dcterms:W3CDTF">2018-01-11T14:29:00Z</dcterms:created>
  <dcterms:modified xsi:type="dcterms:W3CDTF">2018-05-29T13:41:00Z</dcterms:modified>
</cp:coreProperties>
</file>