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8D5220" w:rsidP="003B3D01">
      <w:pPr>
        <w:spacing w:after="0" w:line="240" w:lineRule="auto"/>
        <w:ind w:left="0" w:right="25" w:firstLine="720"/>
        <w:jc w:val="center"/>
        <w:rPr>
          <w:b/>
          <w:sz w:val="32"/>
          <w:szCs w:val="32"/>
          <w:lang w:val="af-ZA"/>
        </w:rPr>
      </w:pPr>
      <w:r>
        <w:rPr>
          <w:noProof/>
        </w:rPr>
        <w:drawing>
          <wp:anchor distT="0" distB="0" distL="114300" distR="114300" simplePos="0" relativeHeight="251669504" behindDoc="0" locked="0" layoutInCell="1" allowOverlap="1" wp14:anchorId="68138C80">
            <wp:simplePos x="0" y="0"/>
            <wp:positionH relativeFrom="column">
              <wp:posOffset>80010</wp:posOffset>
            </wp:positionH>
            <wp:positionV relativeFrom="paragraph">
              <wp:posOffset>251460</wp:posOffset>
            </wp:positionV>
            <wp:extent cx="1657350" cy="803910"/>
            <wp:effectExtent l="0" t="0" r="0"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803910"/>
                    </a:xfrm>
                    <a:prstGeom prst="rect">
                      <a:avLst/>
                    </a:prstGeom>
                    <a:noFill/>
                  </pic:spPr>
                </pic:pic>
              </a:graphicData>
            </a:graphic>
          </wp:anchor>
        </w:drawing>
      </w:r>
      <w:r w:rsidR="00233847"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Feg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L7TEV6BAAA1gsAAA4AAAAAAAAAAAAA&#10;AAAAOgIAAGRycy9lMm9Eb2MueG1sUEsBAi0AFAAGAAgAAAAhAKomDr68AAAAIQEAABkAAAAAAAAA&#10;AAAAAAAA4AYAAGRycy9fcmVscy9lMm9Eb2MueG1sLnJlbHNQSwECLQAUAAYACAAAACEAuDiNM+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2927F2">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FD2B39" w:rsidRDefault="00FD2B39" w:rsidP="00FD2B39">
      <w:pPr>
        <w:rPr>
          <w:rFonts w:ascii="Segoe UI" w:hAnsi="Segoe UI" w:cs="Segoe UI"/>
          <w:b/>
          <w:sz w:val="20"/>
          <w:szCs w:val="20"/>
          <w:lang w:val="af-ZA"/>
        </w:rPr>
      </w:pPr>
    </w:p>
    <w:p w:rsidR="008D5220" w:rsidRDefault="008D5220" w:rsidP="00FD2B39">
      <w:pPr>
        <w:rPr>
          <w:rFonts w:ascii="Segoe UI" w:hAnsi="Segoe UI" w:cs="Segoe UI"/>
          <w:b/>
          <w:sz w:val="20"/>
          <w:szCs w:val="20"/>
          <w:lang w:val="af-ZA"/>
        </w:rPr>
      </w:pPr>
    </w:p>
    <w:p w:rsidR="00FD2B39" w:rsidRPr="00667E02" w:rsidRDefault="008D5220" w:rsidP="00FD2B39">
      <w:pPr>
        <w:rPr>
          <w:rFonts w:ascii="Segoe UI" w:hAnsi="Segoe UI" w:cs="Segoe UI"/>
          <w:sz w:val="20"/>
          <w:szCs w:val="20"/>
          <w:lang w:val="af-ZA"/>
        </w:rPr>
      </w:pPr>
      <w:r>
        <w:rPr>
          <w:rFonts w:ascii="Segoe UI" w:hAnsi="Segoe UI" w:cs="Segoe UI"/>
          <w:b/>
          <w:sz w:val="20"/>
          <w:szCs w:val="20"/>
          <w:lang w:val="af-ZA"/>
        </w:rPr>
        <w:t>A</w:t>
      </w:r>
      <w:r w:rsidR="00FD2B39" w:rsidRPr="00667E02">
        <w:rPr>
          <w:rFonts w:ascii="Segoe UI" w:hAnsi="Segoe UI" w:cs="Segoe UI"/>
          <w:b/>
          <w:sz w:val="20"/>
          <w:szCs w:val="20"/>
          <w:lang w:val="af-ZA"/>
        </w:rPr>
        <w:t xml:space="preserve">dviserende Makelaar                     </w:t>
      </w:r>
    </w:p>
    <w:p w:rsidR="00FD2B39" w:rsidRPr="00667E02" w:rsidRDefault="00AD265F" w:rsidP="00FD2B39">
      <w:pPr>
        <w:rPr>
          <w:rFonts w:ascii="Segoe UI" w:hAnsi="Segoe UI" w:cs="Segoe UI"/>
          <w:sz w:val="20"/>
          <w:szCs w:val="20"/>
          <w:lang w:val="af-ZA"/>
        </w:rPr>
      </w:pPr>
      <w:r>
        <w:rPr>
          <w:rFonts w:ascii="Segoe UI" w:hAnsi="Segoe UI" w:cs="Segoe UI"/>
          <w:sz w:val="20"/>
          <w:szCs w:val="20"/>
          <w:lang w:val="af-ZA"/>
        </w:rPr>
        <w:t>Charles Stander</w:t>
      </w:r>
    </w:p>
    <w:p w:rsidR="00FD2B39" w:rsidRPr="00667E02" w:rsidRDefault="00FD2B39" w:rsidP="00FD2B39">
      <w:pPr>
        <w:rPr>
          <w:rFonts w:ascii="Segoe UI" w:hAnsi="Segoe UI" w:cs="Segoe UI"/>
          <w:sz w:val="20"/>
          <w:szCs w:val="20"/>
          <w:lang w:val="af-ZA"/>
        </w:rPr>
      </w:pPr>
      <w:r w:rsidRPr="00667E02">
        <w:rPr>
          <w:rFonts w:ascii="Segoe UI" w:hAnsi="Segoe UI" w:cs="Segoe UI"/>
          <w:sz w:val="20"/>
          <w:szCs w:val="20"/>
          <w:lang w:val="af-ZA"/>
        </w:rPr>
        <w:t>FSP: 44928</w:t>
      </w:r>
    </w:p>
    <w:p w:rsidR="003B3D01" w:rsidRDefault="003B3D01">
      <w:pPr>
        <w:rPr>
          <w:lang w:val="af-ZA"/>
        </w:rPr>
      </w:pPr>
    </w:p>
    <w:p w:rsidR="008D5220" w:rsidRPr="0094653B" w:rsidRDefault="008D5220">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7"/>
        <w:gridCol w:w="5099"/>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Default="00233847">
      <w:pPr>
        <w:spacing w:after="3" w:line="276" w:lineRule="auto"/>
        <w:ind w:left="0" w:firstLine="0"/>
        <w:rPr>
          <w:lang w:val="af-ZA"/>
        </w:rPr>
      </w:pPr>
      <w:r w:rsidRPr="0094653B">
        <w:rPr>
          <w:lang w:val="af-ZA"/>
        </w:rPr>
        <w:t xml:space="preserve"> </w:t>
      </w:r>
    </w:p>
    <w:p w:rsidR="008D5220" w:rsidRDefault="008D5220">
      <w:pPr>
        <w:spacing w:after="3" w:line="276" w:lineRule="auto"/>
        <w:ind w:left="0" w:firstLine="0"/>
        <w:rPr>
          <w:lang w:val="af-ZA"/>
        </w:rPr>
      </w:pPr>
    </w:p>
    <w:p w:rsidR="008D5220" w:rsidRDefault="008D5220">
      <w:pPr>
        <w:spacing w:after="3" w:line="276" w:lineRule="auto"/>
        <w:ind w:left="0" w:firstLine="0"/>
        <w:rPr>
          <w:lang w:val="af-ZA"/>
        </w:rPr>
      </w:pPr>
    </w:p>
    <w:p w:rsidR="008D5220" w:rsidRDefault="008D5220">
      <w:pPr>
        <w:spacing w:after="3" w:line="276" w:lineRule="auto"/>
        <w:ind w:left="0" w:firstLine="0"/>
        <w:rPr>
          <w:lang w:val="af-ZA"/>
        </w:rPr>
      </w:pPr>
    </w:p>
    <w:p w:rsidR="008D5220" w:rsidRPr="0094653B" w:rsidRDefault="008D5220">
      <w:pPr>
        <w:spacing w:after="3" w:line="276" w:lineRule="auto"/>
        <w:ind w:left="0" w:firstLine="0"/>
        <w:rPr>
          <w:lang w:val="af-ZA"/>
        </w:rPr>
      </w:pP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lastRenderedPageBreak/>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Default="001E629B">
      <w:pPr>
        <w:spacing w:after="240" w:line="276" w:lineRule="auto"/>
        <w:ind w:left="0" w:firstLine="0"/>
        <w:rPr>
          <w:lang w:val="af-ZA"/>
        </w:rPr>
      </w:pPr>
    </w:p>
    <w:p w:rsidR="008D5220" w:rsidRDefault="008D5220">
      <w:pPr>
        <w:spacing w:after="240" w:line="276" w:lineRule="auto"/>
        <w:ind w:left="0" w:firstLine="0"/>
        <w:rPr>
          <w:lang w:val="af-ZA"/>
        </w:rPr>
      </w:pPr>
    </w:p>
    <w:p w:rsidR="008D5220" w:rsidRPr="0094653B" w:rsidRDefault="008D5220">
      <w:pPr>
        <w:spacing w:after="240" w:line="276"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613"/>
        <w:gridCol w:w="905"/>
        <w:gridCol w:w="789"/>
      </w:tblGrid>
      <w:tr w:rsidR="001E629B" w:rsidRPr="0094653B" w:rsidTr="008D5220">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lastRenderedPageBreak/>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304" w:type="dxa"/>
        <w:tblInd w:w="-108" w:type="dxa"/>
        <w:tblLayout w:type="fixed"/>
        <w:tblCellMar>
          <w:right w:w="115" w:type="dxa"/>
        </w:tblCellMar>
        <w:tblLook w:val="04A0" w:firstRow="1" w:lastRow="0" w:firstColumn="1" w:lastColumn="0" w:noHBand="0" w:noVBand="1"/>
      </w:tblPr>
      <w:tblGrid>
        <w:gridCol w:w="1399"/>
        <w:gridCol w:w="1269"/>
        <w:gridCol w:w="1352"/>
        <w:gridCol w:w="359"/>
        <w:gridCol w:w="1380"/>
        <w:gridCol w:w="748"/>
        <w:gridCol w:w="250"/>
        <w:gridCol w:w="309"/>
        <w:gridCol w:w="1348"/>
        <w:gridCol w:w="231"/>
        <w:gridCol w:w="526"/>
        <w:gridCol w:w="1133"/>
      </w:tblGrid>
      <w:tr w:rsidR="001E629B" w:rsidRPr="0094653B" w:rsidTr="008D5220">
        <w:trPr>
          <w:trHeight w:val="425"/>
        </w:trPr>
        <w:tc>
          <w:tcPr>
            <w:tcW w:w="1399"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80"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687"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1133" w:type="dxa"/>
            <w:tcBorders>
              <w:top w:val="single" w:sz="4" w:space="0" w:color="000000"/>
              <w:left w:val="single" w:sz="4" w:space="0" w:color="000000"/>
              <w:bottom w:val="single" w:sz="4" w:space="0" w:color="000000"/>
              <w:right w:val="single" w:sz="4" w:space="0" w:color="000000"/>
            </w:tcBorders>
          </w:tcPr>
          <w:p w:rsidR="001E629B" w:rsidRPr="008D5220" w:rsidRDefault="00233847">
            <w:pPr>
              <w:spacing w:after="0" w:line="240" w:lineRule="auto"/>
              <w:ind w:left="0" w:firstLine="0"/>
              <w:jc w:val="center"/>
              <w:rPr>
                <w:sz w:val="16"/>
                <w:szCs w:val="16"/>
                <w:lang w:val="af-ZA"/>
              </w:rPr>
            </w:pPr>
            <w:r w:rsidRPr="008D5220">
              <w:rPr>
                <w:b/>
                <w:sz w:val="16"/>
                <w:szCs w:val="16"/>
                <w:lang w:val="af-ZA"/>
              </w:rPr>
              <w:t>DEELTITEL-</w:t>
            </w:r>
          </w:p>
          <w:p w:rsidR="001E629B" w:rsidRPr="0094653B" w:rsidRDefault="00233847">
            <w:pPr>
              <w:spacing w:after="0" w:line="276" w:lineRule="auto"/>
              <w:ind w:left="0" w:firstLine="0"/>
              <w:jc w:val="center"/>
              <w:rPr>
                <w:lang w:val="af-ZA"/>
              </w:rPr>
            </w:pPr>
            <w:r w:rsidRPr="008D5220">
              <w:rPr>
                <w:b/>
                <w:sz w:val="16"/>
                <w:szCs w:val="16"/>
                <w:lang w:val="af-ZA"/>
              </w:rPr>
              <w:t>KOMPLEKS</w:t>
            </w:r>
            <w:r w:rsidRPr="0094653B">
              <w:rPr>
                <w:b/>
                <w:lang w:val="af-ZA"/>
              </w:rPr>
              <w:t xml:space="preserve">  </w:t>
            </w:r>
          </w:p>
        </w:tc>
      </w:tr>
      <w:tr w:rsidR="001E629B" w:rsidRPr="0094653B" w:rsidTr="008D5220">
        <w:trPr>
          <w:trHeight w:val="425"/>
        </w:trPr>
        <w:tc>
          <w:tcPr>
            <w:tcW w:w="1399" w:type="dxa"/>
            <w:tcBorders>
              <w:top w:val="single" w:sz="4" w:space="0" w:color="000000"/>
              <w:left w:val="single" w:sz="4" w:space="0" w:color="000000"/>
              <w:bottom w:val="single" w:sz="4" w:space="0" w:color="000000"/>
              <w:right w:val="single" w:sz="4" w:space="0" w:color="000000"/>
            </w:tcBorders>
            <w:vAlign w:val="center"/>
          </w:tcPr>
          <w:p w:rsidR="001E629B" w:rsidRPr="008D5220" w:rsidRDefault="00233847">
            <w:pPr>
              <w:spacing w:after="0" w:line="276" w:lineRule="auto"/>
              <w:ind w:left="0" w:firstLine="0"/>
              <w:jc w:val="center"/>
              <w:rPr>
                <w:color w:val="auto"/>
                <w:sz w:val="16"/>
                <w:szCs w:val="16"/>
                <w:lang w:val="af-ZA"/>
              </w:rPr>
            </w:pPr>
            <w:r w:rsidRPr="008D5220">
              <w:rPr>
                <w:b/>
                <w:color w:val="auto"/>
                <w:sz w:val="16"/>
                <w:szCs w:val="16"/>
                <w:lang w:val="af-ZA"/>
              </w:rPr>
              <w:t xml:space="preserve">PARKEERHUIS </w:t>
            </w:r>
          </w:p>
        </w:tc>
        <w:tc>
          <w:tcPr>
            <w:tcW w:w="2980" w:type="dxa"/>
            <w:gridSpan w:val="3"/>
            <w:tcBorders>
              <w:top w:val="single" w:sz="4" w:space="0" w:color="000000"/>
              <w:left w:val="single" w:sz="4" w:space="0" w:color="000000"/>
              <w:bottom w:val="single" w:sz="4" w:space="0" w:color="000000"/>
              <w:right w:val="single" w:sz="4" w:space="0" w:color="000000"/>
            </w:tcBorders>
          </w:tcPr>
          <w:p w:rsidR="001E629B" w:rsidRPr="008D5220" w:rsidRDefault="00233847">
            <w:pPr>
              <w:spacing w:after="0" w:line="276" w:lineRule="auto"/>
              <w:ind w:left="0" w:firstLine="0"/>
              <w:jc w:val="center"/>
              <w:rPr>
                <w:color w:val="auto"/>
                <w:sz w:val="16"/>
                <w:szCs w:val="16"/>
                <w:lang w:val="af-ZA"/>
              </w:rPr>
            </w:pPr>
            <w:r w:rsidRPr="008D5220">
              <w:rPr>
                <w:b/>
                <w:color w:val="auto"/>
                <w:sz w:val="16"/>
                <w:szCs w:val="16"/>
                <w:lang w:val="af-ZA"/>
              </w:rPr>
              <w:t xml:space="preserve">DUBBELVERDIEPINGMEENTHUIS </w:t>
            </w:r>
          </w:p>
        </w:tc>
        <w:tc>
          <w:tcPr>
            <w:tcW w:w="2687" w:type="dxa"/>
            <w:gridSpan w:val="4"/>
            <w:tcBorders>
              <w:top w:val="single" w:sz="4" w:space="0" w:color="000000"/>
              <w:left w:val="single" w:sz="4" w:space="0" w:color="000000"/>
              <w:bottom w:val="single" w:sz="4" w:space="0" w:color="000000"/>
              <w:right w:val="single" w:sz="4" w:space="0" w:color="000000"/>
            </w:tcBorders>
          </w:tcPr>
          <w:p w:rsidR="001E629B" w:rsidRPr="008D5220" w:rsidRDefault="00233847">
            <w:pPr>
              <w:spacing w:after="0" w:line="276" w:lineRule="auto"/>
              <w:ind w:left="0" w:firstLine="0"/>
              <w:jc w:val="center"/>
              <w:rPr>
                <w:color w:val="auto"/>
                <w:sz w:val="16"/>
                <w:szCs w:val="16"/>
                <w:lang w:val="af-ZA"/>
              </w:rPr>
            </w:pPr>
            <w:r w:rsidRPr="008D5220">
              <w:rPr>
                <w:b/>
                <w:color w:val="auto"/>
                <w:sz w:val="16"/>
                <w:szCs w:val="16"/>
                <w:lang w:val="af-ZA"/>
              </w:rPr>
              <w:t xml:space="preserve">DUBBELVERDIEPINGWONING  </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1E629B" w:rsidRPr="008D5220" w:rsidRDefault="00233847">
            <w:pPr>
              <w:spacing w:after="0" w:line="276" w:lineRule="auto"/>
              <w:ind w:left="108" w:firstLine="0"/>
              <w:rPr>
                <w:color w:val="auto"/>
                <w:sz w:val="16"/>
                <w:szCs w:val="16"/>
                <w:lang w:val="af-ZA"/>
              </w:rPr>
            </w:pPr>
            <w:r w:rsidRPr="008D5220">
              <w:rPr>
                <w:b/>
                <w:color w:val="auto"/>
                <w:sz w:val="16"/>
                <w:szCs w:val="16"/>
                <w:lang w:val="af-ZA"/>
              </w:rPr>
              <w:t xml:space="preserve">BERGINGSFASILITEIT  </w:t>
            </w:r>
          </w:p>
        </w:tc>
        <w:tc>
          <w:tcPr>
            <w:tcW w:w="1133" w:type="dxa"/>
            <w:tcBorders>
              <w:top w:val="single" w:sz="4" w:space="0" w:color="000000"/>
              <w:left w:val="single" w:sz="4" w:space="0" w:color="000000"/>
              <w:bottom w:val="single" w:sz="4" w:space="0" w:color="000000"/>
              <w:right w:val="single" w:sz="4" w:space="0" w:color="000000"/>
            </w:tcBorders>
            <w:vAlign w:val="center"/>
          </w:tcPr>
          <w:p w:rsidR="001E629B" w:rsidRPr="008D5220" w:rsidRDefault="00233847">
            <w:pPr>
              <w:spacing w:after="0" w:line="276" w:lineRule="auto"/>
              <w:ind w:left="0" w:firstLine="0"/>
              <w:jc w:val="center"/>
              <w:rPr>
                <w:sz w:val="16"/>
                <w:szCs w:val="16"/>
                <w:lang w:val="af-ZA"/>
              </w:rPr>
            </w:pPr>
            <w:r w:rsidRPr="008D5220">
              <w:rPr>
                <w:b/>
                <w:sz w:val="16"/>
                <w:szCs w:val="16"/>
                <w:lang w:val="af-ZA"/>
              </w:rPr>
              <w:t xml:space="preserve">ANDER  </w:t>
            </w:r>
          </w:p>
        </w:tc>
      </w:tr>
      <w:tr w:rsidR="001E629B" w:rsidRPr="0094653B" w:rsidTr="008D5220">
        <w:trPr>
          <w:trHeight w:val="629"/>
        </w:trPr>
        <w:tc>
          <w:tcPr>
            <w:tcW w:w="5759"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4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07"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57"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1133"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8D5220">
        <w:trPr>
          <w:trHeight w:val="408"/>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4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07"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57"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1133"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8D5220">
        <w:trPr>
          <w:trHeight w:val="216"/>
        </w:trPr>
        <w:tc>
          <w:tcPr>
            <w:tcW w:w="4020"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59"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28"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07"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57"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1133"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8D5220">
        <w:trPr>
          <w:trHeight w:val="350"/>
        </w:trPr>
        <w:tc>
          <w:tcPr>
            <w:tcW w:w="1399"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21"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59"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28"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50"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657"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231"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26"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1133"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8D5220">
        <w:trPr>
          <w:trHeight w:val="351"/>
        </w:trPr>
        <w:tc>
          <w:tcPr>
            <w:tcW w:w="1399" w:type="dxa"/>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21"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59"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28"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50"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657"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231"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26"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1133"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94653B" w:rsidTr="008D5220">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613"/>
        <w:gridCol w:w="905"/>
        <w:gridCol w:w="789"/>
      </w:tblGrid>
      <w:tr w:rsidR="001E629B" w:rsidRPr="0094653B" w:rsidTr="008D5220">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lastRenderedPageBreak/>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lastRenderedPageBreak/>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rsidP="008D5220">
      <w:pPr>
        <w:spacing w:after="37" w:line="240" w:lineRule="auto"/>
        <w:ind w:left="72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lastRenderedPageBreak/>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0"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lastRenderedPageBreak/>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0"/>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1E629B" w:rsidRPr="0094653B" w:rsidRDefault="00233847" w:rsidP="00B1509D">
      <w:pPr>
        <w:spacing w:after="433"/>
        <w:rPr>
          <w:lang w:val="af-ZA"/>
        </w:rPr>
      </w:pPr>
      <w:r w:rsidRPr="0094653B">
        <w:rPr>
          <w:lang w:val="af-ZA"/>
        </w:rPr>
        <w:t xml:space="preserve">              Kliënt se handtekening …………………………………………………………………………………………………… </w:t>
      </w:r>
    </w:p>
    <w:p w:rsidR="001E629B" w:rsidRPr="0094653B" w:rsidRDefault="00233847" w:rsidP="008D5220">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bookmarkStart w:id="1" w:name="_GoBack"/>
      <w:bookmarkEnd w:id="1"/>
      <w:r w:rsidRPr="0094653B">
        <w:rPr>
          <w:rFonts w:ascii="Calibri" w:eastAsia="Calibri" w:hAnsi="Calibri" w:cs="Calibri"/>
          <w:sz w:val="22"/>
          <w:lang w:val="af-ZA"/>
        </w:rPr>
        <w:t xml:space="preserve"> </w:t>
      </w:r>
    </w:p>
    <w:sectPr w:rsidR="001E629B" w:rsidRPr="0094653B" w:rsidSect="008D5220">
      <w:footerReference w:type="even" r:id="rId12"/>
      <w:footerReference w:type="default" r:id="rId13"/>
      <w:footerReference w:type="first" r:id="rId14"/>
      <w:pgSz w:w="11906" w:h="16841"/>
      <w:pgMar w:top="1134" w:right="56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7F2" w:rsidRDefault="002927F2">
      <w:pPr>
        <w:spacing w:after="0" w:line="240" w:lineRule="auto"/>
      </w:pPr>
      <w:r>
        <w:separator/>
      </w:r>
    </w:p>
  </w:endnote>
  <w:endnote w:type="continuationSeparator" w:id="0">
    <w:p w:rsidR="002927F2" w:rsidRDefault="0029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7F2" w:rsidRDefault="002927F2">
      <w:pPr>
        <w:spacing w:after="0" w:line="240" w:lineRule="auto"/>
      </w:pPr>
      <w:r>
        <w:separator/>
      </w:r>
    </w:p>
  </w:footnote>
  <w:footnote w:type="continuationSeparator" w:id="0">
    <w:p w:rsidR="002927F2" w:rsidRDefault="00292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75E8F"/>
    <w:rsid w:val="001C0E43"/>
    <w:rsid w:val="001E629B"/>
    <w:rsid w:val="00233847"/>
    <w:rsid w:val="00270EA5"/>
    <w:rsid w:val="002927F2"/>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8D5220"/>
    <w:rsid w:val="009166E1"/>
    <w:rsid w:val="0094653B"/>
    <w:rsid w:val="00A147F8"/>
    <w:rsid w:val="00A90A64"/>
    <w:rsid w:val="00AA0E10"/>
    <w:rsid w:val="00AD265F"/>
    <w:rsid w:val="00B00250"/>
    <w:rsid w:val="00B125A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D2B3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8921"/>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1FFD-1226-45F6-99F5-404230BE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20</cp:revision>
  <dcterms:created xsi:type="dcterms:W3CDTF">2017-12-04T13:37:00Z</dcterms:created>
  <dcterms:modified xsi:type="dcterms:W3CDTF">2018-01-25T08:46:00Z</dcterms:modified>
</cp:coreProperties>
</file>