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D3328" w14:textId="77777777" w:rsidR="00A54000" w:rsidRDefault="00A54000" w:rsidP="00A54000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KLIËNTE ADVIES REKORD</w:t>
      </w:r>
    </w:p>
    <w:tbl>
      <w:tblPr>
        <w:tblStyle w:val="TableGrid1"/>
        <w:tblW w:w="10171" w:type="dxa"/>
        <w:tblInd w:w="-367" w:type="dxa"/>
        <w:tblLook w:val="04A0" w:firstRow="1" w:lastRow="0" w:firstColumn="1" w:lastColumn="0" w:noHBand="0" w:noVBand="1"/>
      </w:tblPr>
      <w:tblGrid>
        <w:gridCol w:w="4309"/>
        <w:gridCol w:w="1765"/>
        <w:gridCol w:w="1986"/>
        <w:gridCol w:w="2111"/>
      </w:tblGrid>
      <w:tr w:rsidR="00A54000" w14:paraId="02F356D0" w14:textId="77777777" w:rsidTr="00581085">
        <w:trPr>
          <w:trHeight w:val="581"/>
        </w:trPr>
        <w:tc>
          <w:tcPr>
            <w:tcW w:w="8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404751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  <w:p w14:paraId="75C5A318" w14:textId="77777777" w:rsidR="00A54000" w:rsidRPr="00A54000" w:rsidRDefault="00A54000" w:rsidP="005F0A41">
            <w:pPr>
              <w:shd w:val="clear" w:color="auto" w:fill="D9D9D9" w:themeFill="background1" w:themeFillShade="D9"/>
              <w:spacing w:after="0" w:line="360" w:lineRule="auto"/>
              <w:rPr>
                <w:rFonts w:ascii="Tahoma" w:hAnsi="Tahoma" w:cs="Tahoma"/>
              </w:rPr>
            </w:pPr>
            <w:r w:rsidRPr="00A54000">
              <w:rPr>
                <w:rFonts w:ascii="Tahoma" w:hAnsi="Tahoma" w:cs="Tahoma"/>
              </w:rPr>
              <w:t>NAAM VAN KLIËNT</w:t>
            </w:r>
            <w:r w:rsidRPr="005F0A41">
              <w:rPr>
                <w:rFonts w:ascii="Tahoma" w:hAnsi="Tahoma" w:cs="Tahoma"/>
                <w:shd w:val="clear" w:color="auto" w:fill="D9D9D9" w:themeFill="background1" w:themeFillShade="D9"/>
              </w:rPr>
              <w:t xml:space="preserve">: </w:t>
            </w:r>
            <w:r w:rsidRPr="005F0A41">
              <w:rPr>
                <w:rFonts w:ascii="Tahoma" w:hAnsi="Tahoma" w:cs="Tahoma"/>
                <w:u w:val="single"/>
                <w:shd w:val="clear" w:color="auto" w:fill="D9D9D9" w:themeFill="background1" w:themeFillShade="D9"/>
              </w:rPr>
              <w:t>                                              </w:t>
            </w:r>
            <w:r w:rsidRPr="00A54000">
              <w:rPr>
                <w:rFonts w:ascii="Tahoma" w:hAnsi="Tahoma" w:cs="Tahoma"/>
              </w:rPr>
              <w:t xml:space="preserve">  </w:t>
            </w:r>
          </w:p>
          <w:p w14:paraId="40FCDAB3" w14:textId="6C14A05A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F6E8E9" w14:textId="77777777" w:rsidR="00581085" w:rsidRDefault="00581085">
            <w:pPr>
              <w:spacing w:after="0" w:line="360" w:lineRule="auto"/>
              <w:rPr>
                <w:rFonts w:ascii="Tahoma" w:hAnsi="Tahoma" w:cs="Tahoma"/>
              </w:rPr>
            </w:pPr>
          </w:p>
          <w:p w14:paraId="6614996D" w14:textId="798E886C" w:rsidR="00A54000" w:rsidRDefault="00581085">
            <w:pPr>
              <w:spacing w:after="0" w:line="360" w:lineRule="auto"/>
              <w:rPr>
                <w:rFonts w:ascii="Tahoma" w:hAnsi="Tahoma" w:cs="Tahoma"/>
              </w:rPr>
            </w:pPr>
            <w:r w:rsidRPr="00581085">
              <w:rPr>
                <w:rFonts w:ascii="Tahoma" w:hAnsi="Tahoma" w:cs="Tahoma"/>
              </w:rPr>
              <w:t>DATUM VAN INTERAKSIE:</w:t>
            </w:r>
          </w:p>
          <w:p w14:paraId="328DBF5E" w14:textId="521E2178" w:rsidR="00A54000" w:rsidRPr="00581085" w:rsidRDefault="00581085" w:rsidP="00581085">
            <w:pPr>
              <w:spacing w:after="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__________________</w:t>
            </w:r>
            <w:r w:rsidR="00A54000" w:rsidRPr="00581085">
              <w:rPr>
                <w:rFonts w:ascii="Tahoma" w:hAnsi="Tahoma" w:cs="Tahoma"/>
              </w:rPr>
              <w:t>                         </w:t>
            </w:r>
          </w:p>
        </w:tc>
      </w:tr>
      <w:tr w:rsidR="00A54000" w14:paraId="5AFC3A5D" w14:textId="77777777" w:rsidTr="00581085">
        <w:trPr>
          <w:trHeight w:val="543"/>
        </w:trPr>
        <w:tc>
          <w:tcPr>
            <w:tcW w:w="8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1EFC" w14:textId="77777777" w:rsidR="00A54000" w:rsidRPr="00A54000" w:rsidRDefault="00A54000">
            <w:pPr>
              <w:spacing w:before="240" w:after="0" w:line="360" w:lineRule="auto"/>
              <w:rPr>
                <w:rFonts w:ascii="Tahoma" w:hAnsi="Tahoma" w:cs="Tahoma"/>
              </w:rPr>
            </w:pPr>
            <w:r w:rsidRPr="00A54000">
              <w:rPr>
                <w:rFonts w:ascii="Tahoma" w:hAnsi="Tahoma" w:cs="Tahoma"/>
              </w:rPr>
              <w:t>WAS DAAR ‘N OMVATTE</w:t>
            </w:r>
            <w:bookmarkStart w:id="0" w:name="_GoBack"/>
            <w:bookmarkEnd w:id="0"/>
            <w:r w:rsidRPr="00A54000">
              <w:rPr>
                <w:rFonts w:ascii="Tahoma" w:hAnsi="Tahoma" w:cs="Tahoma"/>
              </w:rPr>
              <w:t xml:space="preserve">NDE FINANSIELE DIENSTE ANALISE VOLTOOI?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F96F2" w14:textId="77777777" w:rsidR="00A54000" w:rsidRPr="005F0A41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</w:rPr>
            </w:pPr>
            <w:r w:rsidRPr="005F0A41">
              <w:rPr>
                <w:rFonts w:ascii="Tahoma" w:hAnsi="Tahoma" w:cs="Tahoma"/>
              </w:rPr>
              <w:t>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E93E2" w14:textId="77777777" w:rsidR="00A54000" w:rsidRPr="005F0A41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</w:rPr>
            </w:pPr>
            <w:r w:rsidRPr="005F0A41">
              <w:rPr>
                <w:rFonts w:ascii="Tahoma" w:hAnsi="Tahoma" w:cs="Tahoma"/>
              </w:rPr>
              <w:t>NEE</w:t>
            </w:r>
          </w:p>
        </w:tc>
      </w:tr>
      <w:tr w:rsidR="00A54000" w14:paraId="41307181" w14:textId="77777777" w:rsidTr="00581085">
        <w:trPr>
          <w:trHeight w:val="543"/>
        </w:trPr>
        <w:tc>
          <w:tcPr>
            <w:tcW w:w="8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7E5E4" w14:textId="77777777" w:rsidR="00A54000" w:rsidRPr="00A54000" w:rsidRDefault="00A54000">
            <w:pPr>
              <w:spacing w:before="240" w:after="0" w:line="360" w:lineRule="auto"/>
              <w:rPr>
                <w:rFonts w:ascii="Tahoma" w:hAnsi="Tahoma" w:cs="Tahoma"/>
              </w:rPr>
            </w:pPr>
            <w:r w:rsidRPr="00A54000">
              <w:rPr>
                <w:rFonts w:ascii="Tahoma" w:hAnsi="Tahoma" w:cs="Tahoma"/>
              </w:rPr>
              <w:t xml:space="preserve">WAS DAAR ‘N RISIKO ANALISE VOLTOOI? 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B2914" w14:textId="77777777" w:rsidR="00A54000" w:rsidRPr="005F0A41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</w:rPr>
            </w:pPr>
            <w:r w:rsidRPr="005F0A41">
              <w:rPr>
                <w:rFonts w:ascii="Tahoma" w:hAnsi="Tahoma" w:cs="Tahoma"/>
              </w:rPr>
              <w:t>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3C886" w14:textId="77777777" w:rsidR="00A54000" w:rsidRPr="005F0A41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</w:rPr>
            </w:pPr>
            <w:r w:rsidRPr="005F0A41">
              <w:rPr>
                <w:rFonts w:ascii="Tahoma" w:hAnsi="Tahoma" w:cs="Tahoma"/>
              </w:rPr>
              <w:t>NEE</w:t>
            </w:r>
          </w:p>
        </w:tc>
      </w:tr>
      <w:tr w:rsidR="00A54000" w14:paraId="323B281E" w14:textId="77777777" w:rsidTr="00581085">
        <w:trPr>
          <w:trHeight w:val="834"/>
        </w:trPr>
        <w:tc>
          <w:tcPr>
            <w:tcW w:w="6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7F3DDF" w14:textId="77777777" w:rsidR="00A54000" w:rsidRPr="00A54000" w:rsidRDefault="00A54000">
            <w:pPr>
              <w:spacing w:before="240" w:after="0" w:line="360" w:lineRule="auto"/>
              <w:rPr>
                <w:rFonts w:ascii="Tahoma" w:hAnsi="Tahoma" w:cs="Tahoma"/>
              </w:rPr>
            </w:pPr>
            <w:r w:rsidRPr="00A54000">
              <w:rPr>
                <w:rFonts w:ascii="Tahoma" w:hAnsi="Tahoma" w:cs="Tahoma"/>
              </w:rPr>
              <w:t>VERSKILLENDE FINANSIELE PRODUKTE OORWEEG: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75964F" w14:textId="77777777" w:rsidR="00A54000" w:rsidRPr="00A54000" w:rsidRDefault="00A54000">
            <w:pPr>
              <w:spacing w:before="240" w:after="0" w:line="360" w:lineRule="auto"/>
              <w:rPr>
                <w:rFonts w:ascii="Tahoma" w:hAnsi="Tahoma" w:cs="Tahoma"/>
              </w:rPr>
            </w:pPr>
            <w:r w:rsidRPr="00A54000">
              <w:rPr>
                <w:rFonts w:ascii="Tahoma" w:hAnsi="Tahoma" w:cs="Tahoma"/>
              </w:rPr>
              <w:t>KWOTASIES GESIEN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14501C" w14:textId="77777777" w:rsidR="00A54000" w:rsidRPr="005F0A41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</w:rPr>
            </w:pPr>
            <w:r w:rsidRPr="005F0A41">
              <w:rPr>
                <w:rFonts w:ascii="Tahoma" w:hAnsi="Tahoma" w:cs="Tahoma"/>
              </w:rPr>
              <w:t>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51FBF2" w14:textId="77777777" w:rsidR="00A54000" w:rsidRPr="005F0A41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</w:rPr>
            </w:pPr>
            <w:r w:rsidRPr="005F0A41">
              <w:rPr>
                <w:rFonts w:ascii="Tahoma" w:hAnsi="Tahoma" w:cs="Tahoma"/>
              </w:rPr>
              <w:t>NEE</w:t>
            </w:r>
          </w:p>
        </w:tc>
      </w:tr>
      <w:tr w:rsidR="00A54000" w14:paraId="74983156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EC6AA" w14:textId="77777777" w:rsidR="00A54000" w:rsidRDefault="00A54000">
            <w:pPr>
              <w:spacing w:after="0" w:line="360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</w:t>
            </w:r>
          </w:p>
        </w:tc>
      </w:tr>
      <w:tr w:rsidR="00A54000" w14:paraId="3E4540CE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9852" w14:textId="77777777" w:rsidR="00A54000" w:rsidRDefault="00A54000">
            <w:pPr>
              <w:spacing w:after="0" w:line="360" w:lineRule="auto"/>
              <w:rPr>
                <w:rFonts w:ascii="Tahoma" w:hAnsi="Tahoma" w:cs="Tahoma"/>
                <w:b/>
              </w:rPr>
            </w:pPr>
          </w:p>
        </w:tc>
      </w:tr>
      <w:tr w:rsidR="00A54000" w:rsidRPr="00A54000" w14:paraId="3A96466D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EF77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7684CD0A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A528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211D102F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ECD8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4631913A" w14:textId="77777777" w:rsidTr="005F0A41">
        <w:trPr>
          <w:trHeight w:val="321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029C42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  <w:r w:rsidRPr="00A54000">
              <w:rPr>
                <w:rFonts w:ascii="Tahoma" w:hAnsi="Tahoma" w:cs="Tahoma"/>
              </w:rPr>
              <w:t xml:space="preserve">BEHOEFTES / ITEMS  WAT BESPREEK WAS EN AKSIES OM TE NEEM: </w:t>
            </w:r>
          </w:p>
        </w:tc>
      </w:tr>
      <w:tr w:rsidR="00A54000" w:rsidRPr="00A54000" w14:paraId="0A5F6156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44A5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2CA59D9F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C93B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5F3E41CE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B7A6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36FF7F73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6841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78D38201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1FBF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6398DA5E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533B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2A6F9EC6" w14:textId="77777777" w:rsidTr="00A54000">
        <w:trPr>
          <w:trHeight w:val="303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437A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647B780C" w14:textId="77777777" w:rsidTr="005F0A41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2AEAB9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  <w:r w:rsidRPr="00A54000">
              <w:rPr>
                <w:rFonts w:ascii="Tahoma" w:hAnsi="Tahoma" w:cs="Tahoma"/>
              </w:rPr>
              <w:t>VOORGESTELLINGS VAN PRODUKTE, TOEKOMSTIGE PLANNE EN PRIORITEITE</w:t>
            </w:r>
          </w:p>
        </w:tc>
      </w:tr>
      <w:tr w:rsidR="00A54000" w:rsidRPr="00A54000" w14:paraId="33685B9C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5114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2490FD70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4684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5A747B0C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701A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670EC306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60E3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486D9D3A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9FDC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14440EA1" w14:textId="77777777" w:rsidTr="00A54000">
        <w:trPr>
          <w:trHeight w:val="58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59FE6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07844799" w14:textId="77777777" w:rsidTr="00A54000">
        <w:trPr>
          <w:trHeight w:val="58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E253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48DCD0BE" w14:textId="77777777" w:rsidTr="00A54000">
        <w:trPr>
          <w:trHeight w:val="58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69F5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064C09F6" w14:textId="77777777" w:rsidTr="00A54000">
        <w:trPr>
          <w:trHeight w:val="58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E2DC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22D551EB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D565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A54000" w:rsidRPr="00A54000" w14:paraId="613E479A" w14:textId="77777777" w:rsidTr="00A54000">
        <w:trPr>
          <w:trHeight w:val="316"/>
        </w:trPr>
        <w:tc>
          <w:tcPr>
            <w:tcW w:w="10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701F" w14:textId="77777777" w:rsidR="00A54000" w:rsidRPr="00A54000" w:rsidRDefault="00A54000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  <w:tr w:rsidR="005F0A41" w:rsidRPr="005F0A41" w14:paraId="6757F2FD" w14:textId="77777777" w:rsidTr="00581085">
        <w:trPr>
          <w:trHeight w:val="58"/>
        </w:trPr>
        <w:tc>
          <w:tcPr>
            <w:tcW w:w="8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4DBFFB" w14:textId="77777777" w:rsidR="00A54000" w:rsidRPr="005F0A41" w:rsidRDefault="00A54000">
            <w:pPr>
              <w:spacing w:before="240" w:after="0" w:line="360" w:lineRule="auto"/>
              <w:rPr>
                <w:rFonts w:ascii="Tahoma" w:hAnsi="Tahoma" w:cs="Tahoma"/>
              </w:rPr>
            </w:pPr>
            <w:r w:rsidRPr="005F0A41">
              <w:rPr>
                <w:rFonts w:ascii="Tahoma" w:hAnsi="Tahoma" w:cs="Tahoma"/>
              </w:rPr>
              <w:t xml:space="preserve"> OPENBAARMAKINGS SKRYWE WAS OORHANDIG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CABC47" w14:textId="77777777" w:rsidR="00A54000" w:rsidRPr="005F0A41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</w:rPr>
            </w:pPr>
            <w:r w:rsidRPr="005F0A41">
              <w:rPr>
                <w:rFonts w:ascii="Tahoma" w:hAnsi="Tahoma" w:cs="Tahoma"/>
              </w:rPr>
              <w:t>JA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A5BD31" w14:textId="77777777" w:rsidR="00A54000" w:rsidRPr="005F0A41" w:rsidRDefault="00A54000">
            <w:pPr>
              <w:spacing w:before="240" w:after="0" w:line="360" w:lineRule="auto"/>
              <w:jc w:val="center"/>
              <w:rPr>
                <w:rFonts w:ascii="Tahoma" w:hAnsi="Tahoma" w:cs="Tahoma"/>
              </w:rPr>
            </w:pPr>
            <w:r w:rsidRPr="005F0A41">
              <w:rPr>
                <w:rFonts w:ascii="Tahoma" w:hAnsi="Tahoma" w:cs="Tahoma"/>
              </w:rPr>
              <w:t>NEE</w:t>
            </w:r>
          </w:p>
        </w:tc>
      </w:tr>
    </w:tbl>
    <w:p w14:paraId="3411CD38" w14:textId="77777777" w:rsidR="00A54000" w:rsidRPr="00A54000" w:rsidRDefault="00A54000" w:rsidP="00A54000">
      <w:pPr>
        <w:spacing w:after="0" w:line="240" w:lineRule="auto"/>
        <w:rPr>
          <w:rFonts w:ascii="Tahoma" w:hAnsi="Tahoma" w:cs="Tahoma"/>
        </w:rPr>
      </w:pPr>
    </w:p>
    <w:p w14:paraId="29FABA1B" w14:textId="77777777" w:rsidR="00A54000" w:rsidRPr="00A54000" w:rsidRDefault="00A54000" w:rsidP="00A54000">
      <w:pPr>
        <w:spacing w:after="0" w:line="240" w:lineRule="auto"/>
        <w:rPr>
          <w:rFonts w:ascii="Tahoma" w:hAnsi="Tahoma" w:cs="Tahoma"/>
        </w:rPr>
      </w:pPr>
    </w:p>
    <w:p w14:paraId="12C272B5" w14:textId="77777777" w:rsidR="00A54000" w:rsidRPr="00A54000" w:rsidRDefault="00A54000" w:rsidP="00DE5C4B">
      <w:pPr>
        <w:spacing w:after="0" w:line="240" w:lineRule="auto"/>
        <w:ind w:left="-426"/>
        <w:rPr>
          <w:rFonts w:ascii="Tahoma" w:hAnsi="Tahoma" w:cs="Tahoma"/>
        </w:rPr>
      </w:pPr>
      <w:r w:rsidRPr="00A54000">
        <w:rPr>
          <w:rFonts w:ascii="Tahoma" w:hAnsi="Tahoma" w:cs="Tahoma"/>
        </w:rPr>
        <w:t xml:space="preserve">DIE ADVIES IS GEBASEER OP DIE KORREKTE INFORMASIE VOORSIEN DEUR DIE DERDE PARTY ASOOK DIE </w:t>
      </w:r>
      <w:r w:rsidRPr="00581085">
        <w:rPr>
          <w:rFonts w:ascii="Tahoma" w:hAnsi="Tahoma" w:cs="Tahoma"/>
          <w:lang w:val="af-ZA"/>
        </w:rPr>
        <w:t>KLIëNT</w:t>
      </w:r>
      <w:r w:rsidRPr="00A54000">
        <w:rPr>
          <w:rFonts w:ascii="Tahoma" w:hAnsi="Tahoma" w:cs="Tahoma"/>
        </w:rPr>
        <w:t>.</w:t>
      </w:r>
    </w:p>
    <w:p w14:paraId="48B73583" w14:textId="77777777" w:rsidR="00A54000" w:rsidRPr="00A54000" w:rsidRDefault="00A54000" w:rsidP="00DE5C4B">
      <w:pPr>
        <w:spacing w:after="0" w:line="240" w:lineRule="auto"/>
        <w:ind w:left="-426"/>
        <w:rPr>
          <w:rFonts w:ascii="Tahoma" w:hAnsi="Tahoma" w:cs="Tahoma"/>
        </w:rPr>
      </w:pPr>
      <w:r w:rsidRPr="00A54000">
        <w:rPr>
          <w:rFonts w:ascii="Tahoma" w:hAnsi="Tahoma" w:cs="Tahoma"/>
        </w:rPr>
        <w:br/>
      </w:r>
    </w:p>
    <w:p w14:paraId="378CBF6D" w14:textId="77777777" w:rsidR="00A54000" w:rsidRPr="00A54000" w:rsidRDefault="00A54000" w:rsidP="00DE5C4B">
      <w:pPr>
        <w:spacing w:line="240" w:lineRule="auto"/>
        <w:ind w:left="-426"/>
        <w:rPr>
          <w:rFonts w:ascii="Tahoma" w:hAnsi="Tahoma" w:cs="Tahoma"/>
          <w:u w:val="single"/>
        </w:rPr>
      </w:pPr>
      <w:r w:rsidRPr="00A54000">
        <w:rPr>
          <w:rFonts w:ascii="Tahoma" w:hAnsi="Tahoma" w:cs="Tahoma"/>
        </w:rPr>
        <w:t xml:space="preserve">MAKELAAR HANDTEKENING: </w:t>
      </w:r>
      <w:r w:rsidRPr="00A54000">
        <w:rPr>
          <w:rFonts w:ascii="Tahoma" w:hAnsi="Tahoma" w:cs="Tahoma"/>
        </w:rPr>
        <w:tab/>
        <w:t>____________________________</w:t>
      </w:r>
      <w:r w:rsidRPr="00A54000">
        <w:rPr>
          <w:rFonts w:ascii="Tahoma" w:hAnsi="Tahoma" w:cs="Tahoma"/>
          <w:u w:val="single"/>
        </w:rPr>
        <w:t xml:space="preserve">  </w:t>
      </w:r>
    </w:p>
    <w:p w14:paraId="2D989476" w14:textId="77777777" w:rsidR="00A54000" w:rsidRPr="00A54000" w:rsidRDefault="00A54000" w:rsidP="00DE5C4B">
      <w:pPr>
        <w:spacing w:line="240" w:lineRule="auto"/>
        <w:ind w:left="-426"/>
        <w:rPr>
          <w:rFonts w:ascii="Tahoma" w:hAnsi="Tahoma" w:cs="Tahoma"/>
        </w:rPr>
      </w:pPr>
      <w:r w:rsidRPr="00A54000">
        <w:rPr>
          <w:rFonts w:ascii="Tahoma" w:hAnsi="Tahoma" w:cs="Tahoma"/>
          <w:u w:val="single"/>
        </w:rPr>
        <w:t xml:space="preserve">          </w:t>
      </w:r>
      <w:r w:rsidRPr="00A54000">
        <w:rPr>
          <w:rFonts w:ascii="Tahoma" w:hAnsi="Tahoma" w:cs="Tahoma"/>
        </w:rPr>
        <w:t xml:space="preserve">       </w:t>
      </w:r>
    </w:p>
    <w:p w14:paraId="518440DE" w14:textId="77777777" w:rsidR="00A54000" w:rsidRPr="00A54000" w:rsidRDefault="00A54000" w:rsidP="00DE5C4B">
      <w:pPr>
        <w:spacing w:line="240" w:lineRule="auto"/>
        <w:ind w:left="-426"/>
        <w:rPr>
          <w:rFonts w:ascii="Tahoma" w:hAnsi="Tahoma" w:cs="Tahoma"/>
        </w:rPr>
      </w:pPr>
      <w:r w:rsidRPr="00A54000">
        <w:rPr>
          <w:rFonts w:ascii="Tahoma" w:hAnsi="Tahoma" w:cs="Tahoma"/>
        </w:rPr>
        <w:t xml:space="preserve">KLIENT HANDTEKENING: </w:t>
      </w:r>
      <w:r w:rsidRPr="00A54000">
        <w:rPr>
          <w:rFonts w:ascii="Tahoma" w:hAnsi="Tahoma" w:cs="Tahoma"/>
        </w:rPr>
        <w:tab/>
        <w:t>____________________________</w:t>
      </w:r>
    </w:p>
    <w:p w14:paraId="0CFCDF5D" w14:textId="3E63DDE6" w:rsidR="002836CB" w:rsidRPr="00A54000" w:rsidRDefault="002836CB" w:rsidP="00A54000"/>
    <w:sectPr w:rsidR="002836CB" w:rsidRPr="00A54000" w:rsidSect="00810621">
      <w:headerReference w:type="first" r:id="rId8"/>
      <w:footerReference w:type="first" r:id="rId9"/>
      <w:pgSz w:w="11906" w:h="16838"/>
      <w:pgMar w:top="851" w:right="1416" w:bottom="426" w:left="1134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D78773" w14:textId="77777777" w:rsidR="004C64C0" w:rsidRDefault="004C64C0" w:rsidP="007D43A7">
      <w:pPr>
        <w:spacing w:after="0" w:line="240" w:lineRule="auto"/>
      </w:pPr>
      <w:r>
        <w:separator/>
      </w:r>
    </w:p>
  </w:endnote>
  <w:endnote w:type="continuationSeparator" w:id="0">
    <w:p w14:paraId="5E89CE55" w14:textId="77777777" w:rsidR="004C64C0" w:rsidRDefault="004C64C0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2DDE439E" w:rsidR="00632B6B" w:rsidRDefault="00632B6B" w:rsidP="00632B6B">
          <w:pPr>
            <w:pStyle w:val="Footer"/>
            <w:rPr>
              <w:noProof/>
              <w:lang w:eastAsia="en-ZA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64384" behindDoc="0" locked="0" layoutInCell="1" allowOverlap="1" wp14:anchorId="6DDF92C7" wp14:editId="38743BF2">
                <wp:simplePos x="0" y="0"/>
                <wp:positionH relativeFrom="column">
                  <wp:posOffset>469265</wp:posOffset>
                </wp:positionH>
                <wp:positionV relativeFrom="page">
                  <wp:posOffset>91440</wp:posOffset>
                </wp:positionV>
                <wp:extent cx="732790" cy="895350"/>
                <wp:effectExtent l="0" t="0" r="0" b="0"/>
                <wp:wrapNone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2790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6C13BB2A" w:rsidR="00632B6B" w:rsidRPr="00556877" w:rsidRDefault="006072DE" w:rsidP="006072DE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Advisors CC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24" name="Picture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335EE6D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1C6A99E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2F759DEF" w:rsidR="00B62286" w:rsidRPr="00713214" w:rsidRDefault="00B62286" w:rsidP="000508F1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01/2022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22733" w14:textId="77777777" w:rsidR="004C64C0" w:rsidRDefault="004C64C0" w:rsidP="007D43A7">
      <w:pPr>
        <w:spacing w:after="0" w:line="240" w:lineRule="auto"/>
      </w:pPr>
      <w:r>
        <w:separator/>
      </w:r>
    </w:p>
  </w:footnote>
  <w:footnote w:type="continuationSeparator" w:id="0">
    <w:p w14:paraId="622A701C" w14:textId="77777777" w:rsidR="004C64C0" w:rsidRDefault="004C64C0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47E74426" w:rsidR="00A46BC5" w:rsidRDefault="006072DE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1BFF4EAE" wp14:editId="702676D8">
          <wp:simplePos x="0" y="0"/>
          <wp:positionH relativeFrom="margin">
            <wp:align>right</wp:align>
          </wp:positionH>
          <wp:positionV relativeFrom="paragraph">
            <wp:posOffset>-1201420</wp:posOffset>
          </wp:positionV>
          <wp:extent cx="993140" cy="1213092"/>
          <wp:effectExtent l="0" t="0" r="0" b="635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3140" cy="12130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17B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50E4C"/>
    <w:multiLevelType w:val="hybridMultilevel"/>
    <w:tmpl w:val="48C086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012EC"/>
    <w:multiLevelType w:val="hybridMultilevel"/>
    <w:tmpl w:val="153AD3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6318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EB905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6F740380"/>
    <w:multiLevelType w:val="hybridMultilevel"/>
    <w:tmpl w:val="C93A2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401593"/>
    <w:multiLevelType w:val="hybridMultilevel"/>
    <w:tmpl w:val="AD7854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13A057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7A0972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C1D4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 w:numId="12">
    <w:abstractNumId w:val="13"/>
  </w:num>
  <w:num w:numId="13">
    <w:abstractNumId w:val="5"/>
  </w:num>
  <w:num w:numId="14">
    <w:abstractNumId w:val="12"/>
  </w:num>
  <w:num w:numId="15">
    <w:abstractNumId w:val="1"/>
  </w:num>
  <w:num w:numId="16">
    <w:abstractNumId w:val="6"/>
  </w:num>
  <w:num w:numId="17">
    <w:abstractNumId w:val="14"/>
  </w:num>
  <w:num w:numId="18">
    <w:abstractNumId w:val="3"/>
  </w:num>
  <w:num w:numId="19">
    <w:abstractNumId w:val="11"/>
  </w:num>
  <w:num w:numId="20">
    <w:abstractNumId w:val="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508F1"/>
    <w:rsid w:val="00073CE4"/>
    <w:rsid w:val="000A3FB5"/>
    <w:rsid w:val="000C49A3"/>
    <w:rsid w:val="000C556A"/>
    <w:rsid w:val="001012D0"/>
    <w:rsid w:val="00121C89"/>
    <w:rsid w:val="00155AC5"/>
    <w:rsid w:val="001A00F7"/>
    <w:rsid w:val="00265326"/>
    <w:rsid w:val="002836CB"/>
    <w:rsid w:val="002A0E94"/>
    <w:rsid w:val="0032337F"/>
    <w:rsid w:val="003309CE"/>
    <w:rsid w:val="00336CCF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C64C0"/>
    <w:rsid w:val="004D4B5C"/>
    <w:rsid w:val="004E3D04"/>
    <w:rsid w:val="00556877"/>
    <w:rsid w:val="00581085"/>
    <w:rsid w:val="005D3A95"/>
    <w:rsid w:val="005F0A41"/>
    <w:rsid w:val="006072DE"/>
    <w:rsid w:val="00632B6B"/>
    <w:rsid w:val="006646AD"/>
    <w:rsid w:val="00667D7B"/>
    <w:rsid w:val="00680AE4"/>
    <w:rsid w:val="00687C35"/>
    <w:rsid w:val="006C60C5"/>
    <w:rsid w:val="006E4E68"/>
    <w:rsid w:val="006F163D"/>
    <w:rsid w:val="00713214"/>
    <w:rsid w:val="0073457B"/>
    <w:rsid w:val="007655A2"/>
    <w:rsid w:val="0078261B"/>
    <w:rsid w:val="007C0A86"/>
    <w:rsid w:val="007C516C"/>
    <w:rsid w:val="007D43A7"/>
    <w:rsid w:val="007E1FF9"/>
    <w:rsid w:val="007E2417"/>
    <w:rsid w:val="00810621"/>
    <w:rsid w:val="00830DD0"/>
    <w:rsid w:val="0085681F"/>
    <w:rsid w:val="008568FC"/>
    <w:rsid w:val="00871026"/>
    <w:rsid w:val="0087557B"/>
    <w:rsid w:val="00896530"/>
    <w:rsid w:val="008B1AB8"/>
    <w:rsid w:val="008B6C58"/>
    <w:rsid w:val="008C6183"/>
    <w:rsid w:val="00923607"/>
    <w:rsid w:val="00990025"/>
    <w:rsid w:val="00A11BA5"/>
    <w:rsid w:val="00A46BC5"/>
    <w:rsid w:val="00A47F19"/>
    <w:rsid w:val="00A54000"/>
    <w:rsid w:val="00A60EEA"/>
    <w:rsid w:val="00AC145B"/>
    <w:rsid w:val="00AD7AE2"/>
    <w:rsid w:val="00B01FD8"/>
    <w:rsid w:val="00B22352"/>
    <w:rsid w:val="00B25043"/>
    <w:rsid w:val="00B62286"/>
    <w:rsid w:val="00B93D44"/>
    <w:rsid w:val="00BB60F9"/>
    <w:rsid w:val="00C032D7"/>
    <w:rsid w:val="00C2707A"/>
    <w:rsid w:val="00C519AC"/>
    <w:rsid w:val="00C54CCC"/>
    <w:rsid w:val="00C5580E"/>
    <w:rsid w:val="00CA29B3"/>
    <w:rsid w:val="00D0617A"/>
    <w:rsid w:val="00D20A11"/>
    <w:rsid w:val="00D3367C"/>
    <w:rsid w:val="00D54EFD"/>
    <w:rsid w:val="00D638F7"/>
    <w:rsid w:val="00D66DE7"/>
    <w:rsid w:val="00D70BE4"/>
    <w:rsid w:val="00DB1DC2"/>
    <w:rsid w:val="00DC512E"/>
    <w:rsid w:val="00DD7983"/>
    <w:rsid w:val="00DE5C4B"/>
    <w:rsid w:val="00DF578E"/>
    <w:rsid w:val="00E57C83"/>
    <w:rsid w:val="00EA2602"/>
    <w:rsid w:val="00EE4DA6"/>
    <w:rsid w:val="00EE6F0C"/>
    <w:rsid w:val="00EF6161"/>
    <w:rsid w:val="00F14866"/>
    <w:rsid w:val="00F31281"/>
    <w:rsid w:val="00F57261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512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512E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C512E"/>
    <w:pPr>
      <w:spacing w:before="240" w:after="60" w:line="240" w:lineRule="auto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C512E"/>
    <w:pPr>
      <w:spacing w:before="240" w:after="60" w:line="240" w:lineRule="auto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C512E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semiHidden/>
    <w:rsid w:val="00DC512E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8Char">
    <w:name w:val="Heading 8 Char"/>
    <w:basedOn w:val="DefaultParagraphFont"/>
    <w:link w:val="Heading8"/>
    <w:semiHidden/>
    <w:rsid w:val="00DC512E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semiHidden/>
    <w:rsid w:val="00DC512E"/>
    <w:rPr>
      <w:rFonts w:ascii="Cambria" w:eastAsia="Times New Roman" w:hAnsi="Cambr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D7F3D-E494-45E1-9D01-2B20DCA0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7</cp:revision>
  <cp:lastPrinted>2019-07-26T09:45:00Z</cp:lastPrinted>
  <dcterms:created xsi:type="dcterms:W3CDTF">2022-07-01T12:44:00Z</dcterms:created>
  <dcterms:modified xsi:type="dcterms:W3CDTF">2023-03-28T08:05:00Z</dcterms:modified>
</cp:coreProperties>
</file>