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1BAD3" w14:textId="5519F2EC" w:rsidR="00881A10" w:rsidRPr="00702973" w:rsidRDefault="00AA03B5" w:rsidP="006F493A">
      <w:pPr>
        <w:spacing w:after="13" w:line="240" w:lineRule="auto"/>
        <w:ind w:left="0" w:firstLine="0"/>
        <w:jc w:val="center"/>
        <w:rPr>
          <w:rFonts w:ascii="Tahoma" w:hAnsi="Tahoma" w:cs="Tahoma"/>
          <w:b/>
          <w:lang w:val="af-ZA"/>
        </w:rPr>
      </w:pPr>
      <w:r>
        <w:rPr>
          <w:noProof/>
          <w:lang w:val="af-ZA" w:eastAsia="af-ZA"/>
        </w:rPr>
        <w:drawing>
          <wp:inline distT="0" distB="0" distL="0" distR="0" wp14:anchorId="5F89253E" wp14:editId="2B66AFBD">
            <wp:extent cx="5629275" cy="16859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5629275" cy="1685925"/>
                    </a:xfrm>
                    <a:prstGeom prst="rect">
                      <a:avLst/>
                    </a:prstGeom>
                  </pic:spPr>
                </pic:pic>
              </a:graphicData>
            </a:graphic>
          </wp:inline>
        </w:drawing>
      </w:r>
      <w:bookmarkStart w:id="0" w:name="_GoBack"/>
      <w:bookmarkEnd w:id="0"/>
    </w:p>
    <w:p w14:paraId="7078EFF7" w14:textId="77777777" w:rsidR="00881A10" w:rsidRPr="00702973" w:rsidRDefault="00881A10" w:rsidP="003A5113">
      <w:pPr>
        <w:spacing w:after="13" w:line="240" w:lineRule="auto"/>
        <w:ind w:left="44" w:firstLine="0"/>
        <w:jc w:val="center"/>
        <w:rPr>
          <w:rFonts w:ascii="Tahoma" w:hAnsi="Tahoma" w:cs="Tahoma"/>
          <w:b/>
          <w:lang w:val="af-ZA"/>
        </w:rPr>
      </w:pPr>
    </w:p>
    <w:p w14:paraId="1B755167" w14:textId="77777777" w:rsidR="00092C0D" w:rsidRDefault="00092C0D" w:rsidP="00092C0D">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Behoefte Ontleding en Hernuwing aansoekvorm -</w:t>
      </w:r>
    </w:p>
    <w:p w14:paraId="7EC091F3" w14:textId="77777777" w:rsidR="00092C0D" w:rsidRDefault="00092C0D" w:rsidP="00092C0D">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Kommersieël</w:t>
      </w:r>
    </w:p>
    <w:p w14:paraId="3CAC224F" w14:textId="77777777" w:rsidR="00092C0D" w:rsidRDefault="00092C0D" w:rsidP="00092C0D">
      <w:pPr>
        <w:spacing w:after="13" w:line="240" w:lineRule="auto"/>
        <w:ind w:left="44" w:firstLine="0"/>
        <w:jc w:val="left"/>
        <w:rPr>
          <w:rFonts w:ascii="Tahoma" w:hAnsi="Tahoma" w:cs="Tahoma"/>
          <w:lang w:val="af-ZA"/>
        </w:rPr>
      </w:pPr>
    </w:p>
    <w:p w14:paraId="32ACF8B5" w14:textId="77777777" w:rsidR="00092C0D" w:rsidRDefault="00092C0D" w:rsidP="00092C0D">
      <w:pPr>
        <w:spacing w:after="13" w:line="240" w:lineRule="auto"/>
        <w:ind w:left="44" w:firstLine="0"/>
        <w:jc w:val="left"/>
        <w:rPr>
          <w:rFonts w:ascii="Tahoma" w:hAnsi="Tahoma" w:cs="Tahoma"/>
          <w:b/>
          <w:i/>
          <w:lang w:val="af-ZA"/>
        </w:rPr>
      </w:pPr>
      <w:r>
        <w:rPr>
          <w:rFonts w:ascii="Tahoma" w:hAnsi="Tahoma" w:cs="Tahoma"/>
          <w:b/>
          <w:i/>
          <w:lang w:val="af-ZA"/>
        </w:rPr>
        <w:t>Alle vrae moet volledig beantwoord word.</w:t>
      </w:r>
    </w:p>
    <w:p w14:paraId="30CE0096" w14:textId="77777777" w:rsidR="00092C0D" w:rsidRDefault="00092C0D" w:rsidP="00092C0D">
      <w:pPr>
        <w:spacing w:after="13" w:line="240" w:lineRule="auto"/>
        <w:ind w:left="44" w:firstLine="0"/>
        <w:jc w:val="left"/>
        <w:rPr>
          <w:rFonts w:ascii="Tahoma" w:hAnsi="Tahoma" w:cs="Tahoma"/>
          <w:b/>
          <w:i/>
          <w:lang w:val="af-ZA"/>
        </w:rPr>
      </w:pPr>
    </w:p>
    <w:p w14:paraId="69F9433F" w14:textId="77777777" w:rsidR="00092C0D" w:rsidRDefault="00092C0D" w:rsidP="00092C0D">
      <w:pPr>
        <w:spacing w:after="13" w:line="240" w:lineRule="auto"/>
        <w:ind w:left="44" w:firstLine="0"/>
        <w:jc w:val="left"/>
        <w:rPr>
          <w:rFonts w:ascii="Tahoma" w:hAnsi="Tahoma" w:cs="Tahoma"/>
          <w:b/>
          <w:i/>
          <w:lang w:val="af-ZA"/>
        </w:rPr>
      </w:pPr>
      <w:r>
        <w:rPr>
          <w:rFonts w:ascii="Tahoma" w:hAnsi="Tahoma" w:cs="Tahoma"/>
          <w:b/>
          <w:i/>
          <w:lang w:val="af-ZA"/>
        </w:rPr>
        <w:t xml:space="preserve">Die dokument moet saam met u polis skedule en Polis bewoording, wat u dekkings en versekerde bedrae </w:t>
      </w:r>
    </w:p>
    <w:p w14:paraId="1A95B00A" w14:textId="77777777" w:rsidR="00092C0D" w:rsidRDefault="00092C0D" w:rsidP="00092C0D">
      <w:pPr>
        <w:spacing w:after="13" w:line="240" w:lineRule="auto"/>
        <w:ind w:left="44" w:firstLine="0"/>
        <w:jc w:val="left"/>
        <w:rPr>
          <w:rFonts w:ascii="Tahoma" w:hAnsi="Tahoma" w:cs="Tahoma"/>
          <w:lang w:val="af-ZA"/>
        </w:rPr>
      </w:pPr>
      <w:r>
        <w:rPr>
          <w:rFonts w:ascii="Tahoma" w:hAnsi="Tahoma" w:cs="Tahoma"/>
          <w:b/>
          <w:i/>
          <w:lang w:val="af-ZA"/>
        </w:rPr>
        <w:t>aandui gelees word</w:t>
      </w:r>
      <w:r>
        <w:rPr>
          <w:rFonts w:ascii="Tahoma" w:hAnsi="Tahoma" w:cs="Tahoma"/>
          <w:lang w:val="af-ZA"/>
        </w:rPr>
        <w:t>.</w:t>
      </w:r>
    </w:p>
    <w:p w14:paraId="7B8F358A" w14:textId="77777777" w:rsidR="00092C0D" w:rsidRDefault="00092C0D" w:rsidP="00092C0D">
      <w:pPr>
        <w:spacing w:after="13" w:line="240" w:lineRule="auto"/>
        <w:ind w:left="44" w:firstLine="0"/>
        <w:jc w:val="left"/>
        <w:rPr>
          <w:rFonts w:ascii="Tahoma" w:hAnsi="Tahoma" w:cs="Tahoma"/>
          <w:lang w:val="af-ZA"/>
        </w:rPr>
      </w:pPr>
    </w:p>
    <w:p w14:paraId="4005DB08" w14:textId="77777777" w:rsidR="00092C0D" w:rsidRDefault="00092C0D" w:rsidP="00092C0D">
      <w:pPr>
        <w:spacing w:after="13" w:line="240" w:lineRule="auto"/>
        <w:ind w:left="44" w:firstLine="0"/>
        <w:jc w:val="left"/>
        <w:rPr>
          <w:rFonts w:ascii="Tahoma" w:hAnsi="Tahoma" w:cs="Tahoma"/>
          <w:lang w:val="af-ZA"/>
        </w:rPr>
      </w:pPr>
      <w:r>
        <w:rPr>
          <w:rFonts w:ascii="Tahoma" w:hAnsi="Tahoma" w:cs="Tahoma"/>
          <w:b/>
          <w:i/>
          <w:lang w:val="af-ZA"/>
        </w:rPr>
        <w:t>Indien nie op leêr, voltooi die nodige vorms en heg aan</w:t>
      </w:r>
    </w:p>
    <w:p w14:paraId="3BB08AF6" w14:textId="77777777" w:rsidR="00092C0D" w:rsidRDefault="00092C0D" w:rsidP="00092C0D">
      <w:pPr>
        <w:spacing w:after="73" w:line="240" w:lineRule="auto"/>
        <w:ind w:right="-15"/>
        <w:jc w:val="left"/>
        <w:rPr>
          <w:rFonts w:ascii="Tahoma" w:hAnsi="Tahoma" w:cs="Tahoma"/>
          <w:b/>
          <w:shd w:val="clear" w:color="auto" w:fill="C0C0C0"/>
          <w:lang w:val="af-ZA"/>
        </w:rPr>
      </w:pPr>
    </w:p>
    <w:p w14:paraId="7ECFDD06" w14:textId="77777777" w:rsidR="00092C0D" w:rsidRDefault="00092C0D" w:rsidP="00092C0D">
      <w:pPr>
        <w:spacing w:after="73" w:line="240" w:lineRule="auto"/>
        <w:ind w:right="-15"/>
        <w:jc w:val="left"/>
        <w:rPr>
          <w:rFonts w:ascii="Tahoma" w:hAnsi="Tahoma" w:cs="Tahoma"/>
          <w:shd w:val="clear" w:color="auto" w:fill="C0C0C0"/>
          <w:lang w:val="af-ZA"/>
        </w:rPr>
      </w:pPr>
      <w:r>
        <w:rPr>
          <w:rFonts w:ascii="Tahoma" w:hAnsi="Tahoma" w:cs="Tahoma"/>
          <w:b/>
          <w:shd w:val="clear" w:color="auto" w:fill="C0C0C0"/>
          <w:lang w:val="af-ZA"/>
        </w:rPr>
        <w:t>MAKELAAR SE KONTROLELYS:</w:t>
      </w:r>
      <w:r>
        <w:rPr>
          <w:rFonts w:ascii="Tahoma" w:hAnsi="Tahoma" w:cs="Tahoma"/>
          <w:shd w:val="clear" w:color="auto" w:fill="C0C0C0"/>
          <w:lang w:val="af-ZA"/>
        </w:rPr>
        <w:t xml:space="preserve"> </w:t>
      </w:r>
    </w:p>
    <w:p w14:paraId="075F3155" w14:textId="77777777" w:rsidR="00092C0D" w:rsidRDefault="00092C0D" w:rsidP="00092C0D">
      <w:pPr>
        <w:spacing w:after="73" w:line="240" w:lineRule="auto"/>
        <w:ind w:right="-15"/>
        <w:jc w:val="left"/>
        <w:rPr>
          <w:rFonts w:ascii="Tahoma" w:hAnsi="Tahoma" w:cs="Tahoma"/>
          <w:shd w:val="clear" w:color="auto" w:fill="C0C0C0"/>
          <w:lang w:val="af-ZA"/>
        </w:rPr>
      </w:pPr>
    </w:p>
    <w:tbl>
      <w:tblPr>
        <w:tblW w:w="8880" w:type="dxa"/>
        <w:tblLook w:val="04A0" w:firstRow="1" w:lastRow="0" w:firstColumn="1" w:lastColumn="0" w:noHBand="0" w:noVBand="1"/>
      </w:tblPr>
      <w:tblGrid>
        <w:gridCol w:w="6521"/>
        <w:gridCol w:w="1276"/>
        <w:gridCol w:w="1083"/>
      </w:tblGrid>
      <w:tr w:rsidR="00092C0D" w14:paraId="6DFC9B80" w14:textId="77777777" w:rsidTr="00092C0D">
        <w:trPr>
          <w:trHeight w:val="300"/>
        </w:trPr>
        <w:tc>
          <w:tcPr>
            <w:tcW w:w="6521" w:type="dxa"/>
            <w:noWrap/>
            <w:vAlign w:val="center"/>
            <w:hideMark/>
          </w:tcPr>
          <w:p w14:paraId="69F450FC"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1.  Bekendstellings brief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CD3BBD8" w14:textId="77777777" w:rsidR="00092C0D" w:rsidRDefault="00092C0D">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single" w:sz="4" w:space="0" w:color="auto"/>
              <w:left w:val="nil"/>
              <w:bottom w:val="single" w:sz="4" w:space="0" w:color="auto"/>
              <w:right w:val="single" w:sz="4" w:space="0" w:color="auto"/>
            </w:tcBorders>
            <w:noWrap/>
            <w:vAlign w:val="bottom"/>
            <w:hideMark/>
          </w:tcPr>
          <w:p w14:paraId="41DA47AD" w14:textId="77777777" w:rsidR="00092C0D" w:rsidRDefault="00092C0D">
            <w:pPr>
              <w:spacing w:after="0" w:line="240" w:lineRule="auto"/>
              <w:ind w:left="0" w:firstLine="0"/>
              <w:jc w:val="center"/>
              <w:rPr>
                <w:rFonts w:eastAsia="Times New Roman" w:cs="Times New Roman"/>
              </w:rPr>
            </w:pPr>
            <w:r>
              <w:rPr>
                <w:rFonts w:eastAsia="Times New Roman" w:cs="Times New Roman"/>
              </w:rPr>
              <w:t>NEE</w:t>
            </w:r>
          </w:p>
        </w:tc>
      </w:tr>
      <w:tr w:rsidR="00092C0D" w14:paraId="6AB9AE9D" w14:textId="77777777" w:rsidTr="00092C0D">
        <w:trPr>
          <w:trHeight w:val="300"/>
        </w:trPr>
        <w:tc>
          <w:tcPr>
            <w:tcW w:w="6521" w:type="dxa"/>
            <w:noWrap/>
            <w:vAlign w:val="bottom"/>
            <w:hideMark/>
          </w:tcPr>
          <w:p w14:paraId="0EE66DAC"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2.  Magtiging om Inligting te Bekom en Makelaars Aanstelling</w:t>
            </w:r>
          </w:p>
        </w:tc>
        <w:tc>
          <w:tcPr>
            <w:tcW w:w="1276" w:type="dxa"/>
            <w:tcBorders>
              <w:top w:val="nil"/>
              <w:left w:val="single" w:sz="4" w:space="0" w:color="auto"/>
              <w:bottom w:val="single" w:sz="4" w:space="0" w:color="auto"/>
              <w:right w:val="single" w:sz="4" w:space="0" w:color="auto"/>
            </w:tcBorders>
            <w:noWrap/>
            <w:vAlign w:val="bottom"/>
            <w:hideMark/>
          </w:tcPr>
          <w:p w14:paraId="390A0FD0" w14:textId="77777777" w:rsidR="00092C0D" w:rsidRDefault="00092C0D">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520D7E78" w14:textId="77777777" w:rsidR="00092C0D" w:rsidRDefault="00092C0D">
            <w:pPr>
              <w:spacing w:after="0" w:line="240" w:lineRule="auto"/>
              <w:ind w:left="0" w:firstLine="0"/>
              <w:jc w:val="center"/>
              <w:rPr>
                <w:rFonts w:eastAsia="Times New Roman" w:cs="Times New Roman"/>
              </w:rPr>
            </w:pPr>
            <w:r>
              <w:rPr>
                <w:rFonts w:eastAsia="Times New Roman" w:cs="Times New Roman"/>
              </w:rPr>
              <w:t>NEE</w:t>
            </w:r>
          </w:p>
        </w:tc>
      </w:tr>
      <w:tr w:rsidR="00092C0D" w14:paraId="1DA01BA8" w14:textId="77777777" w:rsidTr="00092C0D">
        <w:trPr>
          <w:trHeight w:val="300"/>
        </w:trPr>
        <w:tc>
          <w:tcPr>
            <w:tcW w:w="6521" w:type="dxa"/>
            <w:noWrap/>
            <w:vAlign w:val="center"/>
            <w:hideMark/>
          </w:tcPr>
          <w:p w14:paraId="706CA1E3"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3.  Voltooide Volledige Advies rekord </w:t>
            </w:r>
          </w:p>
        </w:tc>
        <w:tc>
          <w:tcPr>
            <w:tcW w:w="1276" w:type="dxa"/>
            <w:tcBorders>
              <w:top w:val="nil"/>
              <w:left w:val="single" w:sz="4" w:space="0" w:color="auto"/>
              <w:bottom w:val="single" w:sz="4" w:space="0" w:color="auto"/>
              <w:right w:val="single" w:sz="4" w:space="0" w:color="auto"/>
            </w:tcBorders>
            <w:noWrap/>
            <w:vAlign w:val="bottom"/>
            <w:hideMark/>
          </w:tcPr>
          <w:p w14:paraId="128B6E0A" w14:textId="77777777" w:rsidR="00092C0D" w:rsidRDefault="00092C0D">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0A0930C1" w14:textId="77777777" w:rsidR="00092C0D" w:rsidRDefault="00092C0D">
            <w:pPr>
              <w:spacing w:after="0" w:line="240" w:lineRule="auto"/>
              <w:ind w:left="0" w:firstLine="0"/>
              <w:jc w:val="center"/>
              <w:rPr>
                <w:rFonts w:eastAsia="Times New Roman" w:cs="Times New Roman"/>
              </w:rPr>
            </w:pPr>
            <w:r>
              <w:rPr>
                <w:rFonts w:eastAsia="Times New Roman" w:cs="Times New Roman"/>
              </w:rPr>
              <w:t>NEE</w:t>
            </w:r>
          </w:p>
        </w:tc>
      </w:tr>
      <w:tr w:rsidR="00092C0D" w14:paraId="47CE3C62" w14:textId="77777777" w:rsidTr="00092C0D">
        <w:trPr>
          <w:trHeight w:val="300"/>
        </w:trPr>
        <w:tc>
          <w:tcPr>
            <w:tcW w:w="6521" w:type="dxa"/>
            <w:noWrap/>
            <w:vAlign w:val="center"/>
            <w:hideMark/>
          </w:tcPr>
          <w:p w14:paraId="2251B0B5"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lang w:val="af-ZA"/>
              </w:rPr>
              <w:t>4.  Eis</w:t>
            </w:r>
            <w:r>
              <w:rPr>
                <w:rFonts w:ascii="Tahoma" w:eastAsia="Times New Roman" w:hAnsi="Tahoma" w:cs="Tahoma"/>
                <w:color w:val="FF0000"/>
                <w:lang w:val="af-ZA"/>
              </w:rPr>
              <w:t>-</w:t>
            </w:r>
            <w:r>
              <w:rPr>
                <w:rFonts w:ascii="Tahoma" w:eastAsia="Times New Roman" w:hAnsi="Tahoma" w:cs="Tahoma"/>
                <w:lang w:val="af-ZA"/>
              </w:rPr>
              <w:t xml:space="preserve">hersienings dokumente </w:t>
            </w:r>
          </w:p>
        </w:tc>
        <w:tc>
          <w:tcPr>
            <w:tcW w:w="1276" w:type="dxa"/>
            <w:tcBorders>
              <w:top w:val="nil"/>
              <w:left w:val="single" w:sz="4" w:space="0" w:color="auto"/>
              <w:bottom w:val="single" w:sz="4" w:space="0" w:color="auto"/>
              <w:right w:val="single" w:sz="4" w:space="0" w:color="auto"/>
            </w:tcBorders>
            <w:noWrap/>
            <w:vAlign w:val="bottom"/>
            <w:hideMark/>
          </w:tcPr>
          <w:p w14:paraId="32F4DDD5" w14:textId="77777777" w:rsidR="00092C0D" w:rsidRDefault="00092C0D">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76EEF231" w14:textId="77777777" w:rsidR="00092C0D" w:rsidRDefault="00092C0D">
            <w:pPr>
              <w:spacing w:after="0" w:line="240" w:lineRule="auto"/>
              <w:ind w:left="0" w:firstLine="0"/>
              <w:jc w:val="center"/>
              <w:rPr>
                <w:rFonts w:eastAsia="Times New Roman" w:cs="Times New Roman"/>
              </w:rPr>
            </w:pPr>
            <w:r>
              <w:rPr>
                <w:rFonts w:eastAsia="Times New Roman" w:cs="Times New Roman"/>
              </w:rPr>
              <w:t>NEE</w:t>
            </w:r>
          </w:p>
        </w:tc>
      </w:tr>
      <w:tr w:rsidR="00092C0D" w14:paraId="23C77FEB" w14:textId="77777777" w:rsidTr="00092C0D">
        <w:trPr>
          <w:trHeight w:val="300"/>
        </w:trPr>
        <w:tc>
          <w:tcPr>
            <w:tcW w:w="6521" w:type="dxa"/>
            <w:noWrap/>
            <w:vAlign w:val="center"/>
            <w:hideMark/>
          </w:tcPr>
          <w:p w14:paraId="4DEF5BBC"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5.  Hernuwings polis bylae </w:t>
            </w:r>
          </w:p>
        </w:tc>
        <w:tc>
          <w:tcPr>
            <w:tcW w:w="1276" w:type="dxa"/>
            <w:tcBorders>
              <w:top w:val="nil"/>
              <w:left w:val="single" w:sz="4" w:space="0" w:color="auto"/>
              <w:bottom w:val="single" w:sz="4" w:space="0" w:color="auto"/>
              <w:right w:val="single" w:sz="4" w:space="0" w:color="auto"/>
            </w:tcBorders>
            <w:noWrap/>
            <w:vAlign w:val="bottom"/>
            <w:hideMark/>
          </w:tcPr>
          <w:p w14:paraId="729F16DB" w14:textId="77777777" w:rsidR="00092C0D" w:rsidRDefault="00092C0D">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5C3CCE69" w14:textId="77777777" w:rsidR="00092C0D" w:rsidRDefault="00092C0D">
            <w:pPr>
              <w:spacing w:after="0" w:line="240" w:lineRule="auto"/>
              <w:ind w:left="0" w:firstLine="0"/>
              <w:jc w:val="center"/>
              <w:rPr>
                <w:rFonts w:eastAsia="Times New Roman" w:cs="Times New Roman"/>
              </w:rPr>
            </w:pPr>
            <w:r>
              <w:rPr>
                <w:rFonts w:eastAsia="Times New Roman" w:cs="Times New Roman"/>
              </w:rPr>
              <w:t>NEE</w:t>
            </w:r>
          </w:p>
        </w:tc>
      </w:tr>
    </w:tbl>
    <w:p w14:paraId="378311D2" w14:textId="77777777" w:rsidR="00092C0D" w:rsidRDefault="00092C0D" w:rsidP="00092C0D">
      <w:pPr>
        <w:spacing w:after="73" w:line="240" w:lineRule="auto"/>
        <w:ind w:right="-15"/>
        <w:jc w:val="left"/>
        <w:rPr>
          <w:rFonts w:ascii="Tahoma" w:hAnsi="Tahoma" w:cs="Tahoma"/>
          <w:shd w:val="clear" w:color="auto" w:fill="C0C0C0"/>
          <w:lang w:val="af-ZA"/>
        </w:rPr>
      </w:pPr>
    </w:p>
    <w:p w14:paraId="3A4F68A6" w14:textId="77777777" w:rsidR="00092C0D" w:rsidRDefault="00092C0D" w:rsidP="00092C0D">
      <w:pPr>
        <w:spacing w:after="81" w:line="240" w:lineRule="auto"/>
        <w:ind w:left="44" w:firstLine="0"/>
        <w:jc w:val="left"/>
        <w:rPr>
          <w:rFonts w:ascii="Tahoma" w:hAnsi="Tahoma" w:cs="Tahoma"/>
          <w:lang w:val="af-ZA"/>
        </w:rPr>
      </w:pPr>
      <w:r>
        <w:rPr>
          <w:rFonts w:ascii="Tahoma" w:hAnsi="Tahoma" w:cs="Tahoma"/>
          <w:lang w:val="af-ZA"/>
        </w:rPr>
        <w:t xml:space="preserve"> </w:t>
      </w:r>
      <w:r>
        <w:rPr>
          <w:rFonts w:ascii="Tahoma" w:hAnsi="Tahoma" w:cs="Tahoma"/>
          <w:i/>
          <w:lang w:val="af-ZA"/>
        </w:rPr>
        <w:t xml:space="preserve"> </w:t>
      </w:r>
    </w:p>
    <w:p w14:paraId="136E8D76" w14:textId="77777777" w:rsidR="00092C0D" w:rsidRDefault="00092C0D" w:rsidP="00092C0D">
      <w:pPr>
        <w:spacing w:after="73"/>
        <w:ind w:left="10"/>
        <w:jc w:val="left"/>
        <w:rPr>
          <w:rFonts w:ascii="Tahoma" w:hAnsi="Tahoma" w:cs="Tahoma"/>
          <w:lang w:val="af-ZA"/>
        </w:rPr>
      </w:pPr>
      <w:r>
        <w:rPr>
          <w:rFonts w:ascii="Tahoma" w:hAnsi="Tahoma" w:cs="Tahoma"/>
          <w:lang w:val="af-ZA"/>
        </w:rPr>
        <w:t xml:space="preserve">Indien nee, stipuleer asseblief waarom: ......………………………………………………………………..................... </w:t>
      </w:r>
    </w:p>
    <w:p w14:paraId="1335A397" w14:textId="77777777" w:rsidR="00092C0D" w:rsidRDefault="00092C0D" w:rsidP="00092C0D">
      <w:pPr>
        <w:spacing w:after="70" w:line="240" w:lineRule="auto"/>
        <w:jc w:val="left"/>
        <w:rPr>
          <w:rFonts w:ascii="Tahoma" w:hAnsi="Tahoma" w:cs="Tahoma"/>
          <w:b/>
          <w:i/>
          <w:lang w:val="af-ZA"/>
        </w:rPr>
      </w:pPr>
    </w:p>
    <w:p w14:paraId="0BD1826B" w14:textId="77777777" w:rsidR="00092C0D" w:rsidRDefault="00092C0D" w:rsidP="00092C0D">
      <w:pPr>
        <w:spacing w:after="70" w:line="240" w:lineRule="auto"/>
        <w:jc w:val="left"/>
        <w:rPr>
          <w:rFonts w:ascii="Tahoma" w:hAnsi="Tahoma" w:cs="Tahoma"/>
          <w:lang w:val="af-ZA"/>
        </w:rPr>
      </w:pPr>
      <w:r>
        <w:rPr>
          <w:rFonts w:ascii="Tahoma" w:hAnsi="Tahoma" w:cs="Tahoma"/>
          <w:b/>
          <w:i/>
          <w:lang w:val="af-ZA"/>
        </w:rPr>
        <w:t xml:space="preserve">MAAK ASSEBLIEF SEKER </w:t>
      </w:r>
      <w:r>
        <w:rPr>
          <w:rFonts w:ascii="Tahoma" w:hAnsi="Tahoma" w:cs="Tahoma"/>
          <w:i/>
          <w:lang w:val="af-ZA"/>
        </w:rPr>
        <w:t xml:space="preserve">dat die kliënt teken vir enige merke of aantekeninge op die Hernuwings polis bylae.    </w:t>
      </w:r>
    </w:p>
    <w:p w14:paraId="7F84FCF0" w14:textId="77777777" w:rsidR="00092C0D" w:rsidRDefault="00092C0D" w:rsidP="00092C0D">
      <w:pPr>
        <w:spacing w:after="73" w:line="240" w:lineRule="auto"/>
        <w:ind w:left="44" w:firstLine="0"/>
        <w:jc w:val="left"/>
        <w:rPr>
          <w:rFonts w:ascii="Tahoma" w:hAnsi="Tahoma" w:cs="Tahoma"/>
          <w:lang w:val="af-ZA"/>
        </w:rPr>
      </w:pPr>
      <w:r>
        <w:rPr>
          <w:rFonts w:ascii="Tahoma" w:hAnsi="Tahoma" w:cs="Tahoma"/>
          <w:i/>
          <w:lang w:val="af-ZA"/>
        </w:rPr>
        <w:t xml:space="preserve"> </w:t>
      </w:r>
    </w:p>
    <w:p w14:paraId="2BE87AA0" w14:textId="77777777" w:rsidR="00092C0D" w:rsidRDefault="00092C0D" w:rsidP="00092C0D">
      <w:pPr>
        <w:shd w:val="clear" w:color="auto" w:fill="FFFFFF" w:themeFill="background1"/>
        <w:spacing w:after="32" w:line="240" w:lineRule="auto"/>
        <w:ind w:right="-15"/>
        <w:jc w:val="left"/>
        <w:rPr>
          <w:rFonts w:ascii="Tahoma" w:hAnsi="Tahoma" w:cs="Tahoma"/>
          <w:b/>
          <w:color w:val="auto"/>
          <w:shd w:val="clear" w:color="auto" w:fill="C0C0C0"/>
          <w:lang w:val="af-ZA"/>
        </w:rPr>
      </w:pPr>
      <w:r>
        <w:rPr>
          <w:rFonts w:ascii="Tahoma" w:hAnsi="Tahoma" w:cs="Tahoma"/>
          <w:b/>
          <w:color w:val="auto"/>
          <w:shd w:val="clear" w:color="auto" w:fill="C0C0C0"/>
          <w:lang w:val="af-ZA"/>
        </w:rPr>
        <w:t xml:space="preserve">KLIËNT SE KONTAKBESONDERHEDE:  </w:t>
      </w:r>
    </w:p>
    <w:p w14:paraId="10B51449" w14:textId="77777777" w:rsidR="00092C0D" w:rsidRDefault="00092C0D" w:rsidP="00092C0D">
      <w:pPr>
        <w:spacing w:after="32" w:line="240" w:lineRule="auto"/>
        <w:ind w:right="-15"/>
        <w:jc w:val="left"/>
        <w:rPr>
          <w:rFonts w:ascii="Tahoma" w:hAnsi="Tahoma" w:cs="Tahoma"/>
          <w:b/>
          <w:shd w:val="clear" w:color="auto" w:fill="C0C0C0"/>
          <w:lang w:val="af-ZA"/>
        </w:rPr>
      </w:pPr>
    </w:p>
    <w:p w14:paraId="0DD7E4ED" w14:textId="77777777" w:rsidR="00092C0D" w:rsidRDefault="00092C0D" w:rsidP="00092C0D">
      <w:pPr>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Kontakpersoon: ......................................................................</w:t>
      </w:r>
    </w:p>
    <w:p w14:paraId="2E76189D" w14:textId="77777777" w:rsidR="00092C0D" w:rsidRDefault="00092C0D" w:rsidP="00092C0D">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Naam &amp; van: </w:t>
      </w:r>
      <w:r>
        <w:rPr>
          <w:rFonts w:ascii="Tahoma" w:eastAsia="Times New Roman" w:hAnsi="Tahoma" w:cs="Tahoma"/>
          <w:color w:val="auto"/>
          <w:lang w:val="af-ZA"/>
        </w:rPr>
        <w:tab/>
      </w:r>
    </w:p>
    <w:p w14:paraId="039B0193" w14:textId="77777777" w:rsidR="00092C0D" w:rsidRDefault="00092C0D" w:rsidP="00092C0D">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Hoedanigheid:  </w:t>
      </w:r>
      <w:r>
        <w:rPr>
          <w:rFonts w:ascii="Tahoma" w:eastAsia="Times New Roman" w:hAnsi="Tahoma" w:cs="Tahoma"/>
          <w:color w:val="auto"/>
          <w:lang w:val="af-ZA"/>
        </w:rPr>
        <w:tab/>
      </w:r>
    </w:p>
    <w:p w14:paraId="6C982344" w14:textId="77777777" w:rsidR="00092C0D" w:rsidRDefault="00092C0D" w:rsidP="00092C0D">
      <w:pPr>
        <w:spacing w:after="32" w:line="240" w:lineRule="auto"/>
        <w:ind w:right="-15"/>
        <w:jc w:val="left"/>
        <w:rPr>
          <w:rFonts w:ascii="Tahoma" w:hAnsi="Tahoma" w:cs="Tahoma"/>
          <w:lang w:val="af-ZA"/>
        </w:rPr>
      </w:pPr>
      <w:r>
        <w:rPr>
          <w:rFonts w:ascii="Tahoma" w:eastAsia="Times New Roman" w:hAnsi="Tahoma" w:cs="Tahoma"/>
          <w:color w:val="auto"/>
          <w:lang w:val="af-ZA" w:eastAsia="en-US"/>
        </w:rPr>
        <w:t>Is die persoon behoorlik gemagtig om ooreenkomste namens die Maatskappy aan te gaan</w:t>
      </w:r>
      <w:r>
        <w:rPr>
          <w:rFonts w:ascii="Tahoma" w:eastAsia="Times New Roman" w:hAnsi="Tahoma" w:cs="Tahoma"/>
          <w:color w:val="333333"/>
          <w:lang w:val="af-ZA" w:eastAsia="en-US"/>
        </w:rPr>
        <w:t>: .................</w:t>
      </w:r>
      <w:r>
        <w:rPr>
          <w:rFonts w:ascii="Tahoma" w:hAnsi="Tahoma" w:cs="Tahoma"/>
          <w:lang w:val="af-ZA"/>
        </w:rPr>
        <w:t xml:space="preserve"> </w:t>
      </w:r>
    </w:p>
    <w:p w14:paraId="238DD0C1" w14:textId="77777777" w:rsidR="00092C0D" w:rsidRDefault="00092C0D" w:rsidP="00092C0D">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p>
    <w:p w14:paraId="128E4911" w14:textId="77777777" w:rsidR="00092C0D" w:rsidRDefault="00092C0D" w:rsidP="00092C0D">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BTW nr.:   …………………………………………......   Besigheid registrasie nr.: …………………………..................</w:t>
      </w:r>
    </w:p>
    <w:p w14:paraId="46D573FB" w14:textId="77777777" w:rsidR="00092C0D" w:rsidRDefault="00092C0D" w:rsidP="00092C0D">
      <w:pPr>
        <w:spacing w:after="0" w:line="360" w:lineRule="auto"/>
        <w:ind w:left="10"/>
        <w:jc w:val="left"/>
        <w:rPr>
          <w:rFonts w:ascii="Tahoma" w:hAnsi="Tahoma" w:cs="Tahoma"/>
          <w:lang w:val="af-ZA"/>
        </w:rPr>
      </w:pPr>
    </w:p>
    <w:p w14:paraId="7795D98E" w14:textId="77777777" w:rsidR="00092C0D" w:rsidRDefault="00092C0D" w:rsidP="00092C0D">
      <w:pPr>
        <w:spacing w:after="0" w:line="360" w:lineRule="auto"/>
        <w:ind w:left="10"/>
        <w:jc w:val="left"/>
        <w:rPr>
          <w:rFonts w:ascii="Tahoma" w:hAnsi="Tahoma" w:cs="Tahoma"/>
          <w:lang w:val="af-ZA"/>
        </w:rPr>
      </w:pPr>
      <w:r>
        <w:rPr>
          <w:rFonts w:ascii="Tahoma" w:hAnsi="Tahoma" w:cs="Tahoma"/>
          <w:lang w:val="af-ZA"/>
        </w:rPr>
        <w:lastRenderedPageBreak/>
        <w:t>Naam                                           Versekeraar                                 Polisnommer:</w:t>
      </w:r>
      <w:r>
        <w:rPr>
          <w:rFonts w:ascii="Tahoma" w:hAnsi="Tahoma" w:cs="Tahoma"/>
          <w:lang w:val="af-ZA"/>
        </w:rPr>
        <w:tab/>
      </w:r>
    </w:p>
    <w:p w14:paraId="4AC80842" w14:textId="77777777" w:rsidR="00092C0D" w:rsidRDefault="00092C0D" w:rsidP="00092C0D">
      <w:pPr>
        <w:spacing w:after="0" w:line="480" w:lineRule="auto"/>
        <w:rPr>
          <w:rFonts w:ascii="Tahoma" w:hAnsi="Tahoma" w:cs="Tahoma"/>
          <w:lang w:val="af-ZA"/>
        </w:rPr>
      </w:pPr>
      <w:r>
        <w:rPr>
          <w:rFonts w:ascii="Tahoma" w:hAnsi="Tahoma" w:cs="Tahoma"/>
          <w:lang w:val="af-ZA"/>
        </w:rPr>
        <w:t>………………………………………..          ………………………………………          …………………………………….</w:t>
      </w:r>
    </w:p>
    <w:p w14:paraId="76F1A690" w14:textId="77777777" w:rsidR="00092C0D" w:rsidRDefault="00092C0D" w:rsidP="00092C0D">
      <w:pPr>
        <w:spacing w:after="0" w:line="480" w:lineRule="auto"/>
        <w:rPr>
          <w:rFonts w:ascii="Tahoma" w:hAnsi="Tahoma" w:cs="Tahoma"/>
          <w:lang w:val="af-ZA"/>
        </w:rPr>
      </w:pPr>
      <w:r>
        <w:rPr>
          <w:rFonts w:ascii="Tahoma" w:hAnsi="Tahoma" w:cs="Tahoma"/>
          <w:lang w:val="af-ZA"/>
        </w:rPr>
        <w:t>………………………………………..          ………………………………………          …………………………………….</w:t>
      </w:r>
    </w:p>
    <w:p w14:paraId="2F8FD34E" w14:textId="77777777" w:rsidR="00092C0D" w:rsidRDefault="00092C0D" w:rsidP="00092C0D">
      <w:pPr>
        <w:spacing w:after="0" w:line="480" w:lineRule="auto"/>
        <w:rPr>
          <w:rFonts w:ascii="Tahoma" w:hAnsi="Tahoma" w:cs="Tahoma"/>
          <w:lang w:val="af-ZA"/>
        </w:rPr>
      </w:pPr>
      <w:r>
        <w:rPr>
          <w:rFonts w:ascii="Tahoma" w:hAnsi="Tahoma" w:cs="Tahoma"/>
          <w:lang w:val="af-ZA"/>
        </w:rPr>
        <w:t>………………………………………..          ………………………………………          …………………………………….</w:t>
      </w:r>
    </w:p>
    <w:p w14:paraId="3BAA2DE1" w14:textId="77777777" w:rsidR="00092C0D" w:rsidRDefault="00092C0D" w:rsidP="00092C0D">
      <w:pPr>
        <w:spacing w:after="0" w:line="480" w:lineRule="auto"/>
        <w:ind w:left="-142" w:firstLine="171"/>
        <w:rPr>
          <w:rFonts w:ascii="Tahoma" w:hAnsi="Tahoma" w:cs="Tahoma"/>
          <w:lang w:val="af-ZA"/>
        </w:rPr>
      </w:pPr>
      <w:r>
        <w:rPr>
          <w:rFonts w:ascii="Tahoma" w:hAnsi="Tahoma" w:cs="Tahoma"/>
          <w:lang w:val="af-ZA"/>
        </w:rPr>
        <w:t>………………………………………..          ………………………………………          …………………………………….</w:t>
      </w:r>
    </w:p>
    <w:p w14:paraId="0AAEE2B7" w14:textId="77777777" w:rsidR="00092C0D" w:rsidRDefault="00092C0D" w:rsidP="00092C0D">
      <w:pPr>
        <w:spacing w:after="299" w:line="480" w:lineRule="auto"/>
        <w:jc w:val="left"/>
        <w:rPr>
          <w:rFonts w:ascii="Tahoma" w:hAnsi="Tahoma" w:cs="Tahoma"/>
          <w:color w:val="auto"/>
          <w:lang w:val="af-ZA"/>
        </w:rPr>
      </w:pPr>
      <w:r>
        <w:rPr>
          <w:rFonts w:ascii="Tahoma" w:hAnsi="Tahoma" w:cs="Tahoma"/>
          <w:color w:val="auto"/>
          <w:lang w:val="af-ZA"/>
        </w:rPr>
        <w:t>Het daar enige materiële veranderinge plaasgevind in die laaste 12 maande: ……………………………          …………………………………………………………………………………………………………………………………………..</w:t>
      </w:r>
    </w:p>
    <w:p w14:paraId="723C2F04" w14:textId="77777777" w:rsidR="00092C0D" w:rsidRDefault="00092C0D" w:rsidP="00092C0D">
      <w:pPr>
        <w:spacing w:after="299" w:line="480" w:lineRule="auto"/>
        <w:jc w:val="left"/>
        <w:rPr>
          <w:rFonts w:ascii="Tahoma" w:hAnsi="Tahoma" w:cs="Tahoma"/>
          <w:lang w:val="af-ZA"/>
        </w:rPr>
      </w:pPr>
      <w:r>
        <w:rPr>
          <w:rFonts w:ascii="Tahoma" w:hAnsi="Tahoma" w:cs="Tahoma"/>
          <w:color w:val="auto"/>
          <w:lang w:val="af-ZA"/>
        </w:rPr>
        <w:t>…………………………………………………………………………………………………………………………………………..</w:t>
      </w:r>
    </w:p>
    <w:p w14:paraId="09E49090" w14:textId="77777777" w:rsidR="00092C0D" w:rsidRDefault="00092C0D" w:rsidP="00092C0D">
      <w:pPr>
        <w:spacing w:after="272"/>
        <w:ind w:left="10"/>
        <w:jc w:val="left"/>
        <w:rPr>
          <w:rFonts w:ascii="Tahoma" w:hAnsi="Tahoma" w:cs="Tahoma"/>
          <w:color w:val="auto"/>
          <w:lang w:val="af-ZA"/>
        </w:rPr>
      </w:pPr>
      <w:r>
        <w:rPr>
          <w:rFonts w:ascii="Tahoma" w:hAnsi="Tahoma" w:cs="Tahoma"/>
          <w:color w:val="auto"/>
          <w:lang w:val="af-ZA"/>
        </w:rPr>
        <w:t>Het enige van u inligting verander? Indien JA, dui asseblief aan: .................................................</w:t>
      </w:r>
    </w:p>
    <w:p w14:paraId="208A8B34" w14:textId="77777777" w:rsidR="00092C0D" w:rsidRDefault="00092C0D" w:rsidP="00092C0D">
      <w:pPr>
        <w:pStyle w:val="Heading1"/>
        <w:ind w:left="39" w:right="1303"/>
        <w:rPr>
          <w:rFonts w:ascii="Tahoma" w:hAnsi="Tahoma" w:cs="Tahoma"/>
          <w:lang w:val="af-ZA"/>
        </w:rPr>
      </w:pPr>
      <w:r>
        <w:rPr>
          <w:rFonts w:ascii="Tahoma" w:hAnsi="Tahoma" w:cs="Tahoma"/>
          <w:lang w:val="af-ZA"/>
        </w:rPr>
        <w:t xml:space="preserve">BEREKENING VAN BRUTO WINS </w:t>
      </w:r>
    </w:p>
    <w:p w14:paraId="7E0B07C7" w14:textId="77777777" w:rsidR="00092C0D" w:rsidRDefault="00092C0D" w:rsidP="00092C0D">
      <w:pPr>
        <w:ind w:right="63"/>
        <w:rPr>
          <w:rFonts w:ascii="Tahoma" w:hAnsi="Tahoma" w:cs="Tahoma"/>
        </w:rPr>
      </w:pPr>
      <w:r>
        <w:rPr>
          <w:rFonts w:ascii="Tahoma" w:hAnsi="Tahoma" w:cs="Tahoma"/>
        </w:rPr>
        <w:t xml:space="preserve">Indien u Sake onderbrekings versekering koop, moet die volgende in ag geneem word wanneer u versekerde bedrag bereken word: </w:t>
      </w:r>
    </w:p>
    <w:p w14:paraId="08365ED9" w14:textId="77777777" w:rsidR="00092C0D" w:rsidRDefault="00092C0D" w:rsidP="00092C0D">
      <w:pPr>
        <w:numPr>
          <w:ilvl w:val="0"/>
          <w:numId w:val="32"/>
        </w:numPr>
        <w:spacing w:line="242" w:lineRule="auto"/>
        <w:ind w:left="531" w:right="410" w:hanging="502"/>
        <w:rPr>
          <w:rFonts w:ascii="Tahoma" w:hAnsi="Tahoma" w:cs="Tahoma"/>
        </w:rPr>
      </w:pPr>
      <w:r>
        <w:rPr>
          <w:rFonts w:ascii="Tahoma" w:hAnsi="Tahoma" w:cs="Tahoma"/>
        </w:rPr>
        <w:t>Rekeningkundige Bruto Wins verskil van Versekerbare Bruto Wins;</w:t>
      </w:r>
      <w:r>
        <w:rPr>
          <w:rFonts w:ascii="Tahoma" w:hAnsi="Tahoma" w:cs="Tahoma"/>
          <w:b/>
        </w:rPr>
        <w:t xml:space="preserve"> </w:t>
      </w:r>
    </w:p>
    <w:p w14:paraId="28E1608F" w14:textId="77777777" w:rsidR="00092C0D" w:rsidRDefault="00092C0D" w:rsidP="00092C0D">
      <w:pPr>
        <w:numPr>
          <w:ilvl w:val="0"/>
          <w:numId w:val="32"/>
        </w:numPr>
        <w:spacing w:after="0" w:line="396" w:lineRule="auto"/>
        <w:ind w:left="531" w:right="410" w:hanging="502"/>
        <w:rPr>
          <w:rFonts w:ascii="Tahoma" w:hAnsi="Tahoma" w:cs="Tahoma"/>
        </w:rPr>
      </w:pPr>
      <w:r>
        <w:rPr>
          <w:rFonts w:ascii="Tahoma" w:hAnsi="Tahoma" w:cs="Tahoma"/>
        </w:rPr>
        <w:t xml:space="preserve">die huidige en toekomstige groei tendense van die besigheid, asook u Skadeloosstellings tydperk; en </w:t>
      </w:r>
    </w:p>
    <w:p w14:paraId="69420A7D" w14:textId="77777777" w:rsidR="00092C0D" w:rsidRDefault="00092C0D" w:rsidP="00092C0D">
      <w:pPr>
        <w:numPr>
          <w:ilvl w:val="0"/>
          <w:numId w:val="32"/>
        </w:numPr>
        <w:spacing w:after="0" w:line="396" w:lineRule="auto"/>
        <w:ind w:left="531" w:right="410" w:hanging="502"/>
        <w:rPr>
          <w:rFonts w:ascii="Tahoma" w:hAnsi="Tahoma" w:cs="Tahoma"/>
        </w:rPr>
      </w:pPr>
      <w:r>
        <w:rPr>
          <w:rFonts w:ascii="Tahoma" w:hAnsi="Tahoma" w:cs="Tahoma"/>
        </w:rPr>
        <w:t xml:space="preserve">BTW moet ingesluit word.  </w:t>
      </w:r>
    </w:p>
    <w:p w14:paraId="2599549F" w14:textId="77777777" w:rsidR="00092C0D" w:rsidRDefault="00092C0D" w:rsidP="00092C0D">
      <w:pPr>
        <w:spacing w:after="0"/>
        <w:ind w:left="44"/>
        <w:rPr>
          <w:rFonts w:ascii="Tahoma" w:hAnsi="Tahoma" w:cs="Tahoma"/>
        </w:rPr>
      </w:pPr>
      <w:r>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092C0D" w14:paraId="25EEF299" w14:textId="77777777" w:rsidTr="00092C0D">
        <w:trPr>
          <w:trHeight w:val="375"/>
        </w:trPr>
        <w:tc>
          <w:tcPr>
            <w:tcW w:w="396" w:type="dxa"/>
            <w:vMerge w:val="restart"/>
            <w:tcBorders>
              <w:top w:val="single" w:sz="4" w:space="0" w:color="auto"/>
              <w:left w:val="single" w:sz="4" w:space="0" w:color="auto"/>
              <w:bottom w:val="single" w:sz="4" w:space="0" w:color="auto"/>
              <w:right w:val="single" w:sz="4" w:space="0" w:color="auto"/>
            </w:tcBorders>
            <w:hideMark/>
          </w:tcPr>
          <w:p w14:paraId="0650313B" w14:textId="77777777" w:rsidR="00092C0D" w:rsidRDefault="00092C0D">
            <w:pPr>
              <w:spacing w:line="252" w:lineRule="auto"/>
              <w:ind w:left="1"/>
              <w:rPr>
                <w:rFonts w:ascii="Tahoma" w:hAnsi="Tahoma" w:cs="Tahoma"/>
              </w:rPr>
            </w:pPr>
            <w:r>
              <w:rPr>
                <w:rFonts w:ascii="Tahoma" w:hAnsi="Tahoma" w:cs="Tahoma"/>
              </w:rPr>
              <w:t xml:space="preserve">1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4D7D5343" w14:textId="77777777" w:rsidR="00092C0D" w:rsidRDefault="00092C0D">
            <w:pPr>
              <w:spacing w:line="252" w:lineRule="auto"/>
              <w:rPr>
                <w:rFonts w:ascii="Tahoma" w:hAnsi="Tahoma" w:cs="Tahoma"/>
              </w:rPr>
            </w:pPr>
            <w:r>
              <w:rPr>
                <w:rFonts w:ascii="Tahoma" w:hAnsi="Tahoma" w:cs="Tahoma"/>
              </w:rPr>
              <w:t xml:space="preserve">Verkoop omset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BF01F55" w14:textId="77777777" w:rsidR="00092C0D" w:rsidRDefault="00092C0D">
            <w:pPr>
              <w:spacing w:line="252" w:lineRule="auto"/>
              <w:rPr>
                <w:rFonts w:ascii="Tahoma" w:hAnsi="Tahoma" w:cs="Tahoma"/>
              </w:rPr>
            </w:pPr>
            <w:r>
              <w:rPr>
                <w:rFonts w:ascii="Tahoma" w:hAnsi="Tahoma" w:cs="Tahoma"/>
              </w:rPr>
              <w:t xml:space="preserve">R       </w:t>
            </w:r>
          </w:p>
        </w:tc>
      </w:tr>
      <w:tr w:rsidR="00092C0D" w14:paraId="1D84646D" w14:textId="77777777" w:rsidTr="00092C0D">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DD8E94" w14:textId="77777777" w:rsidR="00092C0D" w:rsidRDefault="00092C0D">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00B3AA0C" w14:textId="77777777" w:rsidR="00092C0D" w:rsidRDefault="00092C0D">
            <w:pPr>
              <w:spacing w:line="252" w:lineRule="auto"/>
              <w:rPr>
                <w:rFonts w:ascii="Tahoma" w:hAnsi="Tahoma" w:cs="Tahoma"/>
              </w:rPr>
            </w:pPr>
            <w:r>
              <w:rPr>
                <w:rFonts w:ascii="Tahoma" w:hAnsi="Tahoma" w:cs="Tahoma"/>
                <w:b/>
              </w:rPr>
              <w:t xml:space="preserve">Plus </w:t>
            </w:r>
          </w:p>
        </w:tc>
        <w:tc>
          <w:tcPr>
            <w:tcW w:w="2693" w:type="dxa"/>
            <w:tcBorders>
              <w:top w:val="single" w:sz="4" w:space="0" w:color="auto"/>
              <w:left w:val="single" w:sz="4" w:space="0" w:color="auto"/>
              <w:bottom w:val="single" w:sz="4" w:space="0" w:color="auto"/>
              <w:right w:val="single" w:sz="4" w:space="0" w:color="auto"/>
            </w:tcBorders>
          </w:tcPr>
          <w:p w14:paraId="078F3F84" w14:textId="77777777" w:rsidR="00092C0D" w:rsidRDefault="00092C0D">
            <w:pPr>
              <w:spacing w:line="252" w:lineRule="auto"/>
              <w:rPr>
                <w:rFonts w:ascii="Tahoma" w:hAnsi="Tahoma" w:cs="Tahoma"/>
              </w:rPr>
            </w:pPr>
          </w:p>
        </w:tc>
      </w:tr>
      <w:tr w:rsidR="00092C0D" w14:paraId="1CAD5CF5" w14:textId="77777777" w:rsidTr="00092C0D">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0D74C9" w14:textId="77777777" w:rsidR="00092C0D" w:rsidRDefault="00092C0D">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4E463AA4" w14:textId="77777777" w:rsidR="00092C0D" w:rsidRDefault="00092C0D">
            <w:pPr>
              <w:spacing w:line="252" w:lineRule="auto"/>
              <w:rPr>
                <w:rFonts w:ascii="Tahoma" w:hAnsi="Tahoma" w:cs="Tahoma"/>
              </w:rPr>
            </w:pPr>
            <w:r>
              <w:rPr>
                <w:rFonts w:ascii="Tahoma" w:hAnsi="Tahoma" w:cs="Tahoma"/>
              </w:rPr>
              <w:t xml:space="preserve">Eindvoorraad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744924C" w14:textId="77777777" w:rsidR="00092C0D" w:rsidRDefault="00092C0D">
            <w:pPr>
              <w:spacing w:line="252" w:lineRule="auto"/>
              <w:rPr>
                <w:rFonts w:ascii="Tahoma" w:hAnsi="Tahoma" w:cs="Tahoma"/>
              </w:rPr>
            </w:pPr>
            <w:r>
              <w:rPr>
                <w:rFonts w:ascii="Tahoma" w:hAnsi="Tahoma" w:cs="Tahoma"/>
              </w:rPr>
              <w:t xml:space="preserve">R       </w:t>
            </w:r>
          </w:p>
        </w:tc>
      </w:tr>
      <w:tr w:rsidR="00092C0D" w14:paraId="2654FBF8" w14:textId="77777777" w:rsidTr="00092C0D">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D3D37C" w14:textId="77777777" w:rsidR="00092C0D" w:rsidRDefault="00092C0D">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hideMark/>
          </w:tcPr>
          <w:p w14:paraId="76650387" w14:textId="77777777" w:rsidR="00092C0D" w:rsidRDefault="00092C0D">
            <w:pPr>
              <w:spacing w:line="252" w:lineRule="auto"/>
              <w:rPr>
                <w:rFonts w:ascii="Tahoma" w:hAnsi="Tahoma" w:cs="Tahoma"/>
              </w:rPr>
            </w:pPr>
            <w:r>
              <w:rPr>
                <w:rFonts w:ascii="Tahoma" w:hAnsi="Tahoma" w:cs="Tahoma"/>
                <w:b/>
              </w:rPr>
              <w:t xml:space="preserve">Subtotaal 1 </w:t>
            </w:r>
          </w:p>
        </w:tc>
        <w:tc>
          <w:tcPr>
            <w:tcW w:w="2693" w:type="dxa"/>
            <w:tcBorders>
              <w:top w:val="single" w:sz="4" w:space="0" w:color="auto"/>
              <w:left w:val="single" w:sz="4" w:space="0" w:color="auto"/>
              <w:bottom w:val="single" w:sz="4" w:space="0" w:color="auto"/>
              <w:right w:val="single" w:sz="4" w:space="0" w:color="auto"/>
            </w:tcBorders>
            <w:hideMark/>
          </w:tcPr>
          <w:p w14:paraId="1C4536D3" w14:textId="77777777" w:rsidR="00092C0D" w:rsidRDefault="00092C0D">
            <w:pPr>
              <w:spacing w:line="252" w:lineRule="auto"/>
              <w:rPr>
                <w:rFonts w:ascii="Tahoma" w:hAnsi="Tahoma" w:cs="Tahoma"/>
              </w:rPr>
            </w:pPr>
            <w:r>
              <w:rPr>
                <w:rFonts w:ascii="Tahoma" w:hAnsi="Tahoma" w:cs="Tahoma"/>
                <w:b/>
              </w:rPr>
              <w:t xml:space="preserve">R       </w:t>
            </w:r>
          </w:p>
        </w:tc>
      </w:tr>
      <w:tr w:rsidR="00092C0D" w14:paraId="5C2E8CF1" w14:textId="77777777" w:rsidTr="00092C0D">
        <w:trPr>
          <w:trHeight w:val="374"/>
        </w:trPr>
        <w:tc>
          <w:tcPr>
            <w:tcW w:w="396" w:type="dxa"/>
            <w:vMerge w:val="restart"/>
            <w:tcBorders>
              <w:top w:val="single" w:sz="4" w:space="0" w:color="auto"/>
              <w:left w:val="single" w:sz="4" w:space="0" w:color="auto"/>
              <w:bottom w:val="single" w:sz="4" w:space="0" w:color="auto"/>
              <w:right w:val="single" w:sz="4" w:space="0" w:color="auto"/>
            </w:tcBorders>
            <w:hideMark/>
          </w:tcPr>
          <w:p w14:paraId="25531F3B" w14:textId="77777777" w:rsidR="00092C0D" w:rsidRDefault="00092C0D">
            <w:pPr>
              <w:spacing w:line="252" w:lineRule="auto"/>
              <w:ind w:left="1"/>
              <w:rPr>
                <w:rFonts w:ascii="Tahoma" w:hAnsi="Tahoma" w:cs="Tahoma"/>
              </w:rPr>
            </w:pPr>
            <w:r>
              <w:rPr>
                <w:rFonts w:ascii="Tahoma" w:hAnsi="Tahoma" w:cs="Tahoma"/>
              </w:rPr>
              <w:t xml:space="preserve">2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00E1CE83" w14:textId="77777777" w:rsidR="00092C0D" w:rsidRDefault="00092C0D">
            <w:pPr>
              <w:spacing w:line="252" w:lineRule="auto"/>
              <w:rPr>
                <w:rFonts w:ascii="Tahoma" w:hAnsi="Tahoma" w:cs="Tahoma"/>
              </w:rPr>
            </w:pPr>
            <w:r>
              <w:rPr>
                <w:rFonts w:ascii="Tahoma" w:hAnsi="Tahoma" w:cs="Tahoma"/>
                <w:b/>
              </w:rPr>
              <w:t>Minus</w:t>
            </w:r>
            <w:r>
              <w:rPr>
                <w:rFonts w:ascii="Tahoma" w:hAnsi="Tahoma" w:cs="Tahoma"/>
              </w:rPr>
              <w:t xml:space="preserve"> </w:t>
            </w:r>
          </w:p>
        </w:tc>
        <w:tc>
          <w:tcPr>
            <w:tcW w:w="2693" w:type="dxa"/>
            <w:tcBorders>
              <w:top w:val="single" w:sz="4" w:space="0" w:color="auto"/>
              <w:left w:val="single" w:sz="4" w:space="0" w:color="auto"/>
              <w:bottom w:val="single" w:sz="4" w:space="0" w:color="auto"/>
              <w:right w:val="single" w:sz="4" w:space="0" w:color="auto"/>
            </w:tcBorders>
          </w:tcPr>
          <w:p w14:paraId="71BC3447" w14:textId="77777777" w:rsidR="00092C0D" w:rsidRDefault="00092C0D">
            <w:pPr>
              <w:spacing w:line="252" w:lineRule="auto"/>
              <w:rPr>
                <w:rFonts w:ascii="Tahoma" w:hAnsi="Tahoma" w:cs="Tahoma"/>
              </w:rPr>
            </w:pPr>
          </w:p>
        </w:tc>
      </w:tr>
      <w:tr w:rsidR="00092C0D" w14:paraId="37151047" w14:textId="77777777" w:rsidTr="00092C0D">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E1D664" w14:textId="77777777" w:rsidR="00092C0D" w:rsidRDefault="00092C0D">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72EA6FD3" w14:textId="77777777" w:rsidR="00092C0D" w:rsidRDefault="00092C0D">
            <w:pPr>
              <w:spacing w:line="252" w:lineRule="auto"/>
              <w:rPr>
                <w:rFonts w:ascii="Tahoma" w:hAnsi="Tahoma" w:cs="Tahoma"/>
              </w:rPr>
            </w:pPr>
            <w:r>
              <w:rPr>
                <w:rFonts w:ascii="Tahoma" w:hAnsi="Tahoma" w:cs="Tahoma"/>
              </w:rPr>
              <w:t>Beginvoorraad</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6D0E605" w14:textId="77777777" w:rsidR="00092C0D" w:rsidRDefault="00092C0D">
            <w:pPr>
              <w:spacing w:line="252" w:lineRule="auto"/>
              <w:rPr>
                <w:rFonts w:ascii="Tahoma" w:hAnsi="Tahoma" w:cs="Tahoma"/>
              </w:rPr>
            </w:pPr>
            <w:r>
              <w:rPr>
                <w:rFonts w:ascii="Tahoma" w:hAnsi="Tahoma" w:cs="Tahoma"/>
              </w:rPr>
              <w:t xml:space="preserve">R       </w:t>
            </w:r>
          </w:p>
        </w:tc>
      </w:tr>
      <w:tr w:rsidR="00092C0D" w14:paraId="1087CBBB" w14:textId="77777777" w:rsidTr="00092C0D">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1E520E" w14:textId="77777777" w:rsidR="00092C0D" w:rsidRDefault="00092C0D">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2C3EA9E5" w14:textId="77777777" w:rsidR="00092C0D" w:rsidRDefault="00092C0D">
            <w:pPr>
              <w:spacing w:line="252" w:lineRule="auto"/>
              <w:rPr>
                <w:rFonts w:ascii="Tahoma" w:hAnsi="Tahoma" w:cs="Tahoma"/>
              </w:rPr>
            </w:pPr>
            <w:r>
              <w:rPr>
                <w:rFonts w:ascii="Tahoma" w:hAnsi="Tahoma" w:cs="Tahoma"/>
                <w:b/>
              </w:rPr>
              <w:t xml:space="preserve">Onversekerde Koste*: </w:t>
            </w:r>
          </w:p>
        </w:tc>
        <w:tc>
          <w:tcPr>
            <w:tcW w:w="2693" w:type="dxa"/>
            <w:tcBorders>
              <w:top w:val="single" w:sz="4" w:space="0" w:color="auto"/>
              <w:left w:val="single" w:sz="4" w:space="0" w:color="auto"/>
              <w:bottom w:val="single" w:sz="4" w:space="0" w:color="auto"/>
              <w:right w:val="single" w:sz="4" w:space="0" w:color="auto"/>
            </w:tcBorders>
          </w:tcPr>
          <w:p w14:paraId="7B08829D" w14:textId="77777777" w:rsidR="00092C0D" w:rsidRDefault="00092C0D">
            <w:pPr>
              <w:spacing w:line="252" w:lineRule="auto"/>
              <w:rPr>
                <w:rFonts w:ascii="Tahoma" w:hAnsi="Tahoma" w:cs="Tahoma"/>
              </w:rPr>
            </w:pPr>
          </w:p>
        </w:tc>
      </w:tr>
      <w:tr w:rsidR="00092C0D" w14:paraId="5F4AB45C" w14:textId="77777777" w:rsidTr="00092C0D">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9F80CD" w14:textId="77777777" w:rsidR="00092C0D" w:rsidRDefault="00092C0D">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361D1755" w14:textId="77777777" w:rsidR="00092C0D" w:rsidRDefault="00092C0D">
            <w:pPr>
              <w:spacing w:line="252" w:lineRule="auto"/>
              <w:rPr>
                <w:rFonts w:ascii="Tahoma" w:hAnsi="Tahoma" w:cs="Tahoma"/>
              </w:rPr>
            </w:pPr>
            <w:r>
              <w:rPr>
                <w:rFonts w:ascii="Tahoma" w:hAnsi="Tahoma" w:cs="Tahoma"/>
              </w:rPr>
              <w:t xml:space="preserve">Aankope (minus kortings ontvang)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514F013" w14:textId="77777777" w:rsidR="00092C0D" w:rsidRDefault="00092C0D">
            <w:pPr>
              <w:spacing w:line="252" w:lineRule="auto"/>
              <w:rPr>
                <w:rFonts w:ascii="Tahoma" w:hAnsi="Tahoma" w:cs="Tahoma"/>
              </w:rPr>
            </w:pPr>
            <w:r>
              <w:rPr>
                <w:rFonts w:ascii="Tahoma" w:hAnsi="Tahoma" w:cs="Tahoma"/>
              </w:rPr>
              <w:t xml:space="preserve">R       </w:t>
            </w:r>
          </w:p>
        </w:tc>
      </w:tr>
      <w:tr w:rsidR="00092C0D" w14:paraId="0D891C69" w14:textId="77777777" w:rsidTr="00092C0D">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F614BF" w14:textId="77777777" w:rsidR="00092C0D" w:rsidRDefault="00092C0D">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2E86CFBC" w14:textId="77777777" w:rsidR="00092C0D" w:rsidRDefault="00092C0D">
            <w:pPr>
              <w:spacing w:line="252" w:lineRule="auto"/>
              <w:rPr>
                <w:rFonts w:ascii="Tahoma" w:hAnsi="Tahoma" w:cs="Tahoma"/>
              </w:rPr>
            </w:pPr>
            <w:r>
              <w:rPr>
                <w:rFonts w:ascii="Tahoma" w:hAnsi="Tahoma" w:cs="Tahoma"/>
              </w:rPr>
              <w:t xml:space="preserve">Kortings Toegelaat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4DC2BCD" w14:textId="77777777" w:rsidR="00092C0D" w:rsidRDefault="00092C0D">
            <w:pPr>
              <w:spacing w:line="252" w:lineRule="auto"/>
              <w:rPr>
                <w:rFonts w:ascii="Tahoma" w:hAnsi="Tahoma" w:cs="Tahoma"/>
              </w:rPr>
            </w:pPr>
            <w:r>
              <w:rPr>
                <w:rFonts w:ascii="Tahoma" w:hAnsi="Tahoma" w:cs="Tahoma"/>
              </w:rPr>
              <w:t xml:space="preserve">R       </w:t>
            </w:r>
          </w:p>
        </w:tc>
      </w:tr>
      <w:tr w:rsidR="00092C0D" w14:paraId="78E20922" w14:textId="77777777" w:rsidTr="00092C0D">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139FD1" w14:textId="77777777" w:rsidR="00092C0D" w:rsidRDefault="00092C0D">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6BE6ED30" w14:textId="77777777" w:rsidR="00092C0D" w:rsidRDefault="00092C0D">
            <w:pPr>
              <w:spacing w:line="252" w:lineRule="auto"/>
              <w:rPr>
                <w:rFonts w:ascii="Tahoma" w:hAnsi="Tahoma" w:cs="Tahoma"/>
              </w:rPr>
            </w:pPr>
            <w:r>
              <w:rPr>
                <w:rFonts w:ascii="Tahoma" w:hAnsi="Tahoma" w:cs="Tahoma"/>
              </w:rPr>
              <w:t xml:space="preserve">Slegte Skulde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5264998" w14:textId="77777777" w:rsidR="00092C0D" w:rsidRDefault="00092C0D">
            <w:pPr>
              <w:spacing w:line="252" w:lineRule="auto"/>
              <w:rPr>
                <w:rFonts w:ascii="Tahoma" w:hAnsi="Tahoma" w:cs="Tahoma"/>
              </w:rPr>
            </w:pPr>
            <w:r>
              <w:rPr>
                <w:rFonts w:ascii="Tahoma" w:hAnsi="Tahoma" w:cs="Tahoma"/>
              </w:rPr>
              <w:t xml:space="preserve">R       </w:t>
            </w:r>
          </w:p>
        </w:tc>
      </w:tr>
      <w:tr w:rsidR="00092C0D" w14:paraId="0120AD84" w14:textId="77777777" w:rsidTr="00092C0D">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85510B" w14:textId="77777777" w:rsidR="00092C0D" w:rsidRDefault="00092C0D">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1F82D7DC" w14:textId="77777777" w:rsidR="00092C0D" w:rsidRDefault="00092C0D">
            <w:pPr>
              <w:spacing w:line="252" w:lineRule="auto"/>
              <w:rPr>
                <w:rFonts w:ascii="Tahoma" w:hAnsi="Tahoma" w:cs="Tahoma"/>
              </w:rPr>
            </w:pPr>
            <w:r>
              <w:rPr>
                <w:rFonts w:ascii="Tahoma" w:hAnsi="Tahoma" w:cs="Tahoma"/>
              </w:rPr>
              <w:t>Enige ander (spesifiseer, bv. bankkoste)</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99FC39F" w14:textId="77777777" w:rsidR="00092C0D" w:rsidRDefault="00092C0D">
            <w:pPr>
              <w:spacing w:line="252" w:lineRule="auto"/>
              <w:rPr>
                <w:rFonts w:ascii="Tahoma" w:hAnsi="Tahoma" w:cs="Tahoma"/>
              </w:rPr>
            </w:pPr>
            <w:r>
              <w:rPr>
                <w:rFonts w:ascii="Tahoma" w:hAnsi="Tahoma" w:cs="Tahoma"/>
              </w:rPr>
              <w:t xml:space="preserve">R       </w:t>
            </w:r>
          </w:p>
        </w:tc>
      </w:tr>
      <w:tr w:rsidR="00092C0D" w14:paraId="1989FA51" w14:textId="77777777" w:rsidTr="00092C0D">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AD5314" w14:textId="77777777" w:rsidR="00092C0D" w:rsidRDefault="00092C0D">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5D5913F6" w14:textId="77777777" w:rsidR="00092C0D" w:rsidRDefault="00092C0D">
            <w:pPr>
              <w:spacing w:line="252" w:lineRule="auto"/>
              <w:rPr>
                <w:rFonts w:ascii="Tahoma" w:hAnsi="Tahoma" w:cs="Tahoma"/>
              </w:rPr>
            </w:pPr>
            <w:r>
              <w:rPr>
                <w:rFonts w:ascii="Tahoma" w:hAnsi="Tahoma" w:cs="Tahoma"/>
                <w:b/>
              </w:rPr>
              <w:t xml:space="preserve">Subtotaal 2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D5FA6AC" w14:textId="77777777" w:rsidR="00092C0D" w:rsidRDefault="00092C0D">
            <w:pPr>
              <w:spacing w:line="252" w:lineRule="auto"/>
              <w:rPr>
                <w:rFonts w:ascii="Tahoma" w:hAnsi="Tahoma" w:cs="Tahoma"/>
              </w:rPr>
            </w:pPr>
            <w:r>
              <w:rPr>
                <w:rFonts w:ascii="Tahoma" w:hAnsi="Tahoma" w:cs="Tahoma"/>
                <w:b/>
              </w:rPr>
              <w:t xml:space="preserve">R       </w:t>
            </w:r>
          </w:p>
        </w:tc>
      </w:tr>
      <w:tr w:rsidR="00092C0D" w14:paraId="5939E07F" w14:textId="77777777" w:rsidTr="00092C0D">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5D54A321" w14:textId="77777777" w:rsidR="00092C0D" w:rsidRDefault="00092C0D">
            <w:pPr>
              <w:spacing w:line="252" w:lineRule="auto"/>
              <w:ind w:left="1"/>
              <w:rPr>
                <w:rFonts w:ascii="Tahoma" w:hAnsi="Tahoma" w:cs="Tahoma"/>
              </w:rPr>
            </w:pPr>
            <w:r>
              <w:rPr>
                <w:rFonts w:ascii="Tahoma" w:hAnsi="Tahoma" w:cs="Tahoma"/>
              </w:rPr>
              <w:t xml:space="preserve">3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1303218D" w14:textId="77777777" w:rsidR="00092C0D" w:rsidRDefault="00092C0D">
            <w:pPr>
              <w:spacing w:line="252" w:lineRule="auto"/>
              <w:rPr>
                <w:rFonts w:ascii="Tahoma" w:hAnsi="Tahoma" w:cs="Tahoma"/>
              </w:rPr>
            </w:pPr>
            <w:r>
              <w:rPr>
                <w:rFonts w:ascii="Tahoma" w:hAnsi="Tahoma" w:cs="Tahoma"/>
              </w:rPr>
              <w:t xml:space="preserve">Werklike Bruto Wins vir vorige jaar (1 - 2 = 3)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A2ADBA9" w14:textId="77777777" w:rsidR="00092C0D" w:rsidRDefault="00092C0D">
            <w:pPr>
              <w:spacing w:line="252" w:lineRule="auto"/>
              <w:rPr>
                <w:rFonts w:ascii="Tahoma" w:hAnsi="Tahoma" w:cs="Tahoma"/>
              </w:rPr>
            </w:pPr>
            <w:r>
              <w:rPr>
                <w:rFonts w:ascii="Tahoma" w:hAnsi="Tahoma" w:cs="Tahoma"/>
              </w:rPr>
              <w:t xml:space="preserve">R       </w:t>
            </w:r>
          </w:p>
        </w:tc>
      </w:tr>
      <w:tr w:rsidR="00092C0D" w14:paraId="04169E7C" w14:textId="77777777" w:rsidTr="00092C0D">
        <w:trPr>
          <w:trHeight w:val="372"/>
        </w:trPr>
        <w:tc>
          <w:tcPr>
            <w:tcW w:w="396" w:type="dxa"/>
            <w:tcBorders>
              <w:top w:val="single" w:sz="4" w:space="0" w:color="auto"/>
              <w:left w:val="single" w:sz="4" w:space="0" w:color="auto"/>
              <w:bottom w:val="single" w:sz="4" w:space="0" w:color="auto"/>
              <w:right w:val="single" w:sz="4" w:space="0" w:color="auto"/>
            </w:tcBorders>
            <w:vAlign w:val="bottom"/>
            <w:hideMark/>
          </w:tcPr>
          <w:p w14:paraId="1C665CF4" w14:textId="77777777" w:rsidR="00092C0D" w:rsidRDefault="00092C0D">
            <w:pPr>
              <w:spacing w:line="252" w:lineRule="auto"/>
              <w:ind w:left="1"/>
              <w:rPr>
                <w:rFonts w:ascii="Tahoma" w:hAnsi="Tahoma" w:cs="Tahoma"/>
              </w:rPr>
            </w:pPr>
            <w:r>
              <w:rPr>
                <w:rFonts w:ascii="Tahoma" w:hAnsi="Tahoma" w:cs="Tahoma"/>
              </w:rPr>
              <w:t xml:space="preserve">4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1E08B6F0" w14:textId="77777777" w:rsidR="00092C0D" w:rsidRDefault="00092C0D">
            <w:pPr>
              <w:spacing w:line="252" w:lineRule="auto"/>
              <w:rPr>
                <w:rFonts w:ascii="Tahoma" w:hAnsi="Tahoma" w:cs="Tahoma"/>
              </w:rPr>
            </w:pPr>
            <w:r>
              <w:rPr>
                <w:rFonts w:ascii="Tahoma" w:hAnsi="Tahoma" w:cs="Tahoma"/>
              </w:rPr>
              <w:t xml:space="preserve">Bereken Bruto Wins koers (3 ÷ 1 x 100%)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F5ED4CD" w14:textId="77777777" w:rsidR="00092C0D" w:rsidRDefault="00092C0D">
            <w:pPr>
              <w:spacing w:line="252" w:lineRule="auto"/>
              <w:rPr>
                <w:rFonts w:ascii="Tahoma" w:hAnsi="Tahoma" w:cs="Tahoma"/>
              </w:rPr>
            </w:pPr>
            <w:r>
              <w:rPr>
                <w:rFonts w:ascii="Tahoma" w:hAnsi="Tahoma" w:cs="Tahoma"/>
              </w:rPr>
              <w:t xml:space="preserve">      % </w:t>
            </w:r>
          </w:p>
        </w:tc>
      </w:tr>
      <w:tr w:rsidR="00092C0D" w14:paraId="51C0A8F9" w14:textId="77777777" w:rsidTr="00092C0D">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72CA9EA3" w14:textId="77777777" w:rsidR="00092C0D" w:rsidRDefault="00092C0D">
            <w:pPr>
              <w:spacing w:line="252" w:lineRule="auto"/>
              <w:ind w:left="1"/>
              <w:rPr>
                <w:rFonts w:ascii="Tahoma" w:hAnsi="Tahoma" w:cs="Tahoma"/>
              </w:rPr>
            </w:pPr>
            <w:r>
              <w:rPr>
                <w:rFonts w:ascii="Tahoma" w:hAnsi="Tahoma" w:cs="Tahoma"/>
              </w:rPr>
              <w:t xml:space="preserve">5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6234B7C4" w14:textId="77777777" w:rsidR="00092C0D" w:rsidRDefault="00092C0D">
            <w:pPr>
              <w:spacing w:line="252" w:lineRule="auto"/>
              <w:rPr>
                <w:rFonts w:ascii="Tahoma" w:hAnsi="Tahoma" w:cs="Tahoma"/>
              </w:rPr>
            </w:pPr>
            <w:r>
              <w:rPr>
                <w:rFonts w:ascii="Tahoma" w:hAnsi="Tahoma" w:cs="Tahoma"/>
              </w:rPr>
              <w:t xml:space="preserve">Verwagte Jaarlikse verkoop omset vir komende tydperk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B7AD16B" w14:textId="77777777" w:rsidR="00092C0D" w:rsidRDefault="00092C0D">
            <w:pPr>
              <w:spacing w:line="252" w:lineRule="auto"/>
              <w:rPr>
                <w:rFonts w:ascii="Tahoma" w:hAnsi="Tahoma" w:cs="Tahoma"/>
              </w:rPr>
            </w:pPr>
            <w:r>
              <w:rPr>
                <w:rFonts w:ascii="Tahoma" w:hAnsi="Tahoma" w:cs="Tahoma"/>
              </w:rPr>
              <w:t xml:space="preserve">R       </w:t>
            </w:r>
          </w:p>
        </w:tc>
      </w:tr>
      <w:tr w:rsidR="00092C0D" w14:paraId="713D2A83" w14:textId="77777777" w:rsidTr="00092C0D">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671F2DA6" w14:textId="77777777" w:rsidR="00092C0D" w:rsidRDefault="00092C0D">
            <w:pPr>
              <w:spacing w:line="252" w:lineRule="auto"/>
              <w:ind w:left="1"/>
              <w:rPr>
                <w:rFonts w:ascii="Tahoma" w:hAnsi="Tahoma" w:cs="Tahoma"/>
              </w:rPr>
            </w:pPr>
            <w:r>
              <w:rPr>
                <w:rFonts w:ascii="Tahoma" w:hAnsi="Tahoma" w:cs="Tahoma"/>
              </w:rPr>
              <w:t xml:space="preserve">6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3227274D" w14:textId="77777777" w:rsidR="00092C0D" w:rsidRDefault="00092C0D">
            <w:pPr>
              <w:spacing w:line="252" w:lineRule="auto"/>
              <w:rPr>
                <w:rFonts w:ascii="Tahoma" w:hAnsi="Tahoma" w:cs="Tahoma"/>
              </w:rPr>
            </w:pPr>
            <w:r>
              <w:rPr>
                <w:rFonts w:ascii="Tahoma" w:hAnsi="Tahoma" w:cs="Tahoma"/>
              </w:rPr>
              <w:t xml:space="preserve">Pas Bruto Wins koers (4) toe op verkoopsom set (5)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31B8154" w14:textId="77777777" w:rsidR="00092C0D" w:rsidRDefault="00092C0D">
            <w:pPr>
              <w:spacing w:line="252" w:lineRule="auto"/>
              <w:rPr>
                <w:rFonts w:ascii="Tahoma" w:hAnsi="Tahoma" w:cs="Tahoma"/>
              </w:rPr>
            </w:pPr>
            <w:r>
              <w:rPr>
                <w:rFonts w:ascii="Tahoma" w:hAnsi="Tahoma" w:cs="Tahoma"/>
              </w:rPr>
              <w:t xml:space="preserve">R       </w:t>
            </w:r>
          </w:p>
        </w:tc>
      </w:tr>
      <w:tr w:rsidR="00092C0D" w14:paraId="027F4A4D" w14:textId="77777777" w:rsidTr="00092C0D">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5294C9DE" w14:textId="77777777" w:rsidR="00092C0D" w:rsidRDefault="00092C0D">
            <w:pPr>
              <w:spacing w:line="252" w:lineRule="auto"/>
              <w:ind w:left="1"/>
              <w:rPr>
                <w:rFonts w:ascii="Tahoma" w:hAnsi="Tahoma" w:cs="Tahoma"/>
              </w:rPr>
            </w:pPr>
            <w:r>
              <w:rPr>
                <w:rFonts w:ascii="Tahoma" w:hAnsi="Tahoma" w:cs="Tahoma"/>
              </w:rPr>
              <w:t xml:space="preserve">7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3111213E" w14:textId="77777777" w:rsidR="00092C0D" w:rsidRDefault="00092C0D">
            <w:pPr>
              <w:spacing w:line="252" w:lineRule="auto"/>
              <w:rPr>
                <w:rFonts w:ascii="Tahoma" w:hAnsi="Tahoma" w:cs="Tahoma"/>
              </w:rPr>
            </w:pPr>
            <w:r>
              <w:rPr>
                <w:rFonts w:ascii="Tahoma" w:hAnsi="Tahoma" w:cs="Tahoma"/>
              </w:rPr>
              <w:t xml:space="preserve">Styging @ 10%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93507F5" w14:textId="77777777" w:rsidR="00092C0D" w:rsidRDefault="00092C0D">
            <w:pPr>
              <w:spacing w:line="252" w:lineRule="auto"/>
              <w:rPr>
                <w:rFonts w:ascii="Tahoma" w:hAnsi="Tahoma" w:cs="Tahoma"/>
              </w:rPr>
            </w:pPr>
            <w:r>
              <w:rPr>
                <w:rFonts w:ascii="Tahoma" w:hAnsi="Tahoma" w:cs="Tahoma"/>
              </w:rPr>
              <w:t xml:space="preserve">R       </w:t>
            </w:r>
          </w:p>
        </w:tc>
      </w:tr>
      <w:tr w:rsidR="00092C0D" w14:paraId="09965352" w14:textId="77777777" w:rsidTr="00092C0D">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68522F08" w14:textId="77777777" w:rsidR="00092C0D" w:rsidRDefault="00092C0D">
            <w:pPr>
              <w:spacing w:line="252" w:lineRule="auto"/>
              <w:ind w:left="1"/>
              <w:rPr>
                <w:rFonts w:ascii="Tahoma" w:hAnsi="Tahoma" w:cs="Tahoma"/>
              </w:rPr>
            </w:pPr>
            <w:r>
              <w:rPr>
                <w:rFonts w:ascii="Tahoma" w:hAnsi="Tahoma" w:cs="Tahoma"/>
              </w:rPr>
              <w:t xml:space="preserve">8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33E3358E" w14:textId="77777777" w:rsidR="00092C0D" w:rsidRDefault="00092C0D">
            <w:pPr>
              <w:spacing w:line="252" w:lineRule="auto"/>
              <w:rPr>
                <w:rFonts w:ascii="Tahoma" w:hAnsi="Tahoma" w:cs="Tahoma"/>
              </w:rPr>
            </w:pPr>
            <w:r>
              <w:rPr>
                <w:rFonts w:ascii="Tahoma" w:hAnsi="Tahoma" w:cs="Tahoma"/>
              </w:rPr>
              <w:t xml:space="preserve">Voeg BTW by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E8A456E" w14:textId="77777777" w:rsidR="00092C0D" w:rsidRDefault="00092C0D">
            <w:pPr>
              <w:spacing w:line="252" w:lineRule="auto"/>
              <w:rPr>
                <w:rFonts w:ascii="Tahoma" w:hAnsi="Tahoma" w:cs="Tahoma"/>
              </w:rPr>
            </w:pPr>
            <w:r>
              <w:rPr>
                <w:rFonts w:ascii="Tahoma" w:hAnsi="Tahoma" w:cs="Tahoma"/>
              </w:rPr>
              <w:t xml:space="preserve">R       </w:t>
            </w:r>
          </w:p>
        </w:tc>
      </w:tr>
      <w:tr w:rsidR="00092C0D" w14:paraId="343FFB20" w14:textId="77777777" w:rsidTr="00092C0D">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670739C4" w14:textId="77777777" w:rsidR="00092C0D" w:rsidRDefault="00092C0D">
            <w:pPr>
              <w:spacing w:line="252" w:lineRule="auto"/>
              <w:ind w:left="1"/>
              <w:rPr>
                <w:rFonts w:ascii="Tahoma" w:hAnsi="Tahoma" w:cs="Tahoma"/>
              </w:rPr>
            </w:pPr>
            <w:r>
              <w:rPr>
                <w:rFonts w:ascii="Tahoma" w:hAnsi="Tahoma" w:cs="Tahoma"/>
              </w:rPr>
              <w:t xml:space="preserve">9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1B401143" w14:textId="77777777" w:rsidR="00092C0D" w:rsidRDefault="00092C0D">
            <w:pPr>
              <w:spacing w:line="252" w:lineRule="auto"/>
              <w:rPr>
                <w:rFonts w:ascii="Tahoma" w:hAnsi="Tahoma" w:cs="Tahoma"/>
              </w:rPr>
            </w:pPr>
            <w:r>
              <w:rPr>
                <w:rFonts w:ascii="Tahoma" w:hAnsi="Tahoma" w:cs="Tahoma"/>
                <w:b/>
              </w:rPr>
              <w:t xml:space="preserve">Totale Versekerde Bedrag (6 + 7)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3E2F0E4" w14:textId="77777777" w:rsidR="00092C0D" w:rsidRDefault="00092C0D">
            <w:pPr>
              <w:spacing w:line="252" w:lineRule="auto"/>
              <w:rPr>
                <w:rFonts w:ascii="Tahoma" w:hAnsi="Tahoma" w:cs="Tahoma"/>
              </w:rPr>
            </w:pPr>
            <w:r>
              <w:rPr>
                <w:rFonts w:ascii="Tahoma" w:hAnsi="Tahoma" w:cs="Tahoma"/>
                <w:b/>
              </w:rPr>
              <w:t xml:space="preserve">R      </w:t>
            </w:r>
            <w:r>
              <w:rPr>
                <w:rFonts w:ascii="Tahoma" w:hAnsi="Tahoma" w:cs="Tahoma"/>
              </w:rPr>
              <w:t xml:space="preserve"> </w:t>
            </w:r>
          </w:p>
        </w:tc>
      </w:tr>
    </w:tbl>
    <w:p w14:paraId="1591B91E" w14:textId="77777777" w:rsidR="00092C0D" w:rsidRDefault="00092C0D" w:rsidP="00092C0D">
      <w:pPr>
        <w:spacing w:after="98"/>
        <w:ind w:left="44"/>
        <w:rPr>
          <w:rFonts w:ascii="Tahoma" w:hAnsi="Tahoma" w:cs="Tahoma"/>
        </w:rPr>
      </w:pPr>
      <w:r>
        <w:rPr>
          <w:rFonts w:ascii="Tahoma" w:hAnsi="Tahoma" w:cs="Tahoma"/>
        </w:rPr>
        <w:t xml:space="preserve"> </w:t>
      </w:r>
    </w:p>
    <w:p w14:paraId="12777A1C" w14:textId="77777777" w:rsidR="00092C0D" w:rsidRDefault="00092C0D" w:rsidP="00092C0D">
      <w:pPr>
        <w:spacing w:after="227"/>
        <w:rPr>
          <w:rFonts w:ascii="Tahoma" w:hAnsi="Tahoma" w:cs="Tahoma"/>
        </w:rPr>
      </w:pPr>
      <w:r>
        <w:rPr>
          <w:rFonts w:ascii="Tahoma" w:hAnsi="Tahoma" w:cs="Tahoma"/>
          <w:i/>
        </w:rPr>
        <w:t xml:space="preserve">* Onversekerde koste is daardie koste wat regstreeks in verhouding tot `n vermindering in omset wissel as gevolg van `n onderbreking na skade aan versekerde materiaal. </w:t>
      </w:r>
    </w:p>
    <w:p w14:paraId="0C943F38" w14:textId="77777777" w:rsidR="00092C0D" w:rsidRDefault="00092C0D" w:rsidP="00092C0D">
      <w:pPr>
        <w:spacing w:after="272"/>
        <w:rPr>
          <w:rFonts w:ascii="Tahoma" w:hAnsi="Tahoma" w:cs="Tahoma"/>
          <w:lang w:val="af-ZA"/>
        </w:rPr>
      </w:pPr>
      <w:r>
        <w:rPr>
          <w:rFonts w:ascii="Tahoma" w:hAnsi="Tahoma" w:cs="Tahoma"/>
          <w:b/>
          <w:shd w:val="clear" w:color="auto" w:fill="C0C0C0"/>
          <w:lang w:val="af-ZA"/>
        </w:rPr>
        <w:t xml:space="preserve">STRUKTUUR &amp; PROJEKSIE VAN BATEWAARDES  </w:t>
      </w:r>
    </w:p>
    <w:p w14:paraId="2E49FFEB" w14:textId="77777777" w:rsidR="00092C0D" w:rsidRDefault="00092C0D" w:rsidP="00092C0D">
      <w:pPr>
        <w:rPr>
          <w:rFonts w:ascii="Tahoma" w:hAnsi="Tahoma" w:cs="Tahoma"/>
          <w:color w:val="auto"/>
          <w:lang w:val="af-ZA"/>
        </w:rPr>
      </w:pPr>
      <w:r>
        <w:rPr>
          <w:rFonts w:ascii="Tahoma" w:hAnsi="Tahoma" w:cs="Tahoma"/>
          <w:color w:val="auto"/>
          <w:lang w:val="af-ZA"/>
        </w:rPr>
        <w:t xml:space="preserve">Smit &amp; Kie Makelaars (Edms) Bpk is nie gekwalifiseer om u bates te waardeer nie en enige bespreking in hierdie verband is bloot daarop toegespits om u te help en lei met die bepaling van `n gepaste versekerings waarde, wat op sy beurt u volle skadeloosstelling moontlik sal maak in geval van `n verlies. </w:t>
      </w:r>
    </w:p>
    <w:p w14:paraId="67EB932A" w14:textId="77777777" w:rsidR="00092C0D" w:rsidRDefault="00092C0D" w:rsidP="00092C0D">
      <w:pPr>
        <w:spacing w:after="152" w:line="240" w:lineRule="auto"/>
        <w:jc w:val="left"/>
        <w:rPr>
          <w:rFonts w:ascii="Tahoma" w:hAnsi="Tahoma" w:cs="Tahoma"/>
          <w:color w:val="auto"/>
          <w:lang w:val="af-ZA"/>
        </w:rPr>
      </w:pPr>
      <w:r>
        <w:rPr>
          <w:rFonts w:ascii="Tahoma" w:hAnsi="Tahoma" w:cs="Tahoma"/>
          <w:b/>
          <w:lang w:val="af-ZA"/>
        </w:rPr>
        <w:t>1)</w:t>
      </w:r>
      <w:r>
        <w:rPr>
          <w:rFonts w:ascii="Tahoma" w:eastAsia="Arial" w:hAnsi="Tahoma" w:cs="Tahoma"/>
          <w:b/>
          <w:lang w:val="af-ZA"/>
        </w:rPr>
        <w:t xml:space="preserve"> </w:t>
      </w:r>
      <w:r>
        <w:rPr>
          <w:rFonts w:ascii="Tahoma" w:eastAsia="Arial" w:hAnsi="Tahoma" w:cs="Tahoma"/>
          <w:b/>
          <w:lang w:val="af-ZA"/>
        </w:rPr>
        <w:tab/>
      </w:r>
      <w:r>
        <w:rPr>
          <w:rFonts w:ascii="Tahoma" w:hAnsi="Tahoma" w:cs="Tahoma"/>
          <w:b/>
          <w:color w:val="auto"/>
          <w:lang w:val="af-ZA"/>
        </w:rPr>
        <w:t xml:space="preserve">NIE-MOTORBATES </w:t>
      </w:r>
    </w:p>
    <w:p w14:paraId="5379A652" w14:textId="77777777" w:rsidR="00092C0D" w:rsidRDefault="00092C0D" w:rsidP="00092C0D">
      <w:pPr>
        <w:tabs>
          <w:tab w:val="left" w:pos="4500"/>
        </w:tabs>
        <w:spacing w:after="150" w:line="240" w:lineRule="auto"/>
        <w:jc w:val="left"/>
        <w:rPr>
          <w:rFonts w:ascii="Tahoma" w:hAnsi="Tahoma" w:cs="Tahoma"/>
          <w:color w:val="auto"/>
          <w:lang w:val="af-ZA"/>
        </w:rPr>
      </w:pPr>
      <w:r>
        <w:rPr>
          <w:rFonts w:ascii="Tahoma" w:hAnsi="Tahoma" w:cs="Tahoma"/>
          <w:b/>
          <w:color w:val="auto"/>
          <w:lang w:val="af-ZA"/>
        </w:rPr>
        <w:t xml:space="preserve">STRUKTUURKOMPONENTE </w:t>
      </w:r>
      <w:r>
        <w:rPr>
          <w:rFonts w:ascii="Tahoma" w:hAnsi="Tahoma" w:cs="Tahoma"/>
          <w:b/>
          <w:color w:val="auto"/>
          <w:lang w:val="af-ZA"/>
        </w:rPr>
        <w:tab/>
      </w:r>
    </w:p>
    <w:p w14:paraId="7CEE7F7D" w14:textId="77777777" w:rsidR="00092C0D" w:rsidRDefault="00092C0D" w:rsidP="00092C0D">
      <w:pPr>
        <w:ind w:right="414"/>
        <w:rPr>
          <w:rFonts w:ascii="Tahoma" w:hAnsi="Tahoma" w:cs="Tahoma"/>
          <w:color w:val="auto"/>
          <w:lang w:val="af-ZA"/>
        </w:rPr>
      </w:pPr>
      <w:r>
        <w:rPr>
          <w:rFonts w:ascii="Tahoma" w:hAnsi="Tahoma" w:cs="Tahoma"/>
          <w:color w:val="auto"/>
          <w:lang w:val="af-ZA"/>
        </w:rPr>
        <w:t xml:space="preserve">Huidige vervangingskoste van geboue (moet grensmure, heinings, privaat ryvlakke, spoorwegsylyn, ens. insluit), aanleg/masjinerie, voorraad (bv. grondstof, onvoltooide werk, klaargoedere en voorraad, ens.), of enige ander bates insluitende BTW. Neem ook die volgende in ag:  </w:t>
      </w:r>
    </w:p>
    <w:p w14:paraId="649DC73C" w14:textId="77777777" w:rsidR="00092C0D" w:rsidRDefault="00092C0D" w:rsidP="00092C0D">
      <w:pPr>
        <w:numPr>
          <w:ilvl w:val="0"/>
          <w:numId w:val="33"/>
        </w:numPr>
        <w:spacing w:line="242" w:lineRule="auto"/>
        <w:rPr>
          <w:rFonts w:ascii="Tahoma" w:hAnsi="Tahoma" w:cs="Tahoma"/>
          <w:color w:val="auto"/>
          <w:lang w:val="af-ZA"/>
        </w:rPr>
      </w:pPr>
      <w:r>
        <w:rPr>
          <w:rFonts w:ascii="Tahoma" w:hAnsi="Tahoma" w:cs="Tahoma"/>
          <w:color w:val="auto"/>
          <w:lang w:val="af-ZA"/>
        </w:rPr>
        <w:t xml:space="preserve">Voorsiening vir slopingskoste en opruiming van perseel  </w:t>
      </w:r>
    </w:p>
    <w:p w14:paraId="13F12722" w14:textId="77777777" w:rsidR="00092C0D" w:rsidRDefault="00092C0D" w:rsidP="00092C0D">
      <w:pPr>
        <w:numPr>
          <w:ilvl w:val="0"/>
          <w:numId w:val="33"/>
        </w:numPr>
        <w:spacing w:line="242" w:lineRule="auto"/>
        <w:rPr>
          <w:rFonts w:ascii="Tahoma" w:hAnsi="Tahoma" w:cs="Tahoma"/>
          <w:color w:val="auto"/>
          <w:lang w:val="af-ZA"/>
        </w:rPr>
      </w:pPr>
      <w:r>
        <w:rPr>
          <w:rFonts w:ascii="Tahoma" w:hAnsi="Tahoma" w:cs="Tahoma"/>
          <w:color w:val="auto"/>
          <w:lang w:val="af-ZA"/>
        </w:rPr>
        <w:t xml:space="preserve">Voorsiening vir Openbare Owerhede se vereistes tydens herbouing </w:t>
      </w:r>
    </w:p>
    <w:p w14:paraId="25771121" w14:textId="77777777" w:rsidR="00092C0D" w:rsidRDefault="00092C0D" w:rsidP="00092C0D">
      <w:pPr>
        <w:numPr>
          <w:ilvl w:val="0"/>
          <w:numId w:val="33"/>
        </w:numPr>
        <w:spacing w:line="242" w:lineRule="auto"/>
        <w:rPr>
          <w:rFonts w:ascii="Tahoma" w:hAnsi="Tahoma" w:cs="Tahoma"/>
          <w:color w:val="auto"/>
          <w:lang w:val="af-ZA"/>
        </w:rPr>
      </w:pPr>
      <w:r>
        <w:rPr>
          <w:rFonts w:ascii="Tahoma" w:hAnsi="Tahoma" w:cs="Tahoma"/>
          <w:color w:val="auto"/>
          <w:lang w:val="af-ZA"/>
        </w:rPr>
        <w:t xml:space="preserve">Voorsienings vir Argitek- en/of ander Professionele Fooie tydens herbouing </w:t>
      </w:r>
    </w:p>
    <w:p w14:paraId="63D8E74B" w14:textId="77777777" w:rsidR="00092C0D" w:rsidRDefault="00092C0D" w:rsidP="00092C0D">
      <w:pPr>
        <w:spacing w:after="152" w:line="240" w:lineRule="auto"/>
        <w:jc w:val="left"/>
        <w:rPr>
          <w:rFonts w:ascii="Tahoma" w:hAnsi="Tahoma" w:cs="Tahoma"/>
          <w:color w:val="auto"/>
          <w:lang w:val="af-ZA"/>
        </w:rPr>
      </w:pPr>
      <w:r>
        <w:rPr>
          <w:rFonts w:ascii="Tahoma" w:hAnsi="Tahoma" w:cs="Tahoma"/>
          <w:b/>
          <w:color w:val="auto"/>
          <w:lang w:val="af-ZA"/>
        </w:rPr>
        <w:t xml:space="preserve">PROJEKSIETYDPERKE </w:t>
      </w:r>
    </w:p>
    <w:p w14:paraId="132E0CF4" w14:textId="77777777" w:rsidR="00092C0D" w:rsidRDefault="00092C0D" w:rsidP="00092C0D">
      <w:pPr>
        <w:spacing w:after="0"/>
        <w:ind w:right="410"/>
        <w:rPr>
          <w:rFonts w:ascii="Tahoma" w:hAnsi="Tahoma" w:cs="Tahoma"/>
          <w:lang w:val="af-ZA"/>
        </w:rPr>
      </w:pPr>
      <w:r>
        <w:rPr>
          <w:rFonts w:ascii="Tahoma" w:hAnsi="Tahoma" w:cs="Tahoma"/>
          <w:color w:val="auto"/>
          <w:lang w:val="af-ZA"/>
        </w:rPr>
        <w:t>Hou in gedagte dat `n verlies op die laaste dag van u versekerings tydperk kan plaasvind. Voeg daarby die tydperk waartydens sloping en herbouing kan plaasvind. Versekerde bedrae moet dus geprojekteer word met behulp van die Buro vir Ekonomiese Navorsing se boukoste-indekse en ander indekse wat op aanleg/masjinerie van toepassing is, projek waardes soos wisselkoerse en inflasie syfers, en met inagneming van styging/inflasie</w:t>
      </w:r>
      <w:r>
        <w:rPr>
          <w:rFonts w:ascii="Tahoma" w:hAnsi="Tahoma" w:cs="Tahoma"/>
          <w:lang w:val="af-ZA"/>
        </w:rPr>
        <w:t xml:space="preserve">. </w:t>
      </w:r>
    </w:p>
    <w:p w14:paraId="68B3A4E9" w14:textId="77777777" w:rsidR="00092C0D" w:rsidRDefault="00092C0D" w:rsidP="00092C0D">
      <w:pPr>
        <w:spacing w:after="152" w:line="240" w:lineRule="auto"/>
        <w:jc w:val="left"/>
        <w:rPr>
          <w:rFonts w:ascii="Tahoma" w:hAnsi="Tahoma" w:cs="Tahoma"/>
          <w:b/>
          <w:color w:val="FF0000"/>
          <w:lang w:val="af-ZA"/>
        </w:rPr>
      </w:pPr>
    </w:p>
    <w:p w14:paraId="4ECA684B" w14:textId="77777777" w:rsidR="00092C0D" w:rsidRDefault="00092C0D" w:rsidP="00092C0D">
      <w:pPr>
        <w:spacing w:after="152" w:line="240" w:lineRule="auto"/>
        <w:jc w:val="left"/>
        <w:rPr>
          <w:rFonts w:ascii="Tahoma" w:hAnsi="Tahoma" w:cs="Tahoma"/>
          <w:lang w:val="af-ZA"/>
        </w:rPr>
      </w:pPr>
      <w:r>
        <w:rPr>
          <w:rFonts w:ascii="Tahoma" w:hAnsi="Tahoma" w:cs="Tahoma"/>
          <w:b/>
          <w:lang w:val="af-ZA"/>
        </w:rPr>
        <w:t xml:space="preserve">EWEREDIGHEID </w:t>
      </w:r>
    </w:p>
    <w:p w14:paraId="460FE36E" w14:textId="77777777" w:rsidR="00092C0D" w:rsidRDefault="00092C0D" w:rsidP="00092C0D">
      <w:pPr>
        <w:ind w:left="10"/>
        <w:jc w:val="left"/>
        <w:rPr>
          <w:rFonts w:ascii="Tahoma" w:hAnsi="Tahoma" w:cs="Tahoma"/>
          <w:lang w:val="af-ZA"/>
        </w:rPr>
      </w:pPr>
      <w:r>
        <w:rPr>
          <w:rFonts w:ascii="Tahoma" w:hAnsi="Tahoma" w:cs="Tahoma"/>
          <w:lang w:val="af-ZA"/>
        </w:rPr>
        <w:t xml:space="preserve">In die geval van onderversekering op die datum van verlies of die datum van herstelling,kan eweredigheid in verhouding tot die onderversekering op enige eis toegepas word. Byvoorbeeld: </w:t>
      </w:r>
    </w:p>
    <w:p w14:paraId="6A94D929" w14:textId="77777777" w:rsidR="00092C0D" w:rsidRDefault="00092C0D" w:rsidP="00092C0D">
      <w:pPr>
        <w:numPr>
          <w:ilvl w:val="0"/>
          <w:numId w:val="33"/>
        </w:numPr>
        <w:spacing w:line="242" w:lineRule="auto"/>
        <w:rPr>
          <w:rFonts w:ascii="Tahoma" w:hAnsi="Tahoma" w:cs="Tahoma"/>
          <w:color w:val="auto"/>
          <w:lang w:val="af-ZA"/>
        </w:rPr>
      </w:pPr>
      <w:r>
        <w:rPr>
          <w:rFonts w:ascii="Tahoma" w:hAnsi="Tahoma" w:cs="Tahoma"/>
          <w:color w:val="auto"/>
          <w:lang w:val="af-ZA"/>
        </w:rPr>
        <w:t xml:space="preserve">Totale waardes op risiko op datum van herbouing  </w:t>
      </w:r>
      <w:r>
        <w:rPr>
          <w:rFonts w:ascii="Tahoma" w:hAnsi="Tahoma" w:cs="Tahoma"/>
          <w:color w:val="auto"/>
          <w:lang w:val="af-ZA"/>
        </w:rPr>
        <w:tab/>
        <w:t xml:space="preserve"> R10 000 000 </w:t>
      </w:r>
    </w:p>
    <w:p w14:paraId="6B5BF0CE" w14:textId="77777777" w:rsidR="00092C0D" w:rsidRDefault="00092C0D" w:rsidP="00092C0D">
      <w:pPr>
        <w:numPr>
          <w:ilvl w:val="0"/>
          <w:numId w:val="33"/>
        </w:numPr>
        <w:spacing w:line="242" w:lineRule="auto"/>
        <w:rPr>
          <w:rFonts w:ascii="Tahoma" w:hAnsi="Tahoma" w:cs="Tahoma"/>
          <w:color w:val="auto"/>
          <w:lang w:val="af-ZA"/>
        </w:rPr>
      </w:pPr>
      <w:r>
        <w:rPr>
          <w:rFonts w:ascii="Tahoma" w:hAnsi="Tahoma" w:cs="Tahoma"/>
          <w:color w:val="auto"/>
          <w:lang w:val="af-ZA"/>
        </w:rPr>
        <w:lastRenderedPageBreak/>
        <w:t xml:space="preserve">Versekerde bedrag op datum van verlies </w:t>
      </w:r>
      <w:r>
        <w:rPr>
          <w:rFonts w:ascii="Tahoma" w:hAnsi="Tahoma" w:cs="Tahoma"/>
          <w:color w:val="auto"/>
          <w:lang w:val="af-ZA"/>
        </w:rPr>
        <w:tab/>
        <w:t xml:space="preserve"> </w:t>
      </w:r>
      <w:r>
        <w:rPr>
          <w:rFonts w:ascii="Tahoma" w:hAnsi="Tahoma" w:cs="Tahoma"/>
          <w:color w:val="auto"/>
          <w:lang w:val="af-ZA"/>
        </w:rPr>
        <w:tab/>
        <w:t xml:space="preserve"> R  8 000 000  </w:t>
      </w:r>
      <w:r>
        <w:rPr>
          <w:rFonts w:ascii="Tahoma" w:hAnsi="Tahoma" w:cs="Tahoma"/>
          <w:color w:val="auto"/>
          <w:lang w:val="af-ZA"/>
        </w:rPr>
        <w:tab/>
        <w:t xml:space="preserve">(80%) </w:t>
      </w:r>
    </w:p>
    <w:p w14:paraId="4131F2CA" w14:textId="77777777" w:rsidR="00092C0D" w:rsidRDefault="00092C0D" w:rsidP="00092C0D">
      <w:pPr>
        <w:numPr>
          <w:ilvl w:val="0"/>
          <w:numId w:val="33"/>
        </w:numPr>
        <w:spacing w:line="242" w:lineRule="auto"/>
        <w:rPr>
          <w:rFonts w:ascii="Tahoma" w:hAnsi="Tahoma" w:cs="Tahoma"/>
          <w:lang w:val="af-ZA"/>
        </w:rPr>
      </w:pPr>
      <w:r>
        <w:rPr>
          <w:rFonts w:ascii="Tahoma" w:hAnsi="Tahoma" w:cs="Tahoma"/>
          <w:color w:val="auto"/>
          <w:lang w:val="af-ZA"/>
        </w:rPr>
        <w:t xml:space="preserve">Koste van herbouing/herstel </w:t>
      </w:r>
      <w:r>
        <w:rPr>
          <w:rFonts w:ascii="Tahoma" w:hAnsi="Tahoma" w:cs="Tahoma"/>
          <w:color w:val="auto"/>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R  1 000 000 </w:t>
      </w:r>
    </w:p>
    <w:p w14:paraId="343C1536" w14:textId="77777777" w:rsidR="00092C0D" w:rsidRDefault="00092C0D" w:rsidP="00092C0D">
      <w:pPr>
        <w:numPr>
          <w:ilvl w:val="0"/>
          <w:numId w:val="33"/>
        </w:numPr>
        <w:spacing w:line="242" w:lineRule="auto"/>
        <w:rPr>
          <w:rFonts w:ascii="Tahoma" w:hAnsi="Tahoma" w:cs="Tahoma"/>
          <w:lang w:val="af-ZA"/>
        </w:rPr>
      </w:pPr>
      <w:r>
        <w:rPr>
          <w:rFonts w:ascii="Tahoma" w:hAnsi="Tahoma" w:cs="Tahoma"/>
          <w:lang w:val="af-ZA"/>
        </w:rPr>
        <w:t xml:space="preserve">Versekerings betaling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R      800 000  </w:t>
      </w:r>
      <w:r>
        <w:rPr>
          <w:rFonts w:ascii="Tahoma" w:hAnsi="Tahoma" w:cs="Tahoma"/>
          <w:lang w:val="af-ZA"/>
        </w:rPr>
        <w:tab/>
        <w:t xml:space="preserve">(80%) </w:t>
      </w:r>
    </w:p>
    <w:p w14:paraId="00068CB1" w14:textId="77777777" w:rsidR="00092C0D" w:rsidRDefault="00092C0D" w:rsidP="00092C0D">
      <w:pPr>
        <w:ind w:right="413"/>
        <w:rPr>
          <w:rFonts w:ascii="Tahoma" w:hAnsi="Tahoma" w:cs="Tahoma"/>
          <w:lang w:val="af-ZA"/>
        </w:rPr>
      </w:pPr>
      <w:r>
        <w:rPr>
          <w:rFonts w:ascii="Tahoma" w:hAnsi="Tahoma" w:cs="Tahoma"/>
          <w:lang w:val="af-ZA"/>
        </w:rPr>
        <w:t xml:space="preserve">U is uiteindelik verantwoordelik vir die bepaling van die korrekte versekerde bedrae. Die gevolge van onderversekering </w:t>
      </w:r>
      <w:r>
        <w:rPr>
          <w:rFonts w:ascii="Tahoma" w:hAnsi="Tahoma" w:cs="Tahoma"/>
          <w:color w:val="auto"/>
          <w:lang w:val="af-ZA"/>
        </w:rPr>
        <w:t xml:space="preserve">word hierbo </w:t>
      </w:r>
      <w:r>
        <w:rPr>
          <w:rFonts w:ascii="Tahoma" w:hAnsi="Tahoma" w:cs="Tahoma"/>
          <w:lang w:val="af-ZA"/>
        </w:rPr>
        <w:t xml:space="preserve">geskets. Let asseblief daarop dat die oorversekering van bates nie beteken dat die versekeraar die eis sal bereken op grond van die </w:t>
      </w:r>
      <w:r>
        <w:rPr>
          <w:rFonts w:ascii="Tahoma" w:hAnsi="Tahoma" w:cs="Tahoma"/>
          <w:color w:val="auto"/>
          <w:lang w:val="af-ZA"/>
        </w:rPr>
        <w:t>geïnfleerde</w:t>
      </w:r>
      <w:r>
        <w:rPr>
          <w:rFonts w:ascii="Tahoma" w:hAnsi="Tahoma" w:cs="Tahoma"/>
          <w:lang w:val="af-ZA"/>
        </w:rPr>
        <w:t xml:space="preserve"> versekerde bedrag nie. Vervangingswaarde, en in sommige gevalle markwaarde, word gebruik wanneer die bedrag vir die skikking van die eis bereken word.</w:t>
      </w:r>
    </w:p>
    <w:p w14:paraId="16500E23" w14:textId="77777777" w:rsidR="00092C0D" w:rsidRDefault="00092C0D" w:rsidP="00092C0D">
      <w:pPr>
        <w:spacing w:after="152" w:line="240" w:lineRule="auto"/>
        <w:jc w:val="left"/>
        <w:rPr>
          <w:rFonts w:ascii="Tahoma" w:hAnsi="Tahoma" w:cs="Tahoma"/>
          <w:lang w:val="af-ZA"/>
        </w:rPr>
      </w:pPr>
      <w:r>
        <w:rPr>
          <w:rFonts w:ascii="Tahoma" w:hAnsi="Tahoma" w:cs="Tahoma"/>
          <w:b/>
          <w:lang w:val="af-ZA"/>
        </w:rPr>
        <w:t>2)</w:t>
      </w:r>
      <w:r>
        <w:rPr>
          <w:rFonts w:ascii="Tahoma" w:eastAsia="Arial" w:hAnsi="Tahoma" w:cs="Tahoma"/>
          <w:b/>
          <w:lang w:val="af-ZA"/>
        </w:rPr>
        <w:t xml:space="preserve"> </w:t>
      </w:r>
      <w:r>
        <w:rPr>
          <w:rFonts w:ascii="Tahoma" w:eastAsia="Arial" w:hAnsi="Tahoma" w:cs="Tahoma"/>
          <w:b/>
          <w:lang w:val="af-ZA"/>
        </w:rPr>
        <w:tab/>
      </w:r>
      <w:r>
        <w:rPr>
          <w:rFonts w:ascii="Tahoma" w:hAnsi="Tahoma" w:cs="Tahoma"/>
          <w:b/>
          <w:lang w:val="af-ZA"/>
        </w:rPr>
        <w:t xml:space="preserve">MOTORVOERTUIE: </w:t>
      </w:r>
    </w:p>
    <w:p w14:paraId="183B1229" w14:textId="77777777" w:rsidR="00092C0D" w:rsidRDefault="00092C0D" w:rsidP="00092C0D">
      <w:pPr>
        <w:rPr>
          <w:rFonts w:ascii="Tahoma" w:hAnsi="Tahoma" w:cs="Tahoma"/>
          <w:lang w:val="af-ZA"/>
        </w:rPr>
      </w:pPr>
      <w:r>
        <w:rPr>
          <w:rFonts w:ascii="Tahoma" w:hAnsi="Tahoma" w:cs="Tahoma"/>
          <w:lang w:val="af-ZA"/>
        </w:rPr>
        <w:t xml:space="preserve">Die meeste versekeringspolisse stel u skadeloos teen markwaarde ten tye van die verlies. Om die korrekte markwaarde te verkry om as versekerde bedrag te gebruik, moet kennis geneem word van die volgende faktore: </w:t>
      </w:r>
    </w:p>
    <w:p w14:paraId="2D346DEE" w14:textId="77777777" w:rsidR="00092C0D" w:rsidRDefault="00092C0D" w:rsidP="00092C0D">
      <w:pPr>
        <w:numPr>
          <w:ilvl w:val="0"/>
          <w:numId w:val="34"/>
        </w:numPr>
        <w:spacing w:line="242" w:lineRule="auto"/>
        <w:ind w:left="531"/>
        <w:rPr>
          <w:rFonts w:ascii="Tahoma" w:hAnsi="Tahoma" w:cs="Tahoma"/>
          <w:lang w:val="af-ZA"/>
        </w:rPr>
      </w:pPr>
      <w:r>
        <w:rPr>
          <w:rFonts w:ascii="Tahoma" w:hAnsi="Tahoma" w:cs="Tahoma"/>
          <w:lang w:val="af-ZA"/>
        </w:rPr>
        <w:t xml:space="preserve">Akkurate beskrywing van die voertuig (bv. 2008 Volkswagen Polo 1.9 TDI Sportline)  </w:t>
      </w:r>
    </w:p>
    <w:p w14:paraId="4F6A0C3C" w14:textId="77777777" w:rsidR="00092C0D" w:rsidRDefault="00092C0D" w:rsidP="00092C0D">
      <w:pPr>
        <w:numPr>
          <w:ilvl w:val="0"/>
          <w:numId w:val="34"/>
        </w:numPr>
        <w:spacing w:line="242" w:lineRule="auto"/>
        <w:ind w:left="531"/>
        <w:rPr>
          <w:rFonts w:ascii="Tahoma" w:hAnsi="Tahoma" w:cs="Tahoma"/>
          <w:lang w:val="af-ZA"/>
        </w:rPr>
      </w:pPr>
      <w:r>
        <w:rPr>
          <w:rFonts w:ascii="Tahoma" w:hAnsi="Tahoma" w:cs="Tahoma"/>
          <w:lang w:val="af-ZA"/>
        </w:rPr>
        <w:t xml:space="preserve">Toebehore aangebring (óf deur die fabriek gemonteer of </w:t>
      </w:r>
      <w:r>
        <w:rPr>
          <w:rFonts w:ascii="Tahoma" w:hAnsi="Tahoma" w:cs="Tahoma"/>
          <w:color w:val="auto"/>
          <w:lang w:val="af-ZA"/>
        </w:rPr>
        <w:t>na-verkoop monterings</w:t>
      </w:r>
      <w:r>
        <w:rPr>
          <w:rFonts w:ascii="Tahoma" w:hAnsi="Tahoma" w:cs="Tahoma"/>
          <w:lang w:val="af-ZA"/>
        </w:rPr>
        <w:t xml:space="preserve">) </w:t>
      </w:r>
    </w:p>
    <w:p w14:paraId="32643A15" w14:textId="77777777" w:rsidR="00092C0D" w:rsidRDefault="00092C0D" w:rsidP="00092C0D">
      <w:pPr>
        <w:numPr>
          <w:ilvl w:val="0"/>
          <w:numId w:val="34"/>
        </w:numPr>
        <w:spacing w:line="242" w:lineRule="auto"/>
        <w:ind w:left="531"/>
        <w:rPr>
          <w:rFonts w:ascii="Tahoma" w:hAnsi="Tahoma" w:cs="Tahoma"/>
          <w:lang w:val="af-ZA"/>
        </w:rPr>
      </w:pPr>
      <w:r>
        <w:rPr>
          <w:rFonts w:ascii="Tahoma" w:hAnsi="Tahoma" w:cs="Tahoma"/>
          <w:lang w:val="af-ZA"/>
        </w:rPr>
        <w:t xml:space="preserve">Kilometer afstand wat die voertuig afgelê het </w:t>
      </w:r>
    </w:p>
    <w:p w14:paraId="4A14FAC4" w14:textId="77777777" w:rsidR="00092C0D" w:rsidRDefault="00092C0D" w:rsidP="00092C0D">
      <w:pPr>
        <w:numPr>
          <w:ilvl w:val="0"/>
          <w:numId w:val="34"/>
        </w:numPr>
        <w:spacing w:line="242" w:lineRule="auto"/>
        <w:ind w:left="531"/>
        <w:rPr>
          <w:rFonts w:ascii="Tahoma" w:hAnsi="Tahoma" w:cs="Tahoma"/>
          <w:lang w:val="af-ZA"/>
        </w:rPr>
      </w:pPr>
      <w:r>
        <w:rPr>
          <w:rFonts w:ascii="Tahoma" w:hAnsi="Tahoma" w:cs="Tahoma"/>
          <w:lang w:val="af-ZA"/>
        </w:rPr>
        <w:t xml:space="preserve">Toestand van die voertuig </w:t>
      </w:r>
    </w:p>
    <w:p w14:paraId="21E50174" w14:textId="77777777" w:rsidR="00092C0D" w:rsidRDefault="00092C0D" w:rsidP="00092C0D">
      <w:pPr>
        <w:numPr>
          <w:ilvl w:val="0"/>
          <w:numId w:val="34"/>
        </w:numPr>
        <w:spacing w:after="0" w:line="242" w:lineRule="auto"/>
        <w:rPr>
          <w:rFonts w:ascii="Tahoma" w:hAnsi="Tahoma" w:cs="Tahoma"/>
          <w:lang w:val="af-ZA"/>
        </w:rPr>
      </w:pPr>
      <w:r>
        <w:rPr>
          <w:rFonts w:ascii="Tahoma" w:hAnsi="Tahoma" w:cs="Tahoma"/>
          <w:lang w:val="af-ZA"/>
        </w:rPr>
        <w:t xml:space="preserve">Indien die voertuig kwalifiseer vir krediet tekort dekking, sal die uitstaande bedrag aan die   </w:t>
      </w:r>
    </w:p>
    <w:p w14:paraId="69758738" w14:textId="77777777" w:rsidR="00092C0D" w:rsidRDefault="00092C0D" w:rsidP="00092C0D">
      <w:pPr>
        <w:spacing w:after="0" w:line="242" w:lineRule="auto"/>
        <w:ind w:left="530" w:firstLine="0"/>
        <w:rPr>
          <w:rFonts w:ascii="Tahoma" w:hAnsi="Tahoma" w:cs="Tahoma"/>
          <w:lang w:val="af-ZA"/>
        </w:rPr>
      </w:pPr>
      <w:r>
        <w:rPr>
          <w:rFonts w:ascii="Tahoma" w:hAnsi="Tahoma" w:cs="Tahoma"/>
          <w:lang w:val="af-ZA"/>
        </w:rPr>
        <w:t xml:space="preserve">   finansier nodig wees. </w:t>
      </w:r>
    </w:p>
    <w:p w14:paraId="5CD16581" w14:textId="77777777" w:rsidR="00092C0D" w:rsidRDefault="00092C0D" w:rsidP="00092C0D">
      <w:pPr>
        <w:rPr>
          <w:rFonts w:ascii="Tahoma" w:hAnsi="Tahoma" w:cs="Tahoma"/>
          <w:lang w:val="af-ZA"/>
        </w:rPr>
      </w:pPr>
      <w:r>
        <w:rPr>
          <w:rFonts w:ascii="Tahoma" w:hAnsi="Tahoma" w:cs="Tahoma"/>
          <w:lang w:val="af-ZA"/>
        </w:rPr>
        <w:t xml:space="preserve">Om kliënte te help om `n gepaste versekerde bedrag te bepaal, gebruik die motorbedryf die Mead &amp; </w:t>
      </w:r>
    </w:p>
    <w:p w14:paraId="682FF0DC" w14:textId="77777777" w:rsidR="00092C0D" w:rsidRDefault="00092C0D" w:rsidP="00092C0D">
      <w:pPr>
        <w:rPr>
          <w:rFonts w:ascii="Tahoma" w:hAnsi="Tahoma" w:cs="Tahoma"/>
          <w:lang w:val="af-ZA"/>
        </w:rPr>
      </w:pPr>
      <w:r>
        <w:rPr>
          <w:rFonts w:ascii="Tahoma" w:hAnsi="Tahoma" w:cs="Tahoma"/>
          <w:lang w:val="af-ZA"/>
        </w:rPr>
        <w:t xml:space="preserve">McGrouther- waarde gids. </w:t>
      </w:r>
    </w:p>
    <w:p w14:paraId="12381073" w14:textId="77777777" w:rsidR="00092C0D" w:rsidRDefault="00092C0D" w:rsidP="00092C0D">
      <w:pPr>
        <w:rPr>
          <w:rFonts w:ascii="Tahoma" w:hAnsi="Tahoma" w:cs="Tahoma"/>
          <w:lang w:val="af-ZA"/>
        </w:rPr>
      </w:pPr>
      <w:r>
        <w:rPr>
          <w:rFonts w:ascii="Tahoma" w:hAnsi="Tahoma" w:cs="Tahoma"/>
          <w:lang w:val="af-ZA"/>
        </w:rPr>
        <w:t xml:space="preserve">Hou asseblief die volgende gevolge van die keuse van `n verkeerde versekerde bedrag in gedagte: </w:t>
      </w:r>
    </w:p>
    <w:p w14:paraId="0BDBCE2B" w14:textId="77777777" w:rsidR="00092C0D" w:rsidRDefault="00092C0D" w:rsidP="00092C0D">
      <w:pPr>
        <w:numPr>
          <w:ilvl w:val="0"/>
          <w:numId w:val="34"/>
        </w:numPr>
        <w:spacing w:line="242" w:lineRule="auto"/>
        <w:ind w:left="531"/>
        <w:rPr>
          <w:rFonts w:ascii="Tahoma" w:hAnsi="Tahoma" w:cs="Tahoma"/>
          <w:color w:val="000000" w:themeColor="text1"/>
          <w:lang w:val="af-ZA"/>
        </w:rPr>
      </w:pPr>
      <w:r>
        <w:rPr>
          <w:rFonts w:ascii="Tahoma" w:hAnsi="Tahoma" w:cs="Tahoma"/>
          <w:color w:val="000000" w:themeColor="text1"/>
          <w:lang w:val="af-ZA"/>
        </w:rPr>
        <w:t xml:space="preserve">Indien die versekerde bedrag laer as die markwaarde is, sal die versekeraar slegs aanspreeklik  wees om u tot op die versekerde waarde te kompenseer. </w:t>
      </w:r>
    </w:p>
    <w:p w14:paraId="0A80F88E" w14:textId="77777777" w:rsidR="00092C0D" w:rsidRDefault="00092C0D" w:rsidP="00092C0D">
      <w:pPr>
        <w:numPr>
          <w:ilvl w:val="0"/>
          <w:numId w:val="34"/>
        </w:numPr>
        <w:spacing w:line="242" w:lineRule="auto"/>
        <w:ind w:left="531"/>
        <w:rPr>
          <w:rFonts w:ascii="Tahoma" w:hAnsi="Tahoma" w:cs="Tahoma"/>
          <w:lang w:val="af-ZA"/>
        </w:rPr>
      </w:pPr>
      <w:r>
        <w:rPr>
          <w:rFonts w:ascii="Tahoma" w:hAnsi="Tahoma" w:cs="Tahoma"/>
          <w:color w:val="000000" w:themeColor="text1"/>
          <w:lang w:val="af-ZA"/>
        </w:rPr>
        <w:t xml:space="preserve">Indien die versekerde bedrag hoër as die markwaarde is, sal die versekeraar slegs aanspreeklik </w:t>
      </w:r>
      <w:r>
        <w:rPr>
          <w:rFonts w:ascii="Tahoma" w:hAnsi="Tahoma" w:cs="Tahoma"/>
          <w:lang w:val="af-ZA"/>
        </w:rPr>
        <w:t xml:space="preserve">wees om u tot op die markwaarde ten tye van die verlies te kompenseer. </w:t>
      </w:r>
    </w:p>
    <w:p w14:paraId="10CC0427" w14:textId="77777777" w:rsidR="00092C0D" w:rsidRDefault="00092C0D" w:rsidP="00092C0D">
      <w:pPr>
        <w:ind w:right="101"/>
        <w:rPr>
          <w:rFonts w:ascii="Tahoma" w:hAnsi="Tahoma" w:cs="Tahoma"/>
          <w:lang w:val="af-ZA"/>
        </w:rPr>
      </w:pPr>
      <w:r>
        <w:rPr>
          <w:rFonts w:ascii="Tahoma" w:hAnsi="Tahoma" w:cs="Tahoma"/>
          <w:lang w:val="af-ZA"/>
        </w:rPr>
        <w:t xml:space="preserve">Soos voorheen genoem, sal ons u so ver as moontlik help om die gepaste versekerde bedrag te bepaal, maar die finale besluit berus uiteindelik by u as die versekerde. </w:t>
      </w:r>
    </w:p>
    <w:p w14:paraId="7DC81837" w14:textId="77777777" w:rsidR="00092C0D" w:rsidRDefault="00092C0D" w:rsidP="00092C0D">
      <w:pPr>
        <w:ind w:right="101"/>
        <w:rPr>
          <w:rFonts w:ascii="Tahoma" w:hAnsi="Tahoma" w:cs="Tahoma"/>
          <w:lang w:val="af-ZA"/>
        </w:rPr>
      </w:pPr>
      <w:r>
        <w:rPr>
          <w:rFonts w:ascii="Tahoma" w:hAnsi="Tahoma" w:cs="Tahoma"/>
          <w:b/>
          <w:lang w:val="af-ZA"/>
        </w:rPr>
        <w:t xml:space="preserve">VOERTUIE WAT OOR GRENSE REIS: </w:t>
      </w:r>
    </w:p>
    <w:p w14:paraId="00560433" w14:textId="77777777" w:rsidR="00092C0D" w:rsidRDefault="00092C0D" w:rsidP="00092C0D">
      <w:pPr>
        <w:ind w:right="409"/>
        <w:rPr>
          <w:rFonts w:ascii="Tahoma" w:hAnsi="Tahoma" w:cs="Tahoma"/>
          <w:color w:val="auto"/>
          <w:lang w:val="af-ZA"/>
        </w:rPr>
      </w:pPr>
      <w:r>
        <w:rPr>
          <w:rFonts w:ascii="Tahoma" w:hAnsi="Tahoma" w:cs="Tahoma"/>
          <w:lang w:val="af-ZA"/>
        </w:rPr>
        <w:t>U motorpolis maak voorsiening vir volle dekking binne die gebiedsgrense soos in die polis bewoording omskryf. Ons beveel egter ten sterkste aan dat u ons in kennis stel wanneer `n voertuig ook al buite die grense van Suid</w:t>
      </w:r>
      <w:r>
        <w:rPr>
          <w:rFonts w:ascii="Tahoma" w:hAnsi="Tahoma" w:cs="Tahoma"/>
          <w:color w:val="FF0000"/>
          <w:lang w:val="af-ZA"/>
        </w:rPr>
        <w:t>-</w:t>
      </w:r>
      <w:r>
        <w:rPr>
          <w:rFonts w:ascii="Tahoma" w:hAnsi="Tahoma" w:cs="Tahoma"/>
          <w:lang w:val="af-ZA"/>
        </w:rPr>
        <w:t xml:space="preserve">Afrika </w:t>
      </w:r>
      <w:r>
        <w:rPr>
          <w:rFonts w:ascii="Tahoma" w:hAnsi="Tahoma" w:cs="Tahoma"/>
          <w:color w:val="auto"/>
          <w:lang w:val="af-ZA"/>
        </w:rPr>
        <w:t xml:space="preserve">reis sodat ons u versekeraar dienooreenkomstig kan inlig.  Die versekeraar kan in sekere gevalle spesifieke bepalings oplê, waarvan ons u in kennis sal stel. Indien die voertuig nog aan `n finansierings ooreenkoms onderworpe is, sal die finansiële instelling daarop aandring dat ons bevestig dat geldige dekking bestaan vir die gebiede waarheen, en waarin, die voertuig gaan reis. </w:t>
      </w:r>
    </w:p>
    <w:p w14:paraId="7EEBC2B5" w14:textId="77777777" w:rsidR="00092C0D" w:rsidRDefault="00092C0D" w:rsidP="00092C0D">
      <w:pPr>
        <w:ind w:right="408"/>
        <w:rPr>
          <w:rFonts w:ascii="Tahoma" w:hAnsi="Tahoma" w:cs="Tahoma"/>
          <w:lang w:val="af-ZA"/>
        </w:rPr>
      </w:pPr>
      <w:r>
        <w:rPr>
          <w:rFonts w:ascii="Tahoma" w:hAnsi="Tahoma" w:cs="Tahoma"/>
          <w:color w:val="auto"/>
          <w:lang w:val="af-ZA"/>
        </w:rPr>
        <w:t>Beskikbare soorte dekking word in twee onderskeie afdelings verdeel – een waar ons bespreek waarna gewoonlik ver</w:t>
      </w:r>
      <w:r>
        <w:rPr>
          <w:rFonts w:ascii="Tahoma" w:hAnsi="Tahoma" w:cs="Tahoma"/>
          <w:lang w:val="af-ZA"/>
        </w:rPr>
        <w:t>wys word as “Natuurramp risiko’s” en die tweede waar “Nie</w:t>
      </w:r>
      <w:r>
        <w:rPr>
          <w:rFonts w:ascii="Tahoma" w:hAnsi="Tahoma" w:cs="Tahoma"/>
          <w:color w:val="FF0000"/>
          <w:lang w:val="af-ZA"/>
        </w:rPr>
        <w:t>-</w:t>
      </w:r>
      <w:r>
        <w:rPr>
          <w:rFonts w:ascii="Tahoma" w:hAnsi="Tahoma" w:cs="Tahoma"/>
          <w:lang w:val="af-ZA"/>
        </w:rPr>
        <w:t>natuurramp”-risiko’s bespreek word. Natuurramp risiko’s word gewoonlik deur konvensionele versekerings markte verseker</w:t>
      </w:r>
      <w:r>
        <w:rPr>
          <w:rFonts w:ascii="Tahoma" w:hAnsi="Tahoma" w:cs="Tahoma"/>
          <w:color w:val="FF0000"/>
          <w:lang w:val="af-ZA"/>
        </w:rPr>
        <w:t>,</w:t>
      </w:r>
      <w:r>
        <w:rPr>
          <w:rFonts w:ascii="Tahoma" w:hAnsi="Tahoma" w:cs="Tahoma"/>
          <w:lang w:val="af-ZA"/>
        </w:rPr>
        <w:t xml:space="preserve"> terwyl Nie</w:t>
      </w:r>
      <w:r>
        <w:rPr>
          <w:rFonts w:ascii="Tahoma" w:hAnsi="Tahoma" w:cs="Tahoma"/>
          <w:color w:val="FF0000"/>
          <w:lang w:val="af-ZA"/>
        </w:rPr>
        <w:t>-</w:t>
      </w:r>
      <w:r>
        <w:rPr>
          <w:rFonts w:ascii="Tahoma" w:hAnsi="Tahoma" w:cs="Tahoma"/>
          <w:lang w:val="af-ZA"/>
        </w:rPr>
        <w:t xml:space="preserve">natuurramp risiko’s óf verseker kan word óf potensieel op bedryfsvlak bestuur kan word, afhangende van die filosofie van die organisasie. Die polis afdelings wat uitgelig word, is dekking wat nie tans verseker word nie. </w:t>
      </w:r>
    </w:p>
    <w:p w14:paraId="3599A413" w14:textId="77777777" w:rsidR="00092C0D" w:rsidRDefault="00092C0D" w:rsidP="00092C0D">
      <w:pPr>
        <w:spacing w:after="0" w:line="276" w:lineRule="auto"/>
        <w:jc w:val="left"/>
        <w:rPr>
          <w:rFonts w:ascii="Tahoma" w:hAnsi="Tahoma" w:cs="Tahoma"/>
          <w:b/>
          <w:lang w:val="af-ZA"/>
        </w:rPr>
      </w:pPr>
      <w:r>
        <w:rPr>
          <w:rFonts w:ascii="Tahoma" w:hAnsi="Tahoma" w:cs="Tahoma"/>
          <w:b/>
          <w:lang w:val="af-ZA"/>
        </w:rPr>
        <w:lastRenderedPageBreak/>
        <w:t xml:space="preserve">U aandag word ook op die “Algemene Uitsluitings”, “Algemene Voorwaardes” en “Algemene Bepalings” van u polis gevestig – besonderhede daarvan is op u laserskyf met die polis bewoording of by u ekeningbestuurder verkrygbaar. </w:t>
      </w:r>
    </w:p>
    <w:p w14:paraId="62383A9A" w14:textId="77777777" w:rsidR="00092C0D" w:rsidRDefault="00092C0D" w:rsidP="00092C0D">
      <w:pPr>
        <w:spacing w:after="0" w:line="276" w:lineRule="auto"/>
        <w:jc w:val="left"/>
        <w:rPr>
          <w:rFonts w:ascii="Tahoma" w:hAnsi="Tahoma" w:cs="Tahoma"/>
          <w:b/>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092C0D" w14:paraId="4260B7C7" w14:textId="77777777" w:rsidTr="00092C0D">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222D0DA6" w14:textId="77777777" w:rsidR="00092C0D" w:rsidRDefault="00092C0D">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370" w:type="dxa"/>
            <w:tcBorders>
              <w:top w:val="single" w:sz="4" w:space="0" w:color="auto"/>
              <w:left w:val="nil"/>
              <w:bottom w:val="single" w:sz="4" w:space="0" w:color="auto"/>
              <w:right w:val="single" w:sz="4" w:space="0" w:color="auto"/>
            </w:tcBorders>
            <w:noWrap/>
            <w:vAlign w:val="center"/>
            <w:hideMark/>
          </w:tcPr>
          <w:p w14:paraId="35715BC4" w14:textId="77777777" w:rsidR="00092C0D" w:rsidRDefault="00092C0D">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58DA4C76" w14:textId="77777777" w:rsidR="00092C0D" w:rsidRDefault="00092C0D">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49B4380A" w14:textId="77777777" w:rsidR="00092C0D" w:rsidRDefault="00092C0D">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21D6A410" w14:textId="77777777" w:rsidR="00092C0D" w:rsidRDefault="00092C0D">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092C0D" w14:paraId="02DB2A1A" w14:textId="77777777" w:rsidTr="00092C0D">
        <w:trPr>
          <w:trHeight w:val="4575"/>
        </w:trPr>
        <w:tc>
          <w:tcPr>
            <w:tcW w:w="1040" w:type="dxa"/>
            <w:tcBorders>
              <w:top w:val="nil"/>
              <w:left w:val="single" w:sz="4" w:space="0" w:color="auto"/>
              <w:bottom w:val="single" w:sz="4" w:space="0" w:color="auto"/>
              <w:right w:val="single" w:sz="4" w:space="0" w:color="auto"/>
            </w:tcBorders>
            <w:noWrap/>
            <w:vAlign w:val="bottom"/>
            <w:hideMark/>
          </w:tcPr>
          <w:p w14:paraId="13772F74"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5E6426AB"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Brand </w:t>
            </w:r>
          </w:p>
        </w:tc>
        <w:tc>
          <w:tcPr>
            <w:tcW w:w="3260" w:type="dxa"/>
            <w:tcBorders>
              <w:top w:val="nil"/>
              <w:left w:val="nil"/>
              <w:bottom w:val="single" w:sz="4" w:space="0" w:color="auto"/>
              <w:right w:val="single" w:sz="4" w:space="0" w:color="auto"/>
            </w:tcBorders>
            <w:vAlign w:val="bottom"/>
            <w:hideMark/>
          </w:tcPr>
          <w:p w14:paraId="432C4A6F"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aan die hele of gedeelte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w:t>
            </w:r>
            <w:r>
              <w:rPr>
                <w:rFonts w:ascii="Tahoma" w:eastAsia="Times New Roman" w:hAnsi="Tahoma" w:cs="Tahoma"/>
                <w:lang w:val="af-ZA"/>
              </w:rPr>
              <w:br/>
              <w:t xml:space="preserve">voertuie, en kwaadwillige saakbeskadiging. </w:t>
            </w:r>
          </w:p>
        </w:tc>
        <w:tc>
          <w:tcPr>
            <w:tcW w:w="2694" w:type="dxa"/>
            <w:tcBorders>
              <w:top w:val="nil"/>
              <w:left w:val="nil"/>
              <w:bottom w:val="single" w:sz="4" w:space="0" w:color="auto"/>
              <w:right w:val="single" w:sz="4" w:space="0" w:color="auto"/>
            </w:tcBorders>
            <w:hideMark/>
          </w:tcPr>
          <w:p w14:paraId="153055C6"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xml:space="preserve">Vervangingswaarde insluitende BTW en gepaard gaande koste </w:t>
            </w:r>
            <w:r>
              <w:rPr>
                <w:rFonts w:ascii="Tahoma" w:eastAsia="Times New Roman" w:hAnsi="Tahoma" w:cs="Tahoma"/>
              </w:rPr>
              <w:br/>
              <w:t>Bv.  -  Professionele fooie, Munisipale fooie verwydering van puin.</w:t>
            </w:r>
          </w:p>
        </w:tc>
        <w:tc>
          <w:tcPr>
            <w:tcW w:w="1701" w:type="dxa"/>
            <w:tcBorders>
              <w:top w:val="nil"/>
              <w:left w:val="nil"/>
              <w:bottom w:val="single" w:sz="4" w:space="0" w:color="auto"/>
              <w:right w:val="single" w:sz="4" w:space="0" w:color="auto"/>
            </w:tcBorders>
            <w:hideMark/>
          </w:tcPr>
          <w:p w14:paraId="7A575169" w14:textId="77777777" w:rsidR="00092C0D" w:rsidRDefault="00092C0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092C0D" w14:paraId="77CC3481" w14:textId="77777777" w:rsidTr="00092C0D">
        <w:trPr>
          <w:trHeight w:val="2850"/>
        </w:trPr>
        <w:tc>
          <w:tcPr>
            <w:tcW w:w="1040" w:type="dxa"/>
            <w:tcBorders>
              <w:top w:val="single" w:sz="4" w:space="0" w:color="auto"/>
              <w:left w:val="single" w:sz="4" w:space="0" w:color="auto"/>
              <w:bottom w:val="single" w:sz="4" w:space="0" w:color="auto"/>
              <w:right w:val="single" w:sz="4" w:space="0" w:color="auto"/>
            </w:tcBorders>
            <w:noWrap/>
            <w:hideMark/>
          </w:tcPr>
          <w:p w14:paraId="2CEACBC9"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single" w:sz="4" w:space="0" w:color="auto"/>
            </w:tcBorders>
            <w:hideMark/>
          </w:tcPr>
          <w:p w14:paraId="4698BB88"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xml:space="preserve">Geboue </w:t>
            </w:r>
            <w:r>
              <w:rPr>
                <w:rFonts w:ascii="Tahoma" w:eastAsia="Times New Roman" w:hAnsi="Tahoma" w:cs="Tahoma"/>
              </w:rPr>
              <w:br/>
              <w:t xml:space="preserve">Omvattend </w:t>
            </w:r>
          </w:p>
        </w:tc>
        <w:tc>
          <w:tcPr>
            <w:tcW w:w="3260" w:type="dxa"/>
            <w:tcBorders>
              <w:top w:val="single" w:sz="4" w:space="0" w:color="auto"/>
              <w:left w:val="nil"/>
              <w:bottom w:val="single" w:sz="4" w:space="0" w:color="auto"/>
              <w:right w:val="single" w:sz="4" w:space="0" w:color="auto"/>
            </w:tcBorders>
            <w:hideMark/>
          </w:tcPr>
          <w:p w14:paraId="6C5F3542"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weens die gevare wat in die Brand afdeling beskryf word, insluitende: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Verlies van huurgeld tot hoogstens 25% van die versekerde bedrag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 Regsaanspreeklikheid </w:t>
            </w:r>
            <w:r>
              <w:rPr>
                <w:rFonts w:ascii="Tahoma" w:eastAsia="Times New Roman" w:hAnsi="Tahoma" w:cs="Tahoma"/>
                <w:lang w:val="af-ZA"/>
              </w:rPr>
              <w:br/>
              <w:t xml:space="preserve">-  Diefstal gepaard met geforseerde en gewelddadige toegang tot, of uitgang uit die gebou </w:t>
            </w:r>
          </w:p>
        </w:tc>
        <w:tc>
          <w:tcPr>
            <w:tcW w:w="2694" w:type="dxa"/>
            <w:tcBorders>
              <w:top w:val="single" w:sz="4" w:space="0" w:color="auto"/>
              <w:left w:val="nil"/>
              <w:bottom w:val="single" w:sz="4" w:space="0" w:color="auto"/>
              <w:right w:val="single" w:sz="4" w:space="0" w:color="auto"/>
            </w:tcBorders>
            <w:hideMark/>
          </w:tcPr>
          <w:p w14:paraId="1B8B118D"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Vervangingswaarde insluitende BTW en gepaard koste </w:t>
            </w:r>
            <w:r>
              <w:rPr>
                <w:rFonts w:ascii="Tahoma" w:eastAsia="Times New Roman" w:hAnsi="Tahoma" w:cs="Tahoma"/>
                <w:lang w:val="af-ZA"/>
              </w:rPr>
              <w:br/>
              <w:t>Bv.  -  Professionele fooie, Munisipale fooie verwydering van puin.</w:t>
            </w:r>
          </w:p>
        </w:tc>
        <w:tc>
          <w:tcPr>
            <w:tcW w:w="1701" w:type="dxa"/>
            <w:tcBorders>
              <w:top w:val="single" w:sz="4" w:space="0" w:color="auto"/>
              <w:left w:val="nil"/>
              <w:bottom w:val="single" w:sz="4" w:space="0" w:color="auto"/>
              <w:right w:val="single" w:sz="4" w:space="0" w:color="auto"/>
            </w:tcBorders>
            <w:hideMark/>
          </w:tcPr>
          <w:p w14:paraId="412D0957" w14:textId="77777777" w:rsidR="00092C0D" w:rsidRDefault="00092C0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092C0D" w14:paraId="0CD95B90" w14:textId="77777777" w:rsidTr="00092C0D">
        <w:trPr>
          <w:trHeight w:val="3135"/>
        </w:trPr>
        <w:tc>
          <w:tcPr>
            <w:tcW w:w="1040" w:type="dxa"/>
            <w:tcBorders>
              <w:top w:val="single" w:sz="4" w:space="0" w:color="auto"/>
              <w:left w:val="single" w:sz="4" w:space="0" w:color="auto"/>
              <w:bottom w:val="single" w:sz="4" w:space="0" w:color="auto"/>
              <w:right w:val="single" w:sz="4" w:space="0" w:color="auto"/>
            </w:tcBorders>
            <w:noWrap/>
            <w:hideMark/>
          </w:tcPr>
          <w:p w14:paraId="70073A43"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nil"/>
            </w:tcBorders>
            <w:noWrap/>
            <w:hideMark/>
          </w:tcPr>
          <w:p w14:paraId="605310DA"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Kantoor-inhoud </w:t>
            </w:r>
          </w:p>
        </w:tc>
        <w:tc>
          <w:tcPr>
            <w:tcW w:w="3260" w:type="dxa"/>
            <w:tcBorders>
              <w:top w:val="single" w:sz="4" w:space="0" w:color="auto"/>
              <w:left w:val="single" w:sz="4" w:space="0" w:color="auto"/>
              <w:bottom w:val="single" w:sz="4" w:space="0" w:color="auto"/>
              <w:right w:val="single" w:sz="4" w:space="0" w:color="auto"/>
            </w:tcBorders>
            <w:hideMark/>
          </w:tcPr>
          <w:p w14:paraId="6DBA666A"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die kantoorinhoud (rekenaartoerusting uitgesluit) tensy in die bylae anders aangedui, soos vir die gevare onder die Brand afdeling, insluitende: </w:t>
            </w:r>
            <w:r>
              <w:rPr>
                <w:rFonts w:ascii="Tahoma" w:eastAsia="Times New Roman" w:hAnsi="Tahoma" w:cs="Tahoma"/>
                <w:lang w:val="af-ZA"/>
              </w:rPr>
              <w:br/>
              <w:t xml:space="preserve">- Diefstal of enige poging daartoe </w:t>
            </w:r>
            <w:r>
              <w:rPr>
                <w:rFonts w:ascii="Tahoma" w:eastAsia="Times New Roman" w:hAnsi="Tahoma" w:cs="Tahoma"/>
                <w:lang w:val="af-ZA"/>
              </w:rPr>
              <w:br/>
              <w:t xml:space="preserve">- Verlies van huurgeld tot op 25% van die versekerde bedrag </w:t>
            </w:r>
            <w:r>
              <w:rPr>
                <w:rFonts w:ascii="Tahoma" w:eastAsia="Times New Roman" w:hAnsi="Tahoma" w:cs="Tahoma"/>
                <w:lang w:val="af-ZA"/>
              </w:rPr>
              <w:br/>
              <w:t xml:space="preserve">- Verlies van, of skade aan dokumente </w:t>
            </w:r>
          </w:p>
        </w:tc>
        <w:tc>
          <w:tcPr>
            <w:tcW w:w="2694" w:type="dxa"/>
            <w:tcBorders>
              <w:top w:val="single" w:sz="4" w:space="0" w:color="auto"/>
              <w:left w:val="nil"/>
              <w:bottom w:val="single" w:sz="4" w:space="0" w:color="auto"/>
              <w:right w:val="nil"/>
            </w:tcBorders>
            <w:hideMark/>
          </w:tcPr>
          <w:p w14:paraId="22F7EDF1" w14:textId="77777777" w:rsidR="00092C0D" w:rsidRDefault="00092C0D">
            <w:pPr>
              <w:spacing w:after="0" w:line="240" w:lineRule="auto"/>
              <w:ind w:left="0" w:firstLine="0"/>
              <w:rPr>
                <w:rFonts w:ascii="Tahoma" w:eastAsia="Times New Roman" w:hAnsi="Tahoma" w:cs="Tahoma"/>
              </w:rPr>
            </w:pPr>
            <w:r>
              <w:rPr>
                <w:rFonts w:ascii="Tahoma" w:eastAsia="Times New Roman" w:hAnsi="Tahoma" w:cs="Tahoma"/>
                <w:lang w:val="af-ZA"/>
              </w:rPr>
              <w:t xml:space="preserve">Volle vervangingswaarde met BTW ingesluit </w:t>
            </w:r>
          </w:p>
        </w:tc>
        <w:tc>
          <w:tcPr>
            <w:tcW w:w="1701" w:type="dxa"/>
            <w:tcBorders>
              <w:top w:val="single" w:sz="4" w:space="0" w:color="auto"/>
              <w:left w:val="single" w:sz="4" w:space="0" w:color="auto"/>
              <w:bottom w:val="single" w:sz="4" w:space="0" w:color="auto"/>
              <w:right w:val="single" w:sz="4" w:space="0" w:color="auto"/>
            </w:tcBorders>
            <w:hideMark/>
          </w:tcPr>
          <w:p w14:paraId="1C6FECBA" w14:textId="77777777" w:rsidR="00092C0D" w:rsidRDefault="00092C0D">
            <w:pPr>
              <w:spacing w:after="0" w:line="240" w:lineRule="auto"/>
              <w:ind w:left="0" w:firstLineChars="10" w:firstLine="22"/>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099A5B70" w14:textId="77777777" w:rsidR="00092C0D" w:rsidRDefault="00092C0D" w:rsidP="00092C0D">
      <w:pPr>
        <w:spacing w:after="0" w:line="276" w:lineRule="auto"/>
        <w:jc w:val="left"/>
        <w:rPr>
          <w:rFonts w:ascii="Tahoma" w:hAnsi="Tahoma" w:cs="Tahoma"/>
          <w:lang w:val="af-ZA"/>
        </w:rPr>
      </w:pPr>
    </w:p>
    <w:p w14:paraId="01B28D0A" w14:textId="77777777" w:rsidR="00092C0D" w:rsidRDefault="00092C0D" w:rsidP="00092C0D">
      <w:pPr>
        <w:spacing w:after="0" w:line="276" w:lineRule="auto"/>
        <w:jc w:val="left"/>
        <w:rPr>
          <w:rFonts w:ascii="Tahoma" w:hAnsi="Tahoma" w:cs="Tahoma"/>
          <w:lang w:val="af-ZA"/>
        </w:rPr>
      </w:pPr>
    </w:p>
    <w:p w14:paraId="39D978B2" w14:textId="77777777" w:rsidR="00092C0D" w:rsidRDefault="00092C0D" w:rsidP="00092C0D">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092C0D" w14:paraId="2CF776F4" w14:textId="77777777" w:rsidTr="00092C0D">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66F82A1E" w14:textId="77777777" w:rsidR="00092C0D" w:rsidRDefault="00092C0D">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370" w:type="dxa"/>
            <w:tcBorders>
              <w:top w:val="single" w:sz="4" w:space="0" w:color="auto"/>
              <w:left w:val="nil"/>
              <w:bottom w:val="single" w:sz="4" w:space="0" w:color="auto"/>
              <w:right w:val="single" w:sz="4" w:space="0" w:color="auto"/>
            </w:tcBorders>
            <w:noWrap/>
            <w:vAlign w:val="center"/>
            <w:hideMark/>
          </w:tcPr>
          <w:p w14:paraId="5974AF7E" w14:textId="77777777" w:rsidR="00092C0D" w:rsidRDefault="00092C0D">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6C7D5282" w14:textId="77777777" w:rsidR="00092C0D" w:rsidRDefault="00092C0D">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1ED327FC" w14:textId="77777777" w:rsidR="00092C0D" w:rsidRDefault="00092C0D">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25B1B19C" w14:textId="77777777" w:rsidR="00092C0D" w:rsidRDefault="00092C0D">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092C0D" w14:paraId="383ED1E8" w14:textId="77777777" w:rsidTr="00092C0D">
        <w:trPr>
          <w:trHeight w:val="4275"/>
        </w:trPr>
        <w:tc>
          <w:tcPr>
            <w:tcW w:w="1040" w:type="dxa"/>
            <w:tcBorders>
              <w:top w:val="nil"/>
              <w:left w:val="single" w:sz="4" w:space="0" w:color="auto"/>
              <w:bottom w:val="single" w:sz="4" w:space="0" w:color="auto"/>
              <w:right w:val="single" w:sz="4" w:space="0" w:color="auto"/>
            </w:tcBorders>
            <w:hideMark/>
          </w:tcPr>
          <w:p w14:paraId="2C9B3AD8"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5A2D3FE4"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xml:space="preserve">Sake-onderbrek-ing </w:t>
            </w:r>
          </w:p>
        </w:tc>
        <w:tc>
          <w:tcPr>
            <w:tcW w:w="3260" w:type="dxa"/>
            <w:tcBorders>
              <w:top w:val="nil"/>
              <w:left w:val="nil"/>
              <w:bottom w:val="single" w:sz="4" w:space="0" w:color="auto"/>
              <w:right w:val="single" w:sz="4" w:space="0" w:color="auto"/>
            </w:tcBorders>
            <w:hideMark/>
          </w:tcPr>
          <w:p w14:paraId="14F8FC5A"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Finansiële verlies ná die onderbreking van, of inmenging met die besigheid as gevolg van skade wat gedurende die versekerings tydperk op die perseel voorkom en ten opsigte waarvan betaling gemaak is of aanspreeklikheid erken is kragtens (i) die Brand afdeling (ii) die Geboue Gekombineer afdeling (iii) die Kantoorinhoud afdeling (iv) en ander versekering teen wesenlike skade wat die belang van die versekerde dek, maar slegs ten opsigte van gevare wat kragtens die Brand afdeling hiervan verseker word  </w:t>
            </w:r>
          </w:p>
        </w:tc>
        <w:tc>
          <w:tcPr>
            <w:tcW w:w="2694" w:type="dxa"/>
            <w:tcBorders>
              <w:top w:val="nil"/>
              <w:left w:val="nil"/>
              <w:bottom w:val="single" w:sz="4" w:space="0" w:color="auto"/>
              <w:right w:val="single" w:sz="4" w:space="0" w:color="auto"/>
            </w:tcBorders>
            <w:hideMark/>
          </w:tcPr>
          <w:p w14:paraId="2EF5B91A"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Versekerbare Bruto Wins met voorsiening vir groei in omset gedurende die versekerings - en herstel-tydperke </w:t>
            </w:r>
          </w:p>
        </w:tc>
        <w:tc>
          <w:tcPr>
            <w:tcW w:w="1701" w:type="dxa"/>
            <w:tcBorders>
              <w:top w:val="nil"/>
              <w:left w:val="nil"/>
              <w:bottom w:val="single" w:sz="4" w:space="0" w:color="auto"/>
              <w:right w:val="single" w:sz="4" w:space="0" w:color="auto"/>
            </w:tcBorders>
            <w:hideMark/>
          </w:tcPr>
          <w:p w14:paraId="23CADAF6" w14:textId="77777777" w:rsidR="00092C0D" w:rsidRDefault="00092C0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092C0D" w14:paraId="277E3A9A" w14:textId="77777777" w:rsidTr="00092C0D">
        <w:trPr>
          <w:trHeight w:val="3705"/>
        </w:trPr>
        <w:tc>
          <w:tcPr>
            <w:tcW w:w="1040" w:type="dxa"/>
            <w:tcBorders>
              <w:top w:val="nil"/>
              <w:left w:val="single" w:sz="4" w:space="0" w:color="auto"/>
              <w:bottom w:val="single" w:sz="4" w:space="0" w:color="auto"/>
              <w:right w:val="single" w:sz="4" w:space="0" w:color="auto"/>
            </w:tcBorders>
            <w:hideMark/>
          </w:tcPr>
          <w:p w14:paraId="5D077025"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0166247F"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Diefstal</w:t>
            </w:r>
          </w:p>
        </w:tc>
        <w:tc>
          <w:tcPr>
            <w:tcW w:w="3260" w:type="dxa"/>
            <w:tcBorders>
              <w:top w:val="nil"/>
              <w:left w:val="nil"/>
              <w:bottom w:val="single" w:sz="4" w:space="0" w:color="auto"/>
              <w:right w:val="single" w:sz="4" w:space="0" w:color="auto"/>
            </w:tcBorders>
            <w:hideMark/>
          </w:tcPr>
          <w:p w14:paraId="4692C293"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r>
              <w:rPr>
                <w:rFonts w:ascii="Tahoma" w:eastAsia="Times New Roman" w:hAnsi="Tahoma" w:cs="Tahoma"/>
                <w:lang w:val="af-ZA"/>
              </w:rPr>
              <w:br/>
              <w:t xml:space="preserve">Dekking geskied op `n eerste verlies grondslag – eweredigheid geld nie </w:t>
            </w:r>
          </w:p>
        </w:tc>
        <w:tc>
          <w:tcPr>
            <w:tcW w:w="2694" w:type="dxa"/>
            <w:tcBorders>
              <w:top w:val="nil"/>
              <w:left w:val="nil"/>
              <w:bottom w:val="single" w:sz="4" w:space="0" w:color="auto"/>
              <w:right w:val="single" w:sz="4" w:space="0" w:color="auto"/>
            </w:tcBorders>
            <w:hideMark/>
          </w:tcPr>
          <w:p w14:paraId="073F6237"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r>
              <w:rPr>
                <w:rFonts w:ascii="Tahoma" w:eastAsia="Times New Roman" w:hAnsi="Tahoma" w:cs="Tahoma"/>
              </w:rPr>
              <w:br/>
              <w:t>Geen Awery</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25A78AA2" w14:textId="77777777" w:rsidR="00092C0D" w:rsidRDefault="00092C0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092C0D" w14:paraId="628B4AD9" w14:textId="77777777" w:rsidTr="00092C0D">
        <w:trPr>
          <w:trHeight w:val="2850"/>
        </w:trPr>
        <w:tc>
          <w:tcPr>
            <w:tcW w:w="1040" w:type="dxa"/>
            <w:tcBorders>
              <w:top w:val="nil"/>
              <w:left w:val="single" w:sz="4" w:space="0" w:color="auto"/>
              <w:bottom w:val="single" w:sz="4" w:space="0" w:color="auto"/>
              <w:right w:val="single" w:sz="4" w:space="0" w:color="auto"/>
            </w:tcBorders>
            <w:hideMark/>
          </w:tcPr>
          <w:p w14:paraId="309ADFF1"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408DEAA8"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Geld </w:t>
            </w:r>
          </w:p>
        </w:tc>
        <w:tc>
          <w:tcPr>
            <w:tcW w:w="3260" w:type="dxa"/>
            <w:tcBorders>
              <w:top w:val="nil"/>
              <w:left w:val="nil"/>
              <w:bottom w:val="single" w:sz="4" w:space="0" w:color="auto"/>
              <w:right w:val="single" w:sz="4" w:space="0" w:color="auto"/>
            </w:tcBorders>
            <w:hideMark/>
          </w:tcPr>
          <w:p w14:paraId="1F6FFB29"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geld op u perseel of in transito na en van die bank.  </w:t>
            </w:r>
            <w:r>
              <w:rPr>
                <w:rFonts w:ascii="Tahoma" w:eastAsia="Times New Roman" w:hAnsi="Tahoma" w:cs="Tahoma"/>
                <w:lang w:val="af-ZA"/>
              </w:rPr>
              <w:br/>
              <w:t xml:space="preserve">Geld wat snags in `n toegesluite kluis gestoor word, word beperk tot `n waarde wat van die kategorie van die kluis afhang.  Raadpleeg asseblief Smit &amp; Kie Makelaars (Edms) Bpk vir meer besonderhede </w:t>
            </w:r>
          </w:p>
        </w:tc>
        <w:tc>
          <w:tcPr>
            <w:tcW w:w="2694" w:type="dxa"/>
            <w:tcBorders>
              <w:top w:val="nil"/>
              <w:left w:val="nil"/>
              <w:bottom w:val="single" w:sz="4" w:space="0" w:color="auto"/>
              <w:right w:val="single" w:sz="4" w:space="0" w:color="auto"/>
            </w:tcBorders>
            <w:hideMark/>
          </w:tcPr>
          <w:p w14:paraId="26031C5A"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p>
        </w:tc>
        <w:tc>
          <w:tcPr>
            <w:tcW w:w="1701" w:type="dxa"/>
            <w:tcBorders>
              <w:top w:val="nil"/>
              <w:left w:val="nil"/>
              <w:bottom w:val="single" w:sz="4" w:space="0" w:color="auto"/>
              <w:right w:val="single" w:sz="4" w:space="0" w:color="auto"/>
            </w:tcBorders>
            <w:hideMark/>
          </w:tcPr>
          <w:p w14:paraId="606374F8" w14:textId="77777777" w:rsidR="00092C0D" w:rsidRDefault="00092C0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14C3513C" w14:textId="77777777" w:rsidR="00092C0D" w:rsidRDefault="00092C0D" w:rsidP="00092C0D">
      <w:pPr>
        <w:spacing w:after="0" w:line="276" w:lineRule="auto"/>
        <w:jc w:val="left"/>
        <w:rPr>
          <w:rFonts w:ascii="Tahoma" w:hAnsi="Tahoma" w:cs="Tahoma"/>
          <w:lang w:val="af-ZA"/>
        </w:rPr>
      </w:pPr>
    </w:p>
    <w:p w14:paraId="24101B94" w14:textId="77777777" w:rsidR="00092C0D" w:rsidRDefault="00092C0D" w:rsidP="00092C0D">
      <w:pPr>
        <w:spacing w:after="0" w:line="276" w:lineRule="auto"/>
        <w:jc w:val="left"/>
        <w:rPr>
          <w:rFonts w:ascii="Tahoma" w:hAnsi="Tahoma" w:cs="Tahoma"/>
          <w:lang w:val="af-ZA"/>
        </w:rPr>
      </w:pPr>
    </w:p>
    <w:p w14:paraId="18FEB9C3" w14:textId="77777777" w:rsidR="00092C0D" w:rsidRDefault="00092C0D" w:rsidP="00092C0D">
      <w:pPr>
        <w:spacing w:after="0" w:line="276" w:lineRule="auto"/>
        <w:jc w:val="left"/>
        <w:rPr>
          <w:rFonts w:ascii="Tahoma" w:hAnsi="Tahoma" w:cs="Tahoma"/>
          <w:lang w:val="af-ZA"/>
        </w:rPr>
      </w:pPr>
    </w:p>
    <w:p w14:paraId="7F291BC4" w14:textId="77777777" w:rsidR="00092C0D" w:rsidRDefault="00092C0D" w:rsidP="00092C0D">
      <w:pPr>
        <w:spacing w:after="0" w:line="276" w:lineRule="auto"/>
        <w:jc w:val="left"/>
        <w:rPr>
          <w:rFonts w:ascii="Tahoma" w:hAnsi="Tahoma" w:cs="Tahoma"/>
          <w:lang w:val="af-ZA"/>
        </w:rPr>
      </w:pPr>
    </w:p>
    <w:p w14:paraId="671B3BAA" w14:textId="77777777" w:rsidR="00092C0D" w:rsidRDefault="00092C0D" w:rsidP="00092C0D">
      <w:pPr>
        <w:spacing w:after="0" w:line="276" w:lineRule="auto"/>
        <w:jc w:val="left"/>
        <w:rPr>
          <w:rFonts w:ascii="Tahoma" w:hAnsi="Tahoma" w:cs="Tahoma"/>
          <w:lang w:val="af-ZA"/>
        </w:rPr>
      </w:pPr>
    </w:p>
    <w:p w14:paraId="1ACCE691" w14:textId="77777777" w:rsidR="00092C0D" w:rsidRDefault="00092C0D" w:rsidP="00092C0D">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701"/>
      </w:tblGrid>
      <w:tr w:rsidR="00092C0D" w14:paraId="7453A353" w14:textId="77777777" w:rsidTr="00092C0D">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41B5FB2D" w14:textId="77777777" w:rsidR="00092C0D" w:rsidRDefault="00092C0D">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noWrap/>
            <w:vAlign w:val="center"/>
            <w:hideMark/>
          </w:tcPr>
          <w:p w14:paraId="7D71D785" w14:textId="77777777" w:rsidR="00092C0D" w:rsidRDefault="00092C0D">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1365F1EB" w14:textId="77777777" w:rsidR="00092C0D" w:rsidRDefault="00092C0D">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48FE8DBA" w14:textId="77777777" w:rsidR="00092C0D" w:rsidRDefault="00092C0D">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hideMark/>
          </w:tcPr>
          <w:p w14:paraId="688FEBBD" w14:textId="77777777" w:rsidR="00092C0D" w:rsidRDefault="00092C0D">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092C0D" w14:paraId="469D38BC" w14:textId="77777777" w:rsidTr="00092C0D">
        <w:trPr>
          <w:trHeight w:val="1995"/>
        </w:trPr>
        <w:tc>
          <w:tcPr>
            <w:tcW w:w="851" w:type="dxa"/>
            <w:tcBorders>
              <w:top w:val="nil"/>
              <w:left w:val="single" w:sz="4" w:space="0" w:color="auto"/>
              <w:bottom w:val="single" w:sz="4" w:space="0" w:color="auto"/>
              <w:right w:val="single" w:sz="4" w:space="0" w:color="auto"/>
            </w:tcBorders>
            <w:hideMark/>
          </w:tcPr>
          <w:p w14:paraId="47AD960C"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noWrap/>
            <w:hideMark/>
          </w:tcPr>
          <w:p w14:paraId="69621D9A"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lang w:val="af-ZA"/>
              </w:rPr>
              <w:t>Glas</w:t>
            </w:r>
          </w:p>
        </w:tc>
        <w:tc>
          <w:tcPr>
            <w:tcW w:w="3260" w:type="dxa"/>
            <w:tcBorders>
              <w:top w:val="nil"/>
              <w:left w:val="nil"/>
              <w:bottom w:val="single" w:sz="4" w:space="0" w:color="auto"/>
              <w:right w:val="single" w:sz="4" w:space="0" w:color="auto"/>
            </w:tcBorders>
            <w:hideMark/>
          </w:tcPr>
          <w:p w14:paraId="74169594"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Verlies van, of skade aan binnenshuise en buitenshuise glas (spieëls ingesluit), sier verfwerk en behandeling daarop op u perseel soos in die bylae aangegee, wat u eiendom is of waarvoor u verantwoordelik is</w:t>
            </w:r>
          </w:p>
        </w:tc>
        <w:tc>
          <w:tcPr>
            <w:tcW w:w="2694" w:type="dxa"/>
            <w:tcBorders>
              <w:top w:val="nil"/>
              <w:left w:val="nil"/>
              <w:bottom w:val="single" w:sz="4" w:space="0" w:color="auto"/>
              <w:right w:val="single" w:sz="4" w:space="0" w:color="auto"/>
            </w:tcBorders>
            <w:hideMark/>
          </w:tcPr>
          <w:p w14:paraId="2175398A"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Awery van toepassing. Volle vervangingswaarde met BTW ingesluit.</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292D36D4" w14:textId="77777777" w:rsidR="00092C0D" w:rsidRDefault="00092C0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092C0D" w14:paraId="02F1A124" w14:textId="77777777" w:rsidTr="00092C0D">
        <w:trPr>
          <w:trHeight w:val="1710"/>
        </w:trPr>
        <w:tc>
          <w:tcPr>
            <w:tcW w:w="851" w:type="dxa"/>
            <w:tcBorders>
              <w:top w:val="nil"/>
              <w:left w:val="single" w:sz="4" w:space="0" w:color="auto"/>
              <w:bottom w:val="single" w:sz="4" w:space="0" w:color="auto"/>
              <w:right w:val="single" w:sz="4" w:space="0" w:color="auto"/>
            </w:tcBorders>
            <w:hideMark/>
          </w:tcPr>
          <w:p w14:paraId="18965659"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A7B43D6"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xml:space="preserve">Getrouheid/ </w:t>
            </w:r>
            <w:r>
              <w:rPr>
                <w:rFonts w:ascii="Tahoma" w:eastAsia="Times New Roman" w:hAnsi="Tahoma" w:cs="Tahoma"/>
              </w:rPr>
              <w:br/>
              <w:t xml:space="preserve">Handel- misdaad </w:t>
            </w:r>
          </w:p>
        </w:tc>
        <w:tc>
          <w:tcPr>
            <w:tcW w:w="3260" w:type="dxa"/>
            <w:tcBorders>
              <w:top w:val="nil"/>
              <w:left w:val="nil"/>
              <w:bottom w:val="single" w:sz="4" w:space="0" w:color="auto"/>
              <w:right w:val="single" w:sz="4" w:space="0" w:color="auto"/>
            </w:tcBorders>
            <w:hideMark/>
          </w:tcPr>
          <w:p w14:paraId="45E648BA"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Verlies van geld en/of eiendom wat aan u behoort of waarvoor u verantwoordelik is en deur `n werknemer gesteel word solank hierdie afdeling geldig is onderhewig aan ‘n vraelys.</w:t>
            </w:r>
          </w:p>
        </w:tc>
        <w:tc>
          <w:tcPr>
            <w:tcW w:w="2694" w:type="dxa"/>
            <w:tcBorders>
              <w:top w:val="nil"/>
              <w:left w:val="nil"/>
              <w:bottom w:val="single" w:sz="4" w:space="0" w:color="auto"/>
              <w:right w:val="single" w:sz="4" w:space="0" w:color="auto"/>
            </w:tcBorders>
            <w:hideMark/>
          </w:tcPr>
          <w:p w14:paraId="2E80D533"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701" w:type="dxa"/>
            <w:tcBorders>
              <w:top w:val="nil"/>
              <w:left w:val="nil"/>
              <w:bottom w:val="single" w:sz="4" w:space="0" w:color="auto"/>
              <w:right w:val="single" w:sz="4" w:space="0" w:color="auto"/>
            </w:tcBorders>
            <w:hideMark/>
          </w:tcPr>
          <w:p w14:paraId="1F7FBFE6" w14:textId="77777777" w:rsidR="00092C0D" w:rsidRDefault="00092C0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092C0D" w14:paraId="53F0DEB5" w14:textId="77777777" w:rsidTr="00092C0D">
        <w:trPr>
          <w:trHeight w:val="3420"/>
        </w:trPr>
        <w:tc>
          <w:tcPr>
            <w:tcW w:w="851" w:type="dxa"/>
            <w:tcBorders>
              <w:top w:val="nil"/>
              <w:left w:val="single" w:sz="4" w:space="0" w:color="auto"/>
              <w:bottom w:val="single" w:sz="4" w:space="0" w:color="auto"/>
              <w:right w:val="single" w:sz="4" w:space="0" w:color="auto"/>
            </w:tcBorders>
            <w:hideMark/>
          </w:tcPr>
          <w:p w14:paraId="0ABF999B"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3747346"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br/>
              <w:t xml:space="preserve">Besigheid Alle Risiko’s </w:t>
            </w:r>
          </w:p>
        </w:tc>
        <w:tc>
          <w:tcPr>
            <w:tcW w:w="3260" w:type="dxa"/>
            <w:tcBorders>
              <w:top w:val="nil"/>
              <w:left w:val="nil"/>
              <w:bottom w:val="single" w:sz="4" w:space="0" w:color="auto"/>
              <w:right w:val="single" w:sz="4" w:space="0" w:color="auto"/>
            </w:tcBorders>
            <w:hideMark/>
          </w:tcPr>
          <w:p w14:paraId="55773C74"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‘n deel of geheel van die eiendom wat in die bylae beskryf word op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694" w:type="dxa"/>
            <w:tcBorders>
              <w:top w:val="nil"/>
              <w:left w:val="nil"/>
              <w:bottom w:val="single" w:sz="4" w:space="0" w:color="auto"/>
              <w:right w:val="single" w:sz="4" w:space="0" w:color="auto"/>
            </w:tcBorders>
            <w:hideMark/>
          </w:tcPr>
          <w:p w14:paraId="5A571EC2"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Vollevervangingswaarde met BTW ingesluit.</w:t>
            </w:r>
            <w:r>
              <w:rPr>
                <w:rFonts w:ascii="Tahoma" w:eastAsia="Times New Roman" w:hAnsi="Tahoma" w:cs="Tahoma"/>
              </w:rPr>
              <w:br/>
            </w:r>
            <w:r>
              <w:rPr>
                <w:rFonts w:ascii="Tahoma" w:eastAsia="Times New Roman" w:hAnsi="Tahoma" w:cs="Tahoma"/>
              </w:rPr>
              <w:br/>
              <w:t xml:space="preserve">-  Limiet indien geneem </w:t>
            </w:r>
          </w:p>
        </w:tc>
        <w:tc>
          <w:tcPr>
            <w:tcW w:w="1701" w:type="dxa"/>
            <w:tcBorders>
              <w:top w:val="nil"/>
              <w:left w:val="nil"/>
              <w:bottom w:val="single" w:sz="4" w:space="0" w:color="auto"/>
              <w:right w:val="single" w:sz="4" w:space="0" w:color="auto"/>
            </w:tcBorders>
            <w:hideMark/>
          </w:tcPr>
          <w:p w14:paraId="5B43D28A" w14:textId="77777777" w:rsidR="00092C0D" w:rsidRDefault="00092C0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092C0D" w14:paraId="471673D2" w14:textId="77777777" w:rsidTr="00092C0D">
        <w:trPr>
          <w:trHeight w:val="1425"/>
        </w:trPr>
        <w:tc>
          <w:tcPr>
            <w:tcW w:w="851" w:type="dxa"/>
            <w:tcBorders>
              <w:top w:val="nil"/>
              <w:left w:val="single" w:sz="4" w:space="0" w:color="auto"/>
              <w:bottom w:val="single" w:sz="4" w:space="0" w:color="auto"/>
              <w:right w:val="single" w:sz="4" w:space="0" w:color="auto"/>
            </w:tcBorders>
            <w:hideMark/>
          </w:tcPr>
          <w:p w14:paraId="5A9CB924"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9778FCA"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xml:space="preserve">Toevallige Skade </w:t>
            </w:r>
          </w:p>
        </w:tc>
        <w:tc>
          <w:tcPr>
            <w:tcW w:w="3260" w:type="dxa"/>
            <w:tcBorders>
              <w:top w:val="nil"/>
              <w:left w:val="nil"/>
              <w:bottom w:val="single" w:sz="4" w:space="0" w:color="auto"/>
              <w:right w:val="single" w:sz="4" w:space="0" w:color="auto"/>
            </w:tcBorders>
            <w:hideMark/>
          </w:tcPr>
          <w:p w14:paraId="0AD41FF0"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xml:space="preserve">Toevallige fisiese verlies van, of skade aan, die versekerde se eiendom op of rondom die perseel wat nie andersins verseker is nie of waarvoor versekering beskikbaar is  </w:t>
            </w:r>
          </w:p>
        </w:tc>
        <w:tc>
          <w:tcPr>
            <w:tcW w:w="2694" w:type="dxa"/>
            <w:tcBorders>
              <w:top w:val="nil"/>
              <w:left w:val="nil"/>
              <w:bottom w:val="single" w:sz="4" w:space="0" w:color="auto"/>
              <w:right w:val="single" w:sz="4" w:space="0" w:color="auto"/>
            </w:tcBorders>
            <w:hideMark/>
          </w:tcPr>
          <w:p w14:paraId="06D9EEB7"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Eerste verlies Basis</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71A7A29E" w14:textId="77777777" w:rsidR="00092C0D" w:rsidRDefault="00092C0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092C0D" w14:paraId="1B6CAEA6" w14:textId="77777777" w:rsidTr="00092C0D">
        <w:trPr>
          <w:trHeight w:val="3135"/>
        </w:trPr>
        <w:tc>
          <w:tcPr>
            <w:tcW w:w="851" w:type="dxa"/>
            <w:tcBorders>
              <w:top w:val="nil"/>
              <w:left w:val="single" w:sz="4" w:space="0" w:color="auto"/>
              <w:bottom w:val="single" w:sz="4" w:space="0" w:color="auto"/>
              <w:right w:val="single" w:sz="4" w:space="0" w:color="auto"/>
            </w:tcBorders>
            <w:hideMark/>
          </w:tcPr>
          <w:p w14:paraId="436612D6"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DED6386"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xml:space="preserve">Aanspreek-likheid </w:t>
            </w:r>
          </w:p>
        </w:tc>
        <w:tc>
          <w:tcPr>
            <w:tcW w:w="3260" w:type="dxa"/>
            <w:tcBorders>
              <w:top w:val="nil"/>
              <w:left w:val="nil"/>
              <w:bottom w:val="single" w:sz="4" w:space="0" w:color="auto"/>
              <w:right w:val="single" w:sz="4" w:space="0" w:color="auto"/>
            </w:tcBorders>
            <w:hideMark/>
          </w:tcPr>
          <w:p w14:paraId="570FE5F8"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sal raak na die ongeluk sterfte van, of </w:t>
            </w:r>
            <w:r>
              <w:rPr>
                <w:rFonts w:ascii="Tahoma" w:eastAsia="Times New Roman" w:hAnsi="Tahoma" w:cs="Tahoma"/>
              </w:rPr>
              <w:br/>
              <w:t xml:space="preserve">liggaam besering aan, of siekte van enige persoon, of toevallige verlies van, of skade aan tasbare eiendom wat binne die gebiedsgrense voorkom gedurende die versekerings tydperk in die loop van, of in verband met, die besigheid </w:t>
            </w:r>
          </w:p>
        </w:tc>
        <w:tc>
          <w:tcPr>
            <w:tcW w:w="2694" w:type="dxa"/>
            <w:tcBorders>
              <w:top w:val="nil"/>
              <w:left w:val="nil"/>
              <w:bottom w:val="single" w:sz="4" w:space="0" w:color="auto"/>
              <w:right w:val="single" w:sz="4" w:space="0" w:color="auto"/>
            </w:tcBorders>
            <w:noWrap/>
            <w:vAlign w:val="center"/>
          </w:tcPr>
          <w:p w14:paraId="17F63037" w14:textId="77777777" w:rsidR="00092C0D" w:rsidRDefault="00092C0D">
            <w:pPr>
              <w:spacing w:after="0" w:line="240" w:lineRule="auto"/>
              <w:ind w:left="0" w:firstLine="0"/>
              <w:jc w:val="left"/>
              <w:rPr>
                <w:rFonts w:ascii="Tahoma" w:eastAsia="Arial" w:hAnsi="Tahoma" w:cs="Tahoma"/>
                <w:color w:val="auto"/>
                <w:lang w:val="af-ZA"/>
              </w:rPr>
            </w:pPr>
            <w:r>
              <w:rPr>
                <w:rFonts w:ascii="Arial" w:eastAsia="Arial" w:hAnsi="Arial" w:cs="Arial"/>
                <w:color w:val="auto"/>
                <w:lang w:val="af-ZA"/>
              </w:rPr>
              <w:t>-</w:t>
            </w:r>
            <w:r>
              <w:rPr>
                <w:rFonts w:ascii="Times New Roman" w:eastAsia="Arial" w:hAnsi="Times New Roman" w:cs="Times New Roman"/>
                <w:color w:val="auto"/>
                <w:sz w:val="14"/>
                <w:szCs w:val="14"/>
                <w:lang w:val="af-ZA"/>
              </w:rPr>
              <w:t> </w:t>
            </w:r>
            <w:r>
              <w:rPr>
                <w:rFonts w:ascii="Tahoma" w:eastAsia="Arial" w:hAnsi="Tahoma" w:cs="Tahoma"/>
                <w:color w:val="auto"/>
                <w:lang w:val="af-ZA"/>
              </w:rPr>
              <w:t xml:space="preserve">Limiet indien geneem </w:t>
            </w:r>
          </w:p>
          <w:p w14:paraId="5AA46EA4" w14:textId="77777777" w:rsidR="00092C0D" w:rsidRDefault="00092C0D">
            <w:pPr>
              <w:spacing w:after="0" w:line="240" w:lineRule="auto"/>
              <w:ind w:left="0" w:firstLine="0"/>
              <w:jc w:val="left"/>
              <w:rPr>
                <w:rFonts w:ascii="Tahoma" w:eastAsia="Arial" w:hAnsi="Tahoma" w:cs="Tahoma"/>
                <w:color w:val="auto"/>
                <w:lang w:val="af-ZA"/>
              </w:rPr>
            </w:pPr>
          </w:p>
          <w:p w14:paraId="71358069" w14:textId="77777777" w:rsidR="00092C0D" w:rsidRDefault="00092C0D">
            <w:pPr>
              <w:spacing w:after="0" w:line="240" w:lineRule="auto"/>
              <w:ind w:left="0" w:firstLine="0"/>
              <w:jc w:val="left"/>
              <w:rPr>
                <w:rFonts w:ascii="Arial" w:eastAsia="Times New Roman" w:hAnsi="Arial" w:cs="Arial"/>
                <w:color w:val="auto"/>
              </w:rPr>
            </w:pPr>
            <w:r>
              <w:rPr>
                <w:rFonts w:ascii="Tahoma" w:eastAsia="Arial" w:hAnsi="Tahoma" w:cs="Tahoma"/>
                <w:color w:val="auto"/>
                <w:lang w:val="af-ZA"/>
              </w:rPr>
              <w:t>(R20 miljoen top – up)</w:t>
            </w:r>
          </w:p>
        </w:tc>
        <w:tc>
          <w:tcPr>
            <w:tcW w:w="1701" w:type="dxa"/>
            <w:tcBorders>
              <w:top w:val="nil"/>
              <w:left w:val="nil"/>
              <w:bottom w:val="single" w:sz="4" w:space="0" w:color="auto"/>
              <w:right w:val="single" w:sz="4" w:space="0" w:color="auto"/>
            </w:tcBorders>
            <w:hideMark/>
          </w:tcPr>
          <w:p w14:paraId="2C8C3F7F" w14:textId="77777777" w:rsidR="00092C0D" w:rsidRDefault="00092C0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3374E308" w14:textId="77777777" w:rsidR="00092C0D" w:rsidRDefault="00092C0D" w:rsidP="00092C0D">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559"/>
      </w:tblGrid>
      <w:tr w:rsidR="00092C0D" w14:paraId="516630D4" w14:textId="77777777" w:rsidTr="00092C0D">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263683BF" w14:textId="77777777" w:rsidR="00092C0D" w:rsidRDefault="00092C0D">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559" w:type="dxa"/>
            <w:tcBorders>
              <w:top w:val="single" w:sz="4" w:space="0" w:color="auto"/>
              <w:left w:val="nil"/>
              <w:bottom w:val="single" w:sz="4" w:space="0" w:color="auto"/>
              <w:right w:val="single" w:sz="4" w:space="0" w:color="auto"/>
            </w:tcBorders>
            <w:noWrap/>
            <w:vAlign w:val="center"/>
            <w:hideMark/>
          </w:tcPr>
          <w:p w14:paraId="14690810" w14:textId="77777777" w:rsidR="00092C0D" w:rsidRDefault="00092C0D">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1C6700D7" w14:textId="77777777" w:rsidR="00092C0D" w:rsidRDefault="00092C0D">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36980655" w14:textId="77777777" w:rsidR="00092C0D" w:rsidRDefault="00092C0D">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hideMark/>
          </w:tcPr>
          <w:p w14:paraId="0137B6A3" w14:textId="77777777" w:rsidR="00092C0D" w:rsidRDefault="00092C0D">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092C0D" w14:paraId="53D5D269" w14:textId="77777777" w:rsidTr="00092C0D">
        <w:trPr>
          <w:trHeight w:val="1710"/>
        </w:trPr>
        <w:tc>
          <w:tcPr>
            <w:tcW w:w="851" w:type="dxa"/>
            <w:tcBorders>
              <w:top w:val="nil"/>
              <w:left w:val="single" w:sz="4" w:space="0" w:color="auto"/>
              <w:bottom w:val="single" w:sz="4" w:space="0" w:color="auto"/>
              <w:right w:val="single" w:sz="4" w:space="0" w:color="auto"/>
            </w:tcBorders>
            <w:hideMark/>
          </w:tcPr>
          <w:p w14:paraId="586C15E6"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590F88A"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Persoonlike Ongevalle &amp; Aangegewe Voordele </w:t>
            </w:r>
          </w:p>
        </w:tc>
        <w:tc>
          <w:tcPr>
            <w:tcW w:w="3260" w:type="dxa"/>
            <w:tcBorders>
              <w:top w:val="nil"/>
              <w:left w:val="nil"/>
              <w:bottom w:val="single" w:sz="4" w:space="0" w:color="auto"/>
              <w:right w:val="single" w:sz="4" w:space="0" w:color="auto"/>
            </w:tcBorders>
            <w:hideMark/>
          </w:tcPr>
          <w:p w14:paraId="659B93C2"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xml:space="preserve">Liggaam besering veroorsaak deur toevallige, gewelddadige, eksterne en sigbare metodes aan enige prinsipaal, vennoot, direkteur of werknemer van die versekerde, soos in die bylae gespesifiseer </w:t>
            </w:r>
          </w:p>
        </w:tc>
        <w:tc>
          <w:tcPr>
            <w:tcW w:w="2694" w:type="dxa"/>
            <w:tcBorders>
              <w:top w:val="nil"/>
              <w:left w:val="nil"/>
              <w:bottom w:val="single" w:sz="4" w:space="0" w:color="auto"/>
              <w:right w:val="single" w:sz="4" w:space="0" w:color="auto"/>
            </w:tcBorders>
            <w:hideMark/>
          </w:tcPr>
          <w:p w14:paraId="1C805A36"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Veranderlik  - Spesifiek of Verskeie salarisse</w:t>
            </w:r>
          </w:p>
        </w:tc>
        <w:tc>
          <w:tcPr>
            <w:tcW w:w="1559" w:type="dxa"/>
            <w:tcBorders>
              <w:top w:val="nil"/>
              <w:left w:val="nil"/>
              <w:bottom w:val="single" w:sz="4" w:space="0" w:color="auto"/>
              <w:right w:val="single" w:sz="4" w:space="0" w:color="auto"/>
            </w:tcBorders>
            <w:hideMark/>
          </w:tcPr>
          <w:p w14:paraId="03119034"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092C0D" w14:paraId="6BC9C60A" w14:textId="77777777" w:rsidTr="00092C0D">
        <w:trPr>
          <w:trHeight w:val="2970"/>
        </w:trPr>
        <w:tc>
          <w:tcPr>
            <w:tcW w:w="851" w:type="dxa"/>
            <w:tcBorders>
              <w:top w:val="nil"/>
              <w:left w:val="single" w:sz="4" w:space="0" w:color="auto"/>
              <w:bottom w:val="single" w:sz="4" w:space="0" w:color="auto"/>
              <w:right w:val="single" w:sz="4" w:space="0" w:color="auto"/>
            </w:tcBorders>
            <w:hideMark/>
          </w:tcPr>
          <w:p w14:paraId="4CF5F6D7"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30B67C8"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Masjienerie Breekskade </w:t>
            </w:r>
          </w:p>
        </w:tc>
        <w:tc>
          <w:tcPr>
            <w:tcW w:w="3260" w:type="dxa"/>
            <w:tcBorders>
              <w:top w:val="nil"/>
              <w:left w:val="nil"/>
              <w:bottom w:val="single" w:sz="4" w:space="0" w:color="auto"/>
              <w:right w:val="single" w:sz="4" w:space="0" w:color="auto"/>
            </w:tcBorders>
            <w:hideMark/>
          </w:tcPr>
          <w:p w14:paraId="379916AF"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xml:space="preserve">Enige onvoorsiene, sigbare verlies van, of skade aan toerusting soos in die bylae beskryf weens `n voorval wat aangegee word en nie andersins uitgesluit is nie terwyl op u perseel, maar </w:t>
            </w:r>
            <w:r>
              <w:rPr>
                <w:rFonts w:ascii="Tahoma" w:eastAsia="Times New Roman" w:hAnsi="Tahoma" w:cs="Tahoma"/>
              </w:rPr>
              <w:br/>
              <w:t xml:space="preserve">uitgesonder enige verlies of skade veroorsaak deur `n voorval wat kragtens die Brand- en Diefstal afdelings gedek word </w:t>
            </w:r>
          </w:p>
        </w:tc>
        <w:tc>
          <w:tcPr>
            <w:tcW w:w="2694" w:type="dxa"/>
            <w:tcBorders>
              <w:top w:val="nil"/>
              <w:left w:val="nil"/>
              <w:bottom w:val="single" w:sz="4" w:space="0" w:color="auto"/>
              <w:right w:val="single" w:sz="4" w:space="0" w:color="auto"/>
            </w:tcBorders>
          </w:tcPr>
          <w:p w14:paraId="070805CE"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xml:space="preserve">- Limiet indien uitgeneem </w:t>
            </w:r>
          </w:p>
          <w:p w14:paraId="59D35539" w14:textId="77777777" w:rsidR="00092C0D" w:rsidRDefault="00092C0D">
            <w:pPr>
              <w:spacing w:after="0" w:line="240" w:lineRule="auto"/>
              <w:ind w:left="0" w:firstLine="0"/>
              <w:jc w:val="left"/>
              <w:rPr>
                <w:rFonts w:ascii="Tahoma" w:eastAsia="Times New Roman" w:hAnsi="Tahoma" w:cs="Tahoma"/>
              </w:rPr>
            </w:pPr>
          </w:p>
          <w:p w14:paraId="1B795E0D"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t>Spesifiek genoteerde items en elke een se waarde</w:t>
            </w:r>
          </w:p>
        </w:tc>
        <w:tc>
          <w:tcPr>
            <w:tcW w:w="1559" w:type="dxa"/>
            <w:tcBorders>
              <w:top w:val="nil"/>
              <w:left w:val="nil"/>
              <w:bottom w:val="single" w:sz="4" w:space="0" w:color="auto"/>
              <w:right w:val="single" w:sz="4" w:space="0" w:color="auto"/>
            </w:tcBorders>
            <w:hideMark/>
          </w:tcPr>
          <w:p w14:paraId="1A19D33F"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092C0D" w14:paraId="4EF400BB" w14:textId="77777777" w:rsidTr="00092C0D">
        <w:trPr>
          <w:trHeight w:val="2460"/>
        </w:trPr>
        <w:tc>
          <w:tcPr>
            <w:tcW w:w="851" w:type="dxa"/>
            <w:tcBorders>
              <w:top w:val="nil"/>
              <w:left w:val="single" w:sz="4" w:space="0" w:color="auto"/>
              <w:bottom w:val="single" w:sz="4" w:space="0" w:color="auto"/>
              <w:right w:val="single" w:sz="4" w:space="0" w:color="auto"/>
            </w:tcBorders>
            <w:hideMark/>
          </w:tcPr>
          <w:p w14:paraId="36BF69A4"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84483BB"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Masjienerie Breekskade sake onderbrek-ing</w:t>
            </w:r>
          </w:p>
        </w:tc>
        <w:tc>
          <w:tcPr>
            <w:tcW w:w="3260" w:type="dxa"/>
            <w:tcBorders>
              <w:top w:val="nil"/>
              <w:left w:val="nil"/>
              <w:bottom w:val="single" w:sz="4" w:space="0" w:color="auto"/>
              <w:right w:val="single" w:sz="4" w:space="0" w:color="auto"/>
            </w:tcBorders>
            <w:hideMark/>
          </w:tcPr>
          <w:p w14:paraId="277E7DE5"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xml:space="preserve">Finansiële verlies na onderbreking van, of inmenging met die besigheid as gevolg van skade wat gedurende die </w:t>
            </w:r>
            <w:r>
              <w:rPr>
                <w:rFonts w:ascii="Tahoma" w:eastAsia="Times New Roman" w:hAnsi="Tahoma" w:cs="Tahoma"/>
              </w:rPr>
              <w:br/>
              <w:t xml:space="preserve">versekerings tydperk op die perseel  plaasvind en ten opsigte waarvan betaling gedoen is of aanspreeklikheid erken is in verband met die Brekasie van Masjinerie-afdeling </w:t>
            </w:r>
          </w:p>
        </w:tc>
        <w:tc>
          <w:tcPr>
            <w:tcW w:w="2694" w:type="dxa"/>
            <w:tcBorders>
              <w:top w:val="nil"/>
              <w:left w:val="nil"/>
              <w:bottom w:val="single" w:sz="4" w:space="0" w:color="auto"/>
              <w:right w:val="single" w:sz="4" w:space="0" w:color="auto"/>
            </w:tcBorders>
            <w:hideMark/>
          </w:tcPr>
          <w:p w14:paraId="3AB06F51"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Soos vir Brekasie van Masjinerie bo, maar spesifiek aangegee vir spesifieke masjinerie</w:t>
            </w:r>
            <w:r>
              <w:rPr>
                <w:rFonts w:ascii="Tahoma" w:eastAsia="Times New Roman" w:hAnsi="Tahoma" w:cs="Tahoma"/>
              </w:rPr>
              <w:br/>
            </w:r>
            <w:r>
              <w:rPr>
                <w:rFonts w:ascii="Tahoma" w:eastAsia="Times New Roman" w:hAnsi="Tahoma" w:cs="Tahoma"/>
              </w:rPr>
              <w:br/>
              <w:t xml:space="preserve">-  Limiet indien geneem  </w:t>
            </w:r>
          </w:p>
        </w:tc>
        <w:tc>
          <w:tcPr>
            <w:tcW w:w="1559" w:type="dxa"/>
            <w:tcBorders>
              <w:top w:val="nil"/>
              <w:left w:val="nil"/>
              <w:bottom w:val="single" w:sz="4" w:space="0" w:color="auto"/>
              <w:right w:val="single" w:sz="4" w:space="0" w:color="auto"/>
            </w:tcBorders>
            <w:hideMark/>
          </w:tcPr>
          <w:p w14:paraId="1DAB47F3"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092C0D" w14:paraId="5F6D80B1" w14:textId="77777777" w:rsidTr="00092C0D">
        <w:trPr>
          <w:trHeight w:val="3135"/>
        </w:trPr>
        <w:tc>
          <w:tcPr>
            <w:tcW w:w="851" w:type="dxa"/>
            <w:tcBorders>
              <w:top w:val="nil"/>
              <w:left w:val="single" w:sz="4" w:space="0" w:color="auto"/>
              <w:bottom w:val="single" w:sz="4" w:space="0" w:color="auto"/>
              <w:right w:val="single" w:sz="4" w:space="0" w:color="auto"/>
            </w:tcBorders>
            <w:hideMark/>
          </w:tcPr>
          <w:p w14:paraId="01CCDC68"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B30266C"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xml:space="preserve">Elektroniese Toerusting </w:t>
            </w:r>
          </w:p>
        </w:tc>
        <w:tc>
          <w:tcPr>
            <w:tcW w:w="3260" w:type="dxa"/>
            <w:tcBorders>
              <w:top w:val="nil"/>
              <w:left w:val="nil"/>
              <w:bottom w:val="single" w:sz="4" w:space="0" w:color="auto"/>
              <w:right w:val="single" w:sz="4" w:space="0" w:color="auto"/>
            </w:tcBorders>
            <w:hideMark/>
          </w:tcPr>
          <w:p w14:paraId="713ED041"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plek </w:t>
            </w:r>
          </w:p>
        </w:tc>
        <w:tc>
          <w:tcPr>
            <w:tcW w:w="2694" w:type="dxa"/>
            <w:tcBorders>
              <w:top w:val="nil"/>
              <w:left w:val="nil"/>
              <w:bottom w:val="single" w:sz="4" w:space="0" w:color="auto"/>
              <w:right w:val="single" w:sz="4" w:space="0" w:color="auto"/>
            </w:tcBorders>
            <w:hideMark/>
          </w:tcPr>
          <w:p w14:paraId="11C84859"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r>
            <w:r>
              <w:rPr>
                <w:rFonts w:ascii="Tahoma" w:eastAsia="Times New Roman" w:hAnsi="Tahoma" w:cs="Tahoma"/>
              </w:rPr>
              <w:br/>
              <w:t>-  Limiet indien geneem</w:t>
            </w:r>
          </w:p>
        </w:tc>
        <w:tc>
          <w:tcPr>
            <w:tcW w:w="1559" w:type="dxa"/>
            <w:tcBorders>
              <w:top w:val="nil"/>
              <w:left w:val="nil"/>
              <w:bottom w:val="single" w:sz="4" w:space="0" w:color="auto"/>
              <w:right w:val="single" w:sz="4" w:space="0" w:color="auto"/>
            </w:tcBorders>
            <w:hideMark/>
          </w:tcPr>
          <w:p w14:paraId="4B8C4630"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092C0D" w14:paraId="7ED3D00F" w14:textId="77777777" w:rsidTr="00092C0D">
        <w:trPr>
          <w:trHeight w:val="1835"/>
        </w:trPr>
        <w:tc>
          <w:tcPr>
            <w:tcW w:w="851" w:type="dxa"/>
            <w:tcBorders>
              <w:top w:val="single" w:sz="4" w:space="0" w:color="auto"/>
              <w:left w:val="single" w:sz="4" w:space="0" w:color="auto"/>
              <w:bottom w:val="single" w:sz="4" w:space="0" w:color="auto"/>
              <w:right w:val="single" w:sz="4" w:space="0" w:color="auto"/>
            </w:tcBorders>
            <w:vAlign w:val="center"/>
            <w:hideMark/>
          </w:tcPr>
          <w:p w14:paraId="06EEFDAA"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b/>
                <w:bCs/>
              </w:rPr>
              <w:lastRenderedPageBreak/>
              <w:t>Voeg by</w:t>
            </w:r>
          </w:p>
        </w:tc>
        <w:tc>
          <w:tcPr>
            <w:tcW w:w="1559" w:type="dxa"/>
            <w:tcBorders>
              <w:top w:val="single" w:sz="4" w:space="0" w:color="auto"/>
              <w:left w:val="nil"/>
              <w:bottom w:val="single" w:sz="4" w:space="0" w:color="auto"/>
              <w:right w:val="single" w:sz="4" w:space="0" w:color="auto"/>
            </w:tcBorders>
            <w:vAlign w:val="center"/>
            <w:hideMark/>
          </w:tcPr>
          <w:p w14:paraId="198623CC"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vAlign w:val="center"/>
            <w:hideMark/>
          </w:tcPr>
          <w:p w14:paraId="4A18160F"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19132C32"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tcPr>
          <w:p w14:paraId="0F933F7A" w14:textId="77777777" w:rsidR="00092C0D" w:rsidRDefault="00092C0D">
            <w:pPr>
              <w:spacing w:after="0" w:line="240" w:lineRule="auto"/>
              <w:ind w:left="0" w:firstLine="0"/>
              <w:jc w:val="left"/>
              <w:rPr>
                <w:rFonts w:ascii="Tahoma" w:eastAsia="Times New Roman" w:hAnsi="Tahoma" w:cs="Tahoma"/>
                <w:b/>
                <w:bCs/>
              </w:rPr>
            </w:pPr>
          </w:p>
          <w:p w14:paraId="1EF6DF79" w14:textId="77777777" w:rsidR="00092C0D" w:rsidRDefault="00092C0D">
            <w:pPr>
              <w:spacing w:after="0" w:line="240" w:lineRule="auto"/>
              <w:ind w:left="0" w:firstLine="0"/>
              <w:jc w:val="left"/>
              <w:rPr>
                <w:rFonts w:ascii="Tahoma" w:eastAsia="Times New Roman" w:hAnsi="Tahoma" w:cs="Tahoma"/>
                <w:b/>
                <w:bCs/>
              </w:rPr>
            </w:pPr>
          </w:p>
          <w:p w14:paraId="7FE7E89D"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b/>
                <w:bCs/>
              </w:rPr>
              <w:t>Dekking geneem/ nie geneem nie/ kwoteer</w:t>
            </w:r>
          </w:p>
        </w:tc>
      </w:tr>
      <w:tr w:rsidR="00092C0D" w14:paraId="4EE953F4" w14:textId="77777777" w:rsidTr="00092C0D">
        <w:trPr>
          <w:trHeight w:val="1995"/>
        </w:trPr>
        <w:tc>
          <w:tcPr>
            <w:tcW w:w="851" w:type="dxa"/>
            <w:tcBorders>
              <w:top w:val="nil"/>
              <w:left w:val="single" w:sz="4" w:space="0" w:color="auto"/>
              <w:bottom w:val="single" w:sz="4" w:space="0" w:color="auto"/>
              <w:right w:val="single" w:sz="4" w:space="0" w:color="auto"/>
            </w:tcBorders>
            <w:hideMark/>
          </w:tcPr>
          <w:p w14:paraId="1EE1C790"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6B19962"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260" w:type="dxa"/>
            <w:tcBorders>
              <w:top w:val="nil"/>
              <w:left w:val="nil"/>
              <w:bottom w:val="single" w:sz="4" w:space="0" w:color="auto"/>
              <w:right w:val="single" w:sz="4" w:space="0" w:color="auto"/>
            </w:tcBorders>
            <w:hideMark/>
          </w:tcPr>
          <w:p w14:paraId="765615AC"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Verlies van, of skade aan enige voertuig wat in die bylae beskryf word en die toebehore en onderdele daarvan aan/in die voertuig, insluitende aanspreeklikheid wat teenoor derde partye aangegaan word</w:t>
            </w:r>
          </w:p>
        </w:tc>
        <w:tc>
          <w:tcPr>
            <w:tcW w:w="2694" w:type="dxa"/>
            <w:tcBorders>
              <w:top w:val="nil"/>
              <w:left w:val="nil"/>
              <w:bottom w:val="single" w:sz="4" w:space="0" w:color="auto"/>
              <w:right w:val="single" w:sz="4" w:space="0" w:color="auto"/>
            </w:tcBorders>
            <w:hideMark/>
          </w:tcPr>
          <w:p w14:paraId="5F8A55DA"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Klein handelswaarde</w:t>
            </w:r>
            <w:r>
              <w:rPr>
                <w:rFonts w:ascii="Tahoma" w:eastAsia="Times New Roman" w:hAnsi="Tahoma" w:cs="Tahoma"/>
              </w:rPr>
              <w:br/>
              <w:t>Neem ekstras</w:t>
            </w:r>
            <w:r>
              <w:rPr>
                <w:rFonts w:ascii="Tahoma" w:eastAsia="Times New Roman" w:hAnsi="Tahoma" w:cs="Tahoma"/>
              </w:rPr>
              <w:br/>
              <w:t>-  IVP Karhuur</w:t>
            </w:r>
            <w:r>
              <w:rPr>
                <w:rFonts w:ascii="Tahoma" w:eastAsia="Times New Roman" w:hAnsi="Tahoma" w:cs="Tahoma"/>
              </w:rPr>
              <w:br/>
              <w:t xml:space="preserve">-  X’6 Waiver </w:t>
            </w:r>
          </w:p>
        </w:tc>
        <w:tc>
          <w:tcPr>
            <w:tcW w:w="1559" w:type="dxa"/>
            <w:tcBorders>
              <w:top w:val="nil"/>
              <w:left w:val="nil"/>
              <w:bottom w:val="single" w:sz="4" w:space="0" w:color="auto"/>
              <w:right w:val="single" w:sz="4" w:space="0" w:color="auto"/>
            </w:tcBorders>
            <w:hideMark/>
          </w:tcPr>
          <w:p w14:paraId="590C7B76"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092C0D" w14:paraId="3ABAED0B" w14:textId="77777777" w:rsidTr="00092C0D">
        <w:trPr>
          <w:trHeight w:val="1140"/>
        </w:trPr>
        <w:tc>
          <w:tcPr>
            <w:tcW w:w="851" w:type="dxa"/>
            <w:tcBorders>
              <w:top w:val="nil"/>
              <w:left w:val="single" w:sz="4" w:space="0" w:color="auto"/>
              <w:bottom w:val="single" w:sz="4" w:space="0" w:color="auto"/>
              <w:right w:val="single" w:sz="4" w:space="0" w:color="auto"/>
            </w:tcBorders>
            <w:hideMark/>
          </w:tcPr>
          <w:p w14:paraId="68469BAB"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7CEDBC4"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260" w:type="dxa"/>
            <w:tcBorders>
              <w:top w:val="nil"/>
              <w:left w:val="nil"/>
              <w:bottom w:val="single" w:sz="4" w:space="0" w:color="auto"/>
              <w:right w:val="single" w:sz="4" w:space="0" w:color="auto"/>
            </w:tcBorders>
            <w:hideMark/>
          </w:tcPr>
          <w:p w14:paraId="55D1D694"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Verlies van, of skade aan die versekerde eiendom regstreeks as gevolg van oproer, stakings of openbare wanorde.</w:t>
            </w:r>
          </w:p>
        </w:tc>
        <w:tc>
          <w:tcPr>
            <w:tcW w:w="2694" w:type="dxa"/>
            <w:tcBorders>
              <w:top w:val="nil"/>
              <w:left w:val="nil"/>
              <w:bottom w:val="single" w:sz="4" w:space="0" w:color="auto"/>
              <w:right w:val="single" w:sz="4" w:space="0" w:color="auto"/>
            </w:tcBorders>
            <w:hideMark/>
          </w:tcPr>
          <w:p w14:paraId="6E21C6A7"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Soos vir onderliggende polis –  neem Vaste Koste in ag</w:t>
            </w:r>
          </w:p>
        </w:tc>
        <w:tc>
          <w:tcPr>
            <w:tcW w:w="1559" w:type="dxa"/>
            <w:tcBorders>
              <w:top w:val="nil"/>
              <w:left w:val="nil"/>
              <w:bottom w:val="single" w:sz="4" w:space="0" w:color="auto"/>
              <w:right w:val="single" w:sz="4" w:space="0" w:color="auto"/>
            </w:tcBorders>
            <w:hideMark/>
          </w:tcPr>
          <w:p w14:paraId="20CEDB2C"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092C0D" w14:paraId="7CFA6412" w14:textId="77777777" w:rsidTr="00092C0D">
        <w:trPr>
          <w:trHeight w:val="5340"/>
        </w:trPr>
        <w:tc>
          <w:tcPr>
            <w:tcW w:w="851" w:type="dxa"/>
            <w:tcBorders>
              <w:top w:val="nil"/>
              <w:left w:val="single" w:sz="4" w:space="0" w:color="auto"/>
              <w:bottom w:val="single" w:sz="4" w:space="0" w:color="auto"/>
              <w:right w:val="single" w:sz="4" w:space="0" w:color="auto"/>
            </w:tcBorders>
            <w:hideMark/>
          </w:tcPr>
          <w:p w14:paraId="30249278"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613C669"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Werkgewers-aanspreeklik-heid</w:t>
            </w:r>
          </w:p>
        </w:tc>
        <w:tc>
          <w:tcPr>
            <w:tcW w:w="3260" w:type="dxa"/>
            <w:tcBorders>
              <w:top w:val="nil"/>
              <w:left w:val="nil"/>
              <w:bottom w:val="single" w:sz="4" w:space="0" w:color="auto"/>
              <w:right w:val="single" w:sz="4" w:space="0" w:color="auto"/>
            </w:tcBorders>
            <w:hideMark/>
          </w:tcPr>
          <w:p w14:paraId="3FAF6231"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xml:space="preserve">Die Maatskappy sal die Versekerde skadeloos stel ten opsigte van: Skadevergoeding waarvoor die Versekerde regtens aanspreeklik word om te betaal as gevolg van die dood of liggaamlike besering of siekte van enige persoon wat ingevolge 'n diens- of vakleerlingskap kontrak in die Versekerde se diens is en wat op of na die terugwerkende datum wat in die Bylae vermeld word in die loop van en in verband met sodanige persoon se diens by die Versekerde plaasvind binne die gebied perke en wat aanleiding gee tot ‘n eis of eise wat aanvanklik gedurende die </w:t>
            </w:r>
          </w:p>
        </w:tc>
        <w:tc>
          <w:tcPr>
            <w:tcW w:w="2694" w:type="dxa"/>
            <w:tcBorders>
              <w:top w:val="nil"/>
              <w:left w:val="nil"/>
              <w:bottom w:val="single" w:sz="4" w:space="0" w:color="auto"/>
              <w:right w:val="single" w:sz="4" w:space="0" w:color="auto"/>
            </w:tcBorders>
            <w:hideMark/>
          </w:tcPr>
          <w:p w14:paraId="4656C68B" w14:textId="77777777" w:rsidR="00092C0D" w:rsidRDefault="00092C0D">
            <w:pPr>
              <w:spacing w:after="0" w:line="240" w:lineRule="auto"/>
              <w:ind w:left="0" w:firstLine="0"/>
              <w:rPr>
                <w:rFonts w:ascii="Tahoma" w:eastAsia="Times New Roman" w:hAnsi="Tahoma" w:cs="Tahoma"/>
              </w:rPr>
            </w:pPr>
            <w:r>
              <w:rPr>
                <w:rFonts w:ascii="Tahoma" w:eastAsia="Times New Roman" w:hAnsi="Tahoma" w:cs="Tahoma"/>
                <w:lang w:val="af-ZA"/>
              </w:rPr>
              <w:t>R1 000 000</w:t>
            </w:r>
          </w:p>
        </w:tc>
        <w:tc>
          <w:tcPr>
            <w:tcW w:w="1559" w:type="dxa"/>
            <w:tcBorders>
              <w:top w:val="nil"/>
              <w:left w:val="nil"/>
              <w:bottom w:val="single" w:sz="4" w:space="0" w:color="auto"/>
              <w:right w:val="single" w:sz="4" w:space="0" w:color="auto"/>
            </w:tcBorders>
            <w:hideMark/>
          </w:tcPr>
          <w:p w14:paraId="0A0BAD0C"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092C0D" w14:paraId="0812D36E" w14:textId="77777777" w:rsidTr="00092C0D">
        <w:trPr>
          <w:trHeight w:val="2283"/>
        </w:trPr>
        <w:tc>
          <w:tcPr>
            <w:tcW w:w="851" w:type="dxa"/>
            <w:tcBorders>
              <w:top w:val="nil"/>
              <w:left w:val="single" w:sz="4" w:space="0" w:color="auto"/>
              <w:bottom w:val="single" w:sz="4" w:space="0" w:color="auto"/>
              <w:right w:val="single" w:sz="4" w:space="0" w:color="auto"/>
            </w:tcBorders>
            <w:hideMark/>
          </w:tcPr>
          <w:p w14:paraId="2CDE0804"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CE6567F"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0B912633"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xml:space="preserve">laars – Interne Risiko’s </w:t>
            </w:r>
          </w:p>
        </w:tc>
        <w:tc>
          <w:tcPr>
            <w:tcW w:w="3260" w:type="dxa"/>
            <w:tcBorders>
              <w:top w:val="nil"/>
              <w:left w:val="nil"/>
              <w:bottom w:val="single" w:sz="4" w:space="0" w:color="auto"/>
              <w:right w:val="single" w:sz="4" w:space="0" w:color="auto"/>
            </w:tcBorders>
            <w:hideMark/>
          </w:tcPr>
          <w:p w14:paraId="5A7320C2"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deur die versekerde behoort word nie) terwyl op die versekerde eiendom soos in die bylae omskryf, insluitende aanspreeklikheid teenoor `n derde party, diefstal uitgelsuit. </w:t>
            </w:r>
          </w:p>
        </w:tc>
        <w:tc>
          <w:tcPr>
            <w:tcW w:w="2694" w:type="dxa"/>
            <w:tcBorders>
              <w:top w:val="nil"/>
              <w:left w:val="nil"/>
              <w:bottom w:val="single" w:sz="4" w:space="0" w:color="auto"/>
              <w:right w:val="single" w:sz="4" w:space="0" w:color="auto"/>
            </w:tcBorders>
            <w:hideMark/>
          </w:tcPr>
          <w:p w14:paraId="0DBC8F17"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15CA2C51"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092C0D" w14:paraId="441417C8" w14:textId="77777777" w:rsidTr="00092C0D">
        <w:trPr>
          <w:trHeight w:val="1692"/>
        </w:trPr>
        <w:tc>
          <w:tcPr>
            <w:tcW w:w="851" w:type="dxa"/>
            <w:tcBorders>
              <w:top w:val="nil"/>
              <w:left w:val="single" w:sz="4" w:space="0" w:color="auto"/>
              <w:bottom w:val="single" w:sz="4" w:space="0" w:color="auto"/>
              <w:right w:val="single" w:sz="4" w:space="0" w:color="auto"/>
            </w:tcBorders>
            <w:hideMark/>
          </w:tcPr>
          <w:p w14:paraId="5545D8AF"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396947A"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72CB0387"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xml:space="preserve">laars </w:t>
            </w:r>
            <w:r>
              <w:rPr>
                <w:rFonts w:ascii="Tahoma" w:eastAsia="Times New Roman" w:hAnsi="Tahoma" w:cs="Tahoma"/>
              </w:rPr>
              <w:br/>
              <w:t xml:space="preserve">– Eksterne </w:t>
            </w:r>
            <w:r>
              <w:rPr>
                <w:rFonts w:ascii="Tahoma" w:eastAsia="Times New Roman" w:hAnsi="Tahoma" w:cs="Tahoma"/>
              </w:rPr>
              <w:br/>
              <w:t xml:space="preserve">Risiko’s  </w:t>
            </w:r>
          </w:p>
        </w:tc>
        <w:tc>
          <w:tcPr>
            <w:tcW w:w="3260" w:type="dxa"/>
            <w:tcBorders>
              <w:top w:val="nil"/>
              <w:left w:val="nil"/>
              <w:bottom w:val="single" w:sz="4" w:space="0" w:color="auto"/>
              <w:right w:val="single" w:sz="4" w:space="0" w:color="auto"/>
            </w:tcBorders>
            <w:hideMark/>
          </w:tcPr>
          <w:p w14:paraId="715351F1"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aan die versekerde behoort nie) in die loop van `n rit, insluitende aanspreeklikheid teenoor `n derde party </w:t>
            </w:r>
          </w:p>
        </w:tc>
        <w:tc>
          <w:tcPr>
            <w:tcW w:w="2694" w:type="dxa"/>
            <w:tcBorders>
              <w:top w:val="nil"/>
              <w:left w:val="nil"/>
              <w:bottom w:val="single" w:sz="4" w:space="0" w:color="auto"/>
              <w:right w:val="single" w:sz="4" w:space="0" w:color="auto"/>
            </w:tcBorders>
            <w:hideMark/>
          </w:tcPr>
          <w:p w14:paraId="247B8D27"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32E2DBB9"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092C0D" w14:paraId="6CB521EC" w14:textId="77777777" w:rsidTr="00092C0D">
        <w:trPr>
          <w:trHeight w:val="1268"/>
        </w:trPr>
        <w:tc>
          <w:tcPr>
            <w:tcW w:w="851" w:type="dxa"/>
            <w:tcBorders>
              <w:top w:val="single" w:sz="4" w:space="0" w:color="auto"/>
              <w:left w:val="single" w:sz="4" w:space="0" w:color="auto"/>
              <w:bottom w:val="single" w:sz="4" w:space="0" w:color="auto"/>
              <w:right w:val="single" w:sz="4" w:space="0" w:color="auto"/>
            </w:tcBorders>
            <w:hideMark/>
          </w:tcPr>
          <w:p w14:paraId="51E129C0"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b/>
              </w:rPr>
              <w:lastRenderedPageBreak/>
              <w:t>Voeg by</w:t>
            </w:r>
          </w:p>
        </w:tc>
        <w:tc>
          <w:tcPr>
            <w:tcW w:w="1559" w:type="dxa"/>
            <w:tcBorders>
              <w:top w:val="single" w:sz="4" w:space="0" w:color="auto"/>
              <w:left w:val="nil"/>
              <w:bottom w:val="single" w:sz="4" w:space="0" w:color="auto"/>
              <w:right w:val="single" w:sz="4" w:space="0" w:color="auto"/>
            </w:tcBorders>
            <w:hideMark/>
          </w:tcPr>
          <w:p w14:paraId="460B7946"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b/>
              </w:rPr>
              <w:t>Polis afdeling</w:t>
            </w:r>
          </w:p>
        </w:tc>
        <w:tc>
          <w:tcPr>
            <w:tcW w:w="3260" w:type="dxa"/>
            <w:tcBorders>
              <w:top w:val="single" w:sz="4" w:space="0" w:color="auto"/>
              <w:left w:val="nil"/>
              <w:bottom w:val="single" w:sz="4" w:space="0" w:color="auto"/>
              <w:right w:val="single" w:sz="4" w:space="0" w:color="auto"/>
            </w:tcBorders>
            <w:hideMark/>
          </w:tcPr>
          <w:p w14:paraId="41385A0E"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b/>
              </w:rPr>
              <w:t>Kort Beskrywing van Dekking Verskaf</w:t>
            </w:r>
          </w:p>
        </w:tc>
        <w:tc>
          <w:tcPr>
            <w:tcW w:w="2694" w:type="dxa"/>
            <w:tcBorders>
              <w:top w:val="single" w:sz="4" w:space="0" w:color="auto"/>
              <w:left w:val="nil"/>
              <w:bottom w:val="single" w:sz="4" w:space="0" w:color="auto"/>
              <w:right w:val="single" w:sz="4" w:space="0" w:color="auto"/>
            </w:tcBorders>
            <w:hideMark/>
          </w:tcPr>
          <w:p w14:paraId="29E3ACF2" w14:textId="77777777" w:rsidR="00092C0D" w:rsidRDefault="00092C0D">
            <w:pPr>
              <w:spacing w:after="0" w:line="240" w:lineRule="auto"/>
              <w:ind w:left="0" w:firstLine="0"/>
              <w:jc w:val="left"/>
              <w:rPr>
                <w:rFonts w:ascii="Tahoma" w:eastAsia="Times New Roman" w:hAnsi="Tahoma" w:cs="Tahoma"/>
                <w:b/>
              </w:rPr>
            </w:pPr>
            <w:r>
              <w:rPr>
                <w:rFonts w:ascii="Tahoma" w:eastAsia="Times New Roman" w:hAnsi="Tahoma" w:cs="Tahoma"/>
                <w:b/>
              </w:rPr>
              <w:t>Normskadeloos</w:t>
            </w:r>
          </w:p>
          <w:p w14:paraId="1E6E7BEF"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b/>
              </w:rPr>
              <w:t>stellingsperk</w:t>
            </w:r>
          </w:p>
        </w:tc>
        <w:tc>
          <w:tcPr>
            <w:tcW w:w="1559" w:type="dxa"/>
            <w:tcBorders>
              <w:top w:val="single" w:sz="4" w:space="0" w:color="auto"/>
              <w:left w:val="nil"/>
              <w:bottom w:val="single" w:sz="4" w:space="0" w:color="auto"/>
              <w:right w:val="single" w:sz="4" w:space="0" w:color="auto"/>
            </w:tcBorders>
            <w:hideMark/>
          </w:tcPr>
          <w:p w14:paraId="0F954643"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b/>
              </w:rPr>
              <w:t>Dekking geneem/ nie geneem nie/ kwoteer</w:t>
            </w:r>
          </w:p>
        </w:tc>
      </w:tr>
      <w:tr w:rsidR="00092C0D" w14:paraId="668E0A35" w14:textId="77777777" w:rsidTr="00092C0D">
        <w:trPr>
          <w:trHeight w:val="2850"/>
        </w:trPr>
        <w:tc>
          <w:tcPr>
            <w:tcW w:w="851" w:type="dxa"/>
            <w:tcBorders>
              <w:top w:val="nil"/>
              <w:left w:val="single" w:sz="4" w:space="0" w:color="auto"/>
              <w:bottom w:val="single" w:sz="4" w:space="0" w:color="auto"/>
              <w:right w:val="single" w:sz="4" w:space="0" w:color="auto"/>
            </w:tcBorders>
            <w:hideMark/>
          </w:tcPr>
          <w:p w14:paraId="7BE353AA"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B0DA78D"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xml:space="preserve">Direkteurs- &amp; Beamptes-aanspreeklik-heid </w:t>
            </w:r>
          </w:p>
        </w:tc>
        <w:tc>
          <w:tcPr>
            <w:tcW w:w="3260" w:type="dxa"/>
            <w:tcBorders>
              <w:top w:val="nil"/>
              <w:left w:val="nil"/>
              <w:bottom w:val="single" w:sz="4" w:space="0" w:color="auto"/>
              <w:right w:val="single" w:sz="4" w:space="0" w:color="auto"/>
            </w:tcBorders>
            <w:hideMark/>
          </w:tcPr>
          <w:p w14:paraId="35E1C3BC"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raak as gevolg van enige handeling of versuim van </w:t>
            </w:r>
            <w:r>
              <w:rPr>
                <w:rFonts w:ascii="Tahoma" w:eastAsia="Times New Roman" w:hAnsi="Tahoma" w:cs="Tahoma"/>
              </w:rPr>
              <w:br/>
              <w:t xml:space="preserve">`n werknemer wat optree in sy hoedanigheid as Direkteur of </w:t>
            </w:r>
            <w:r>
              <w:rPr>
                <w:rFonts w:ascii="Tahoma" w:eastAsia="Times New Roman" w:hAnsi="Tahoma" w:cs="Tahoma"/>
              </w:rPr>
              <w:br/>
              <w:t xml:space="preserve">Beampte </w:t>
            </w:r>
            <w:r>
              <w:rPr>
                <w:rFonts w:ascii="Tahoma" w:eastAsia="Times New Roman" w:hAnsi="Tahoma" w:cs="Tahoma"/>
              </w:rPr>
              <w:br/>
              <w:t>Regs verdedigings koste word ingesluit</w:t>
            </w:r>
          </w:p>
        </w:tc>
        <w:tc>
          <w:tcPr>
            <w:tcW w:w="2694" w:type="dxa"/>
            <w:tcBorders>
              <w:top w:val="nil"/>
              <w:left w:val="nil"/>
              <w:bottom w:val="single" w:sz="4" w:space="0" w:color="auto"/>
              <w:right w:val="single" w:sz="4" w:space="0" w:color="auto"/>
            </w:tcBorders>
            <w:hideMark/>
          </w:tcPr>
          <w:p w14:paraId="311ED246"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06758C25"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092C0D" w14:paraId="352ED728" w14:textId="77777777" w:rsidTr="00092C0D">
        <w:trPr>
          <w:trHeight w:val="1666"/>
        </w:trPr>
        <w:tc>
          <w:tcPr>
            <w:tcW w:w="851" w:type="dxa"/>
            <w:tcBorders>
              <w:top w:val="nil"/>
              <w:left w:val="single" w:sz="4" w:space="0" w:color="auto"/>
              <w:bottom w:val="single" w:sz="4" w:space="0" w:color="auto"/>
              <w:right w:val="single" w:sz="4" w:space="0" w:color="auto"/>
            </w:tcBorders>
            <w:hideMark/>
          </w:tcPr>
          <w:p w14:paraId="722A77E1"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245F0C4"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Marine</w:t>
            </w:r>
          </w:p>
        </w:tc>
        <w:tc>
          <w:tcPr>
            <w:tcW w:w="3260" w:type="dxa"/>
            <w:tcBorders>
              <w:top w:val="nil"/>
              <w:left w:val="nil"/>
              <w:bottom w:val="single" w:sz="4" w:space="0" w:color="auto"/>
              <w:right w:val="single" w:sz="4" w:space="0" w:color="auto"/>
            </w:tcBorders>
            <w:hideMark/>
          </w:tcPr>
          <w:p w14:paraId="30327D20"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Verlies van of skade aan goedere terwyl ingevoer, uitgevoer of tydelik gestoor terwyl deel van `n seevaart</w:t>
            </w:r>
          </w:p>
        </w:tc>
        <w:tc>
          <w:tcPr>
            <w:tcW w:w="2694" w:type="dxa"/>
            <w:tcBorders>
              <w:top w:val="nil"/>
              <w:left w:val="nil"/>
              <w:bottom w:val="single" w:sz="4" w:space="0" w:color="auto"/>
              <w:right w:val="single" w:sz="4" w:space="0" w:color="auto"/>
            </w:tcBorders>
            <w:hideMark/>
          </w:tcPr>
          <w:p w14:paraId="1BF6FA03"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Vervangingswaarde hang van die waardasiegrondslag af</w:t>
            </w:r>
          </w:p>
        </w:tc>
        <w:tc>
          <w:tcPr>
            <w:tcW w:w="1559" w:type="dxa"/>
            <w:tcBorders>
              <w:top w:val="nil"/>
              <w:left w:val="nil"/>
              <w:bottom w:val="single" w:sz="4" w:space="0" w:color="auto"/>
              <w:right w:val="single" w:sz="4" w:space="0" w:color="auto"/>
            </w:tcBorders>
            <w:hideMark/>
          </w:tcPr>
          <w:p w14:paraId="6CE20035"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092C0D" w14:paraId="5C33A059" w14:textId="77777777" w:rsidTr="00092C0D">
        <w:trPr>
          <w:trHeight w:val="2850"/>
        </w:trPr>
        <w:tc>
          <w:tcPr>
            <w:tcW w:w="851" w:type="dxa"/>
            <w:tcBorders>
              <w:top w:val="nil"/>
              <w:left w:val="single" w:sz="4" w:space="0" w:color="auto"/>
              <w:bottom w:val="single" w:sz="4" w:space="0" w:color="auto"/>
              <w:right w:val="single" w:sz="4" w:space="0" w:color="auto"/>
            </w:tcBorders>
            <w:hideMark/>
          </w:tcPr>
          <w:p w14:paraId="6100F491"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CB3531C"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xml:space="preserve">Rekeninge Ontvangbaar </w:t>
            </w:r>
          </w:p>
        </w:tc>
        <w:tc>
          <w:tcPr>
            <w:tcW w:w="3260" w:type="dxa"/>
            <w:tcBorders>
              <w:top w:val="nil"/>
              <w:left w:val="nil"/>
              <w:bottom w:val="single" w:sz="4" w:space="0" w:color="auto"/>
              <w:right w:val="single" w:sz="4" w:space="0" w:color="auto"/>
            </w:tcBorders>
            <w:hideMark/>
          </w:tcPr>
          <w:p w14:paraId="068863B8"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as gevolg van `n ongeluk of teenspoed aan u rekeningboeke of ander besigheid boeke of rekords op die perseel, wat tot gevolg het dat u nie in staat is om die uitstaande debietsaldo’s wat aan u verskuldig is ten volle of gedeeltelik na te spoor of vas te stel nie  </w:t>
            </w:r>
          </w:p>
        </w:tc>
        <w:tc>
          <w:tcPr>
            <w:tcW w:w="2694" w:type="dxa"/>
            <w:tcBorders>
              <w:top w:val="nil"/>
              <w:left w:val="nil"/>
              <w:bottom w:val="single" w:sz="4" w:space="0" w:color="auto"/>
              <w:right w:val="single" w:sz="4" w:space="0" w:color="auto"/>
            </w:tcBorders>
            <w:hideMark/>
          </w:tcPr>
          <w:p w14:paraId="396637C7"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xml:space="preserve">Geraamde maksimum waarde van debiteure boek op enige enkele tydstip  </w:t>
            </w:r>
          </w:p>
        </w:tc>
        <w:tc>
          <w:tcPr>
            <w:tcW w:w="1559" w:type="dxa"/>
            <w:tcBorders>
              <w:top w:val="nil"/>
              <w:left w:val="nil"/>
              <w:bottom w:val="single" w:sz="4" w:space="0" w:color="auto"/>
              <w:right w:val="single" w:sz="4" w:space="0" w:color="auto"/>
            </w:tcBorders>
            <w:hideMark/>
          </w:tcPr>
          <w:p w14:paraId="21768E09"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092C0D" w14:paraId="7FBC181A" w14:textId="77777777" w:rsidTr="00092C0D">
        <w:trPr>
          <w:trHeight w:val="2850"/>
        </w:trPr>
        <w:tc>
          <w:tcPr>
            <w:tcW w:w="851" w:type="dxa"/>
            <w:tcBorders>
              <w:top w:val="nil"/>
              <w:left w:val="single" w:sz="4" w:space="0" w:color="auto"/>
              <w:bottom w:val="single" w:sz="4" w:space="0" w:color="auto"/>
              <w:right w:val="single" w:sz="4" w:space="0" w:color="auto"/>
            </w:tcBorders>
            <w:hideMark/>
          </w:tcPr>
          <w:p w14:paraId="439B4F32"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83A1B57"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xml:space="preserve">Kontrakteurs Alle Risiko’s en </w:t>
            </w:r>
            <w:r>
              <w:rPr>
                <w:rFonts w:ascii="Tahoma" w:eastAsia="Times New Roman" w:hAnsi="Tahoma" w:cs="Tahoma"/>
              </w:rPr>
              <w:br/>
              <w:t>Kontrakteurs- aanspreeklik-heid</w:t>
            </w:r>
          </w:p>
        </w:tc>
        <w:tc>
          <w:tcPr>
            <w:tcW w:w="3260" w:type="dxa"/>
            <w:tcBorders>
              <w:top w:val="nil"/>
              <w:left w:val="nil"/>
              <w:bottom w:val="single" w:sz="4" w:space="0" w:color="auto"/>
              <w:right w:val="single" w:sz="4" w:space="0" w:color="auto"/>
            </w:tcBorders>
            <w:hideMark/>
          </w:tcPr>
          <w:p w14:paraId="28379AD8"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(a) die kontrak werke terwyl in transito, gestoor, of op die kontrak perseel en (b)ongeluk sterfte,,  liggaam besering, siekte of `n aandoening en/of toevallige tasbare verlies van tasbare eiendom wat regstreeks voortspruit uit die uitvoering van die versekerde kontrak  </w:t>
            </w:r>
          </w:p>
        </w:tc>
        <w:tc>
          <w:tcPr>
            <w:tcW w:w="2694" w:type="dxa"/>
            <w:tcBorders>
              <w:top w:val="nil"/>
              <w:left w:val="nil"/>
              <w:bottom w:val="single" w:sz="4" w:space="0" w:color="auto"/>
              <w:right w:val="single" w:sz="4" w:space="0" w:color="auto"/>
            </w:tcBorders>
            <w:hideMark/>
          </w:tcPr>
          <w:p w14:paraId="783C19D2"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34B786D3"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092C0D" w14:paraId="30626401" w14:textId="77777777" w:rsidTr="00092C0D">
        <w:trPr>
          <w:trHeight w:val="2850"/>
        </w:trPr>
        <w:tc>
          <w:tcPr>
            <w:tcW w:w="851" w:type="dxa"/>
            <w:tcBorders>
              <w:top w:val="nil"/>
              <w:left w:val="single" w:sz="4" w:space="0" w:color="auto"/>
              <w:bottom w:val="single" w:sz="4" w:space="0" w:color="auto"/>
              <w:right w:val="single" w:sz="4" w:space="0" w:color="auto"/>
            </w:tcBorders>
            <w:hideMark/>
          </w:tcPr>
          <w:p w14:paraId="6DF59A46"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22C60F3"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Ander:</w:t>
            </w:r>
          </w:p>
        </w:tc>
        <w:tc>
          <w:tcPr>
            <w:tcW w:w="3260" w:type="dxa"/>
            <w:tcBorders>
              <w:top w:val="nil"/>
              <w:left w:val="nil"/>
              <w:bottom w:val="single" w:sz="4" w:space="0" w:color="auto"/>
              <w:right w:val="single" w:sz="4" w:space="0" w:color="auto"/>
            </w:tcBorders>
            <w:hideMark/>
          </w:tcPr>
          <w:p w14:paraId="7B9004F1"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2694" w:type="dxa"/>
            <w:tcBorders>
              <w:top w:val="nil"/>
              <w:left w:val="nil"/>
              <w:bottom w:val="single" w:sz="4" w:space="0" w:color="auto"/>
              <w:right w:val="single" w:sz="4" w:space="0" w:color="auto"/>
            </w:tcBorders>
            <w:hideMark/>
          </w:tcPr>
          <w:p w14:paraId="5F1A9A5F"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AA112FE"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bl>
    <w:p w14:paraId="49A34A03" w14:textId="77777777" w:rsidR="00092C0D" w:rsidRDefault="00092C0D" w:rsidP="00092C0D">
      <w:pPr>
        <w:spacing w:after="0" w:line="276" w:lineRule="auto"/>
        <w:jc w:val="left"/>
        <w:rPr>
          <w:rFonts w:ascii="Tahoma" w:hAnsi="Tahoma" w:cs="Tahoma"/>
          <w:lang w:val="af-ZA"/>
        </w:rPr>
      </w:pPr>
    </w:p>
    <w:p w14:paraId="185B3227" w14:textId="77777777" w:rsidR="00092C0D" w:rsidRDefault="00092C0D" w:rsidP="00092C0D">
      <w:pPr>
        <w:spacing w:after="152" w:line="240" w:lineRule="auto"/>
        <w:ind w:left="44" w:firstLine="0"/>
        <w:jc w:val="left"/>
        <w:rPr>
          <w:rFonts w:ascii="Tahoma" w:hAnsi="Tahoma" w:cs="Tahoma"/>
          <w:color w:val="auto"/>
          <w:lang w:val="af-ZA"/>
        </w:rPr>
      </w:pPr>
      <w:r>
        <w:rPr>
          <w:rFonts w:ascii="Tahoma" w:hAnsi="Tahoma" w:cs="Tahoma"/>
          <w:b/>
          <w:color w:val="auto"/>
          <w:lang w:val="af-ZA"/>
        </w:rPr>
        <w:t xml:space="preserve">Die volgende moet ook in ag geneem word (waar van toepassing): </w:t>
      </w:r>
    </w:p>
    <w:p w14:paraId="7D9FCC91" w14:textId="77777777" w:rsidR="00092C0D" w:rsidRDefault="00092C0D" w:rsidP="00092C0D">
      <w:pPr>
        <w:spacing w:line="242" w:lineRule="auto"/>
        <w:ind w:left="10" w:firstLine="0"/>
        <w:jc w:val="left"/>
        <w:rPr>
          <w:rFonts w:ascii="Tahoma" w:hAnsi="Tahoma" w:cs="Tahoma"/>
          <w:color w:val="auto"/>
          <w:lang w:val="af-ZA"/>
        </w:rPr>
      </w:pPr>
      <w:r>
        <w:rPr>
          <w:rFonts w:ascii="Tahoma" w:hAnsi="Tahoma" w:cs="Tahoma"/>
          <w:color w:val="auto"/>
          <w:lang w:val="af-ZA"/>
        </w:rPr>
        <w:t xml:space="preserve">Enige eiendom in die buitelug wat nie gespesifiseer is nie of waarvan versekeraars nie verwittig   </w:t>
      </w:r>
    </w:p>
    <w:p w14:paraId="7677E509" w14:textId="77777777" w:rsidR="00092C0D" w:rsidRDefault="00092C0D" w:rsidP="00092C0D">
      <w:pPr>
        <w:spacing w:line="242" w:lineRule="auto"/>
        <w:ind w:left="0" w:firstLine="0"/>
        <w:jc w:val="left"/>
        <w:rPr>
          <w:rFonts w:ascii="Tahoma" w:hAnsi="Tahoma" w:cs="Tahoma"/>
          <w:color w:val="auto"/>
          <w:lang w:val="af-ZA"/>
        </w:rPr>
      </w:pPr>
      <w:r>
        <w:rPr>
          <w:rFonts w:ascii="Tahoma" w:hAnsi="Tahoma" w:cs="Tahoma"/>
          <w:color w:val="auto"/>
          <w:lang w:val="af-ZA"/>
        </w:rPr>
        <w:t xml:space="preserve">is nie (voorraad, aanleg, uithangborde, ens.); </w:t>
      </w:r>
    </w:p>
    <w:p w14:paraId="709A8EF7" w14:textId="77777777" w:rsidR="00092C0D" w:rsidRDefault="00092C0D" w:rsidP="00092C0D">
      <w:pPr>
        <w:spacing w:line="242" w:lineRule="auto"/>
        <w:ind w:left="10" w:firstLine="0"/>
        <w:jc w:val="left"/>
        <w:rPr>
          <w:rFonts w:ascii="Tahoma" w:hAnsi="Tahoma" w:cs="Tahoma"/>
          <w:color w:val="auto"/>
          <w:lang w:val="af-ZA"/>
        </w:rPr>
      </w:pPr>
      <w:r>
        <w:rPr>
          <w:rFonts w:ascii="Tahoma" w:hAnsi="Tahoma" w:cs="Tahoma"/>
          <w:color w:val="auto"/>
          <w:lang w:val="af-ZA"/>
        </w:rPr>
        <w:t xml:space="preserve">Lekkasie van sprinkelaars – toevallige uitlaat of lekkasie van sprinkelaar stelsels in die besette </w:t>
      </w:r>
    </w:p>
    <w:p w14:paraId="746B8DF1" w14:textId="77777777" w:rsidR="00092C0D" w:rsidRDefault="00092C0D" w:rsidP="00092C0D">
      <w:pPr>
        <w:spacing w:line="242" w:lineRule="auto"/>
        <w:ind w:left="0" w:firstLine="0"/>
        <w:jc w:val="left"/>
        <w:rPr>
          <w:rFonts w:ascii="Tahoma" w:hAnsi="Tahoma" w:cs="Tahoma"/>
          <w:color w:val="auto"/>
          <w:lang w:val="af-ZA"/>
        </w:rPr>
      </w:pPr>
      <w:r>
        <w:rPr>
          <w:rFonts w:ascii="Tahoma" w:hAnsi="Tahoma" w:cs="Tahoma"/>
          <w:color w:val="auto"/>
          <w:lang w:val="af-ZA"/>
        </w:rPr>
        <w:t xml:space="preserve">gebou; </w:t>
      </w:r>
    </w:p>
    <w:p w14:paraId="5D314C43" w14:textId="77777777" w:rsidR="00092C0D" w:rsidRDefault="00092C0D" w:rsidP="00092C0D">
      <w:pPr>
        <w:spacing w:line="242" w:lineRule="auto"/>
        <w:ind w:left="0" w:firstLine="0"/>
        <w:jc w:val="left"/>
        <w:rPr>
          <w:rFonts w:ascii="Tahoma" w:hAnsi="Tahoma" w:cs="Tahoma"/>
          <w:color w:val="auto"/>
          <w:lang w:val="af-ZA"/>
        </w:rPr>
      </w:pPr>
      <w:r>
        <w:rPr>
          <w:rFonts w:ascii="Tahoma" w:hAnsi="Tahoma" w:cs="Tahoma"/>
          <w:color w:val="auto"/>
          <w:lang w:val="af-ZA"/>
        </w:rPr>
        <w:t xml:space="preserve">Nie-standaard konstruksies soos skadunet, riet-, yster- of hout strukture; </w:t>
      </w:r>
    </w:p>
    <w:p w14:paraId="47478DF7" w14:textId="77777777" w:rsidR="00092C0D" w:rsidRDefault="00092C0D" w:rsidP="00092C0D">
      <w:pPr>
        <w:spacing w:after="30" w:line="242" w:lineRule="auto"/>
        <w:ind w:left="0" w:firstLine="0"/>
        <w:jc w:val="left"/>
        <w:rPr>
          <w:rFonts w:ascii="Tahoma" w:hAnsi="Tahoma" w:cs="Tahoma"/>
          <w:color w:val="auto"/>
          <w:lang w:val="af-ZA"/>
        </w:rPr>
      </w:pPr>
      <w:r>
        <w:rPr>
          <w:rFonts w:ascii="Tahoma" w:hAnsi="Tahoma" w:cs="Tahoma"/>
          <w:color w:val="auto"/>
          <w:lang w:val="af-ZA"/>
        </w:rPr>
        <w:t xml:space="preserve">Dekking kragtens Gespesialiseerde Aanspreeklikheid soos Terugtrek van Produk, Produk </w:t>
      </w:r>
    </w:p>
    <w:p w14:paraId="1F1E1E97" w14:textId="77777777" w:rsidR="00092C0D" w:rsidRDefault="00092C0D" w:rsidP="00092C0D">
      <w:pPr>
        <w:spacing w:after="30" w:line="242" w:lineRule="auto"/>
        <w:jc w:val="left"/>
        <w:rPr>
          <w:rFonts w:ascii="Tahoma" w:hAnsi="Tahoma" w:cs="Tahoma"/>
          <w:color w:val="auto"/>
          <w:lang w:val="af-ZA"/>
        </w:rPr>
      </w:pPr>
      <w:r>
        <w:rPr>
          <w:rFonts w:ascii="Tahoma" w:hAnsi="Tahoma" w:cs="Tahoma"/>
          <w:color w:val="auto"/>
          <w:lang w:val="af-ZA"/>
        </w:rPr>
        <w:t xml:space="preserve">waarborg,  Ondoeltreffentheid, Professionele Skadeloosstelling &amp; Indiensnemingspraktyke; </w:t>
      </w:r>
    </w:p>
    <w:p w14:paraId="618842DF" w14:textId="77777777" w:rsidR="00092C0D" w:rsidRDefault="00092C0D" w:rsidP="00092C0D">
      <w:pPr>
        <w:spacing w:line="336" w:lineRule="auto"/>
        <w:ind w:right="3026"/>
        <w:jc w:val="left"/>
        <w:rPr>
          <w:rFonts w:ascii="Tahoma" w:hAnsi="Tahoma" w:cs="Tahoma"/>
          <w:color w:val="auto"/>
          <w:lang w:val="af-ZA"/>
        </w:rPr>
      </w:pPr>
      <w:r>
        <w:rPr>
          <w:rFonts w:ascii="Tahoma" w:eastAsia="Arial" w:hAnsi="Tahoma" w:cs="Tahoma"/>
          <w:color w:val="auto"/>
          <w:lang w:val="af-ZA"/>
        </w:rPr>
        <w:t>K</w:t>
      </w:r>
      <w:r>
        <w:rPr>
          <w:rFonts w:ascii="Tahoma" w:hAnsi="Tahoma" w:cs="Tahoma"/>
          <w:color w:val="auto"/>
          <w:lang w:val="af-ZA"/>
        </w:rPr>
        <w:t xml:space="preserve">orporatiewe Reisversekering; en </w:t>
      </w:r>
    </w:p>
    <w:p w14:paraId="437A51CF" w14:textId="77777777" w:rsidR="00092C0D" w:rsidRDefault="00092C0D" w:rsidP="00092C0D">
      <w:pPr>
        <w:spacing w:line="336" w:lineRule="auto"/>
        <w:ind w:left="0" w:right="3026" w:firstLine="0"/>
        <w:jc w:val="left"/>
        <w:rPr>
          <w:rFonts w:ascii="Tahoma" w:hAnsi="Tahoma" w:cs="Tahoma"/>
          <w:color w:val="auto"/>
          <w:lang w:val="af-ZA"/>
        </w:rPr>
      </w:pPr>
      <w:r>
        <w:rPr>
          <w:rFonts w:ascii="Tahoma" w:hAnsi="Tahoma" w:cs="Tahoma"/>
          <w:color w:val="auto"/>
          <w:lang w:val="af-ZA"/>
        </w:rPr>
        <w:t xml:space="preserve">Krediet versekering. </w:t>
      </w:r>
    </w:p>
    <w:p w14:paraId="46A14226" w14:textId="77777777" w:rsidR="00092C0D" w:rsidRDefault="00092C0D" w:rsidP="00092C0D">
      <w:pPr>
        <w:spacing w:after="218" w:line="240" w:lineRule="auto"/>
        <w:ind w:left="44" w:firstLine="0"/>
        <w:jc w:val="left"/>
        <w:rPr>
          <w:rFonts w:ascii="Tahoma" w:hAnsi="Tahoma" w:cs="Tahoma"/>
          <w:lang w:val="af-ZA"/>
        </w:rPr>
      </w:pPr>
      <w:r>
        <w:rPr>
          <w:rFonts w:ascii="Tahoma" w:hAnsi="Tahoma" w:cs="Tahoma"/>
          <w:b/>
          <w:shd w:val="clear" w:color="auto" w:fill="D9D9D9" w:themeFill="background1" w:themeFillShade="D9"/>
          <w:lang w:val="af-ZA"/>
        </w:rPr>
        <w:t>ANDER VERWANTE DIENSTE</w:t>
      </w:r>
      <w:r>
        <w:rPr>
          <w:rFonts w:ascii="Tahoma" w:hAnsi="Tahoma" w:cs="Tahoma"/>
          <w:b/>
          <w:lang w:val="af-ZA"/>
        </w:rPr>
        <w:t xml:space="preserve"> </w:t>
      </w:r>
    </w:p>
    <w:p w14:paraId="33737E60" w14:textId="77777777" w:rsidR="00092C0D" w:rsidRDefault="00092C0D" w:rsidP="00092C0D">
      <w:pPr>
        <w:ind w:right="767"/>
        <w:rPr>
          <w:rFonts w:ascii="Tahoma" w:hAnsi="Tahoma" w:cs="Tahoma"/>
          <w:lang w:val="af-ZA"/>
        </w:rPr>
      </w:pPr>
      <w:r>
        <w:rPr>
          <w:rFonts w:ascii="Tahoma" w:hAnsi="Tahoma" w:cs="Tahoma"/>
          <w:lang w:val="af-ZA"/>
        </w:rPr>
        <w:t xml:space="preserve">Buiten konvensionele versekeringsmakelaar, bied Smit &amp; Kie Makelaars (Edms) Bpk ook ander dienste aan wat voordelig mag wees: </w:t>
      </w:r>
    </w:p>
    <w:tbl>
      <w:tblPr>
        <w:tblStyle w:val="TableGrid"/>
        <w:tblW w:w="99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72" w:type="dxa"/>
          <w:left w:w="104" w:type="dxa"/>
          <w:right w:w="115" w:type="dxa"/>
        </w:tblCellMar>
        <w:tblLook w:val="04A0" w:firstRow="1" w:lastRow="0" w:firstColumn="1" w:lastColumn="0" w:noHBand="0" w:noVBand="1"/>
      </w:tblPr>
      <w:tblGrid>
        <w:gridCol w:w="2172"/>
        <w:gridCol w:w="7806"/>
      </w:tblGrid>
      <w:tr w:rsidR="00092C0D" w14:paraId="3AEC5C28" w14:textId="77777777" w:rsidTr="00092C0D">
        <w:trPr>
          <w:trHeight w:val="519"/>
        </w:trPr>
        <w:tc>
          <w:tcPr>
            <w:tcW w:w="2172"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70C40928" w14:textId="77777777" w:rsidR="00092C0D" w:rsidRDefault="00092C0D">
            <w:pPr>
              <w:spacing w:line="276" w:lineRule="auto"/>
              <w:ind w:left="0" w:firstLine="0"/>
              <w:jc w:val="left"/>
              <w:rPr>
                <w:rFonts w:ascii="Tahoma" w:hAnsi="Tahoma" w:cs="Tahoma"/>
                <w:lang w:val="af-ZA"/>
              </w:rPr>
            </w:pPr>
            <w:r>
              <w:rPr>
                <w:rFonts w:ascii="Tahoma" w:hAnsi="Tahoma" w:cs="Tahoma"/>
                <w:b/>
                <w:lang w:val="af-ZA"/>
              </w:rPr>
              <w:t xml:space="preserve">Polis/Diens  </w:t>
            </w:r>
          </w:p>
        </w:tc>
        <w:tc>
          <w:tcPr>
            <w:tcW w:w="7806"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2BA02D08" w14:textId="77777777" w:rsidR="00092C0D" w:rsidRDefault="00092C0D">
            <w:pPr>
              <w:spacing w:line="276" w:lineRule="auto"/>
              <w:ind w:left="4" w:firstLine="0"/>
              <w:jc w:val="left"/>
              <w:rPr>
                <w:rFonts w:ascii="Tahoma" w:hAnsi="Tahoma" w:cs="Tahoma"/>
                <w:lang w:val="af-ZA"/>
              </w:rPr>
            </w:pPr>
            <w:r>
              <w:rPr>
                <w:rFonts w:ascii="Tahoma" w:hAnsi="Tahoma" w:cs="Tahoma"/>
                <w:b/>
                <w:lang w:val="af-ZA"/>
              </w:rPr>
              <w:t xml:space="preserve">Kort Beskrywing  </w:t>
            </w:r>
          </w:p>
        </w:tc>
      </w:tr>
      <w:tr w:rsidR="00092C0D" w14:paraId="099E8CCC" w14:textId="77777777" w:rsidTr="00092C0D">
        <w:trPr>
          <w:trHeight w:val="374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1898329D" w14:textId="77777777" w:rsidR="00092C0D" w:rsidRDefault="00092C0D">
            <w:pPr>
              <w:spacing w:line="276" w:lineRule="auto"/>
              <w:ind w:left="0" w:firstLine="0"/>
              <w:jc w:val="left"/>
              <w:rPr>
                <w:rFonts w:ascii="Tahoma" w:hAnsi="Tahoma" w:cs="Tahoma"/>
                <w:lang w:val="af-ZA"/>
              </w:rPr>
            </w:pPr>
            <w:r>
              <w:rPr>
                <w:rFonts w:ascii="Tahoma" w:hAnsi="Tahoma" w:cs="Tahoma"/>
                <w:lang w:val="af-ZA"/>
              </w:rPr>
              <w:t xml:space="preserve">Smit &amp; Kie Makelaars (Edms) Bpk </w:t>
            </w:r>
          </w:p>
          <w:p w14:paraId="21DA80D6" w14:textId="77777777" w:rsidR="00092C0D" w:rsidRDefault="00092C0D">
            <w:pPr>
              <w:spacing w:line="276" w:lineRule="auto"/>
              <w:ind w:left="0" w:firstLine="0"/>
              <w:jc w:val="left"/>
              <w:rPr>
                <w:rFonts w:ascii="Tahoma" w:hAnsi="Tahoma" w:cs="Tahoma"/>
                <w:lang w:val="af-ZA"/>
              </w:rPr>
            </w:pPr>
          </w:p>
          <w:p w14:paraId="568D5660" w14:textId="77777777" w:rsidR="00092C0D" w:rsidRDefault="00092C0D">
            <w:pPr>
              <w:spacing w:line="276" w:lineRule="auto"/>
              <w:ind w:left="0" w:firstLine="0"/>
              <w:jc w:val="left"/>
              <w:rPr>
                <w:rFonts w:ascii="Tahoma" w:hAnsi="Tahoma" w:cs="Tahoma"/>
                <w:lang w:val="af-ZA"/>
              </w:rPr>
            </w:pPr>
            <w:r>
              <w:rPr>
                <w:rFonts w:ascii="Tahoma" w:hAnsi="Tahoma" w:cs="Tahoma"/>
                <w:lang w:val="af-ZA"/>
              </w:rPr>
              <w:t>Werknemers voordele.</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07378967" w14:textId="77777777" w:rsidR="00092C0D" w:rsidRDefault="00092C0D" w:rsidP="00092C0D">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Evaluasie van bestaande voordele vir die fonds en die maak van aanbevelings  </w:t>
            </w:r>
          </w:p>
          <w:p w14:paraId="789EF6CD" w14:textId="77777777" w:rsidR="00092C0D" w:rsidRDefault="00092C0D" w:rsidP="00092C0D">
            <w:pPr>
              <w:numPr>
                <w:ilvl w:val="0"/>
                <w:numId w:val="35"/>
              </w:numPr>
              <w:spacing w:after="157" w:line="242" w:lineRule="auto"/>
              <w:jc w:val="left"/>
              <w:rPr>
                <w:rFonts w:ascii="Tahoma" w:hAnsi="Tahoma" w:cs="Tahoma"/>
                <w:color w:val="000000" w:themeColor="text1"/>
                <w:lang w:val="af-ZA"/>
              </w:rPr>
            </w:pPr>
            <w:r>
              <w:rPr>
                <w:rFonts w:ascii="Tahoma" w:hAnsi="Tahoma" w:cs="Tahoma"/>
                <w:color w:val="000000" w:themeColor="text1"/>
                <w:lang w:val="af-ZA"/>
              </w:rPr>
              <w:t xml:space="preserve">Ontwikkeling van belegging strategieë vir lede van die aftreefonds </w:t>
            </w:r>
          </w:p>
          <w:p w14:paraId="056F1422" w14:textId="77777777" w:rsidR="00092C0D" w:rsidRDefault="00092C0D" w:rsidP="00092C0D">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Hersiening van risiko voordele (d.i. dood en  ongeskiktheid) in die lig van veranderende marktoestande  </w:t>
            </w:r>
          </w:p>
          <w:p w14:paraId="116400FF" w14:textId="77777777" w:rsidR="00092C0D" w:rsidRDefault="00092C0D" w:rsidP="00092C0D">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Bystand aan maatskappye met voldoening aan regerings- en wetgewende vereistes soos op aftree fondse van toepassing     </w:t>
            </w:r>
          </w:p>
          <w:p w14:paraId="4486E34B" w14:textId="77777777" w:rsidR="00092C0D" w:rsidRDefault="00092C0D" w:rsidP="00092C0D">
            <w:pPr>
              <w:pStyle w:val="ListParagraph"/>
              <w:numPr>
                <w:ilvl w:val="0"/>
                <w:numId w:val="36"/>
              </w:numPr>
              <w:spacing w:line="242" w:lineRule="auto"/>
              <w:ind w:left="604" w:hanging="567"/>
              <w:rPr>
                <w:rFonts w:ascii="Tahoma" w:hAnsi="Tahoma" w:cs="Tahoma"/>
                <w:color w:val="000000" w:themeColor="text1"/>
                <w:lang w:val="af-ZA"/>
              </w:rPr>
            </w:pPr>
            <w:r>
              <w:rPr>
                <w:rFonts w:ascii="Tahoma" w:hAnsi="Tahoma" w:cs="Tahoma"/>
                <w:color w:val="000000" w:themeColor="text1"/>
                <w:lang w:val="af-ZA"/>
              </w:rPr>
              <w:t>Kommunikasie met fonds lede deur mondelinge voorleggings en die samestelling van dokumente soos verduidelikende brojures</w:t>
            </w:r>
          </w:p>
          <w:p w14:paraId="05CA97FB" w14:textId="77777777" w:rsidR="00092C0D" w:rsidRDefault="00092C0D">
            <w:pPr>
              <w:ind w:left="581"/>
              <w:rPr>
                <w:rFonts w:ascii="Tahoma" w:hAnsi="Tahoma" w:cs="Tahoma"/>
                <w:color w:val="000000" w:themeColor="text1"/>
                <w:lang w:val="af-ZA"/>
              </w:rPr>
            </w:pPr>
          </w:p>
          <w:p w14:paraId="48352298" w14:textId="77777777" w:rsidR="00092C0D" w:rsidRDefault="00092C0D" w:rsidP="00092C0D">
            <w:pPr>
              <w:pStyle w:val="ListParagraph"/>
              <w:numPr>
                <w:ilvl w:val="0"/>
                <w:numId w:val="36"/>
              </w:numPr>
              <w:spacing w:line="242" w:lineRule="auto"/>
              <w:ind w:left="604" w:hanging="567"/>
              <w:rPr>
                <w:rFonts w:ascii="Tahoma" w:hAnsi="Tahoma" w:cs="Tahoma"/>
                <w:color w:val="000000" w:themeColor="text1"/>
                <w:lang w:val="af-ZA"/>
              </w:rPr>
            </w:pPr>
            <w:r>
              <w:rPr>
                <w:rFonts w:ascii="Tahoma" w:hAnsi="Tahoma" w:cs="Tahoma"/>
                <w:color w:val="000000" w:themeColor="text1"/>
                <w:lang w:val="af-ZA"/>
              </w:rPr>
              <w:t xml:space="preserve">Leiding aan maatskappye en aftreefonds komitees met die aanstellings – en/of </w:t>
            </w:r>
          </w:p>
          <w:p w14:paraId="397CF3B7" w14:textId="77777777" w:rsidR="00092C0D" w:rsidRDefault="00092C0D">
            <w:pPr>
              <w:ind w:left="1080" w:hanging="476"/>
              <w:rPr>
                <w:rFonts w:ascii="Tahoma" w:hAnsi="Tahoma" w:cs="Tahoma"/>
                <w:color w:val="000000" w:themeColor="text1"/>
                <w:lang w:val="af-ZA"/>
              </w:rPr>
            </w:pPr>
            <w:r>
              <w:rPr>
                <w:rFonts w:ascii="Tahoma" w:hAnsi="Tahoma" w:cs="Tahoma"/>
                <w:color w:val="000000" w:themeColor="text1"/>
                <w:lang w:val="af-ZA"/>
              </w:rPr>
              <w:t>Vervangingsproses van dienveskaffers van die fonds.</w:t>
            </w:r>
          </w:p>
        </w:tc>
      </w:tr>
      <w:tr w:rsidR="00092C0D" w14:paraId="1A7BC923" w14:textId="77777777" w:rsidTr="00092C0D">
        <w:trPr>
          <w:trHeight w:val="47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hideMark/>
          </w:tcPr>
          <w:p w14:paraId="228C355E" w14:textId="77777777" w:rsidR="00092C0D" w:rsidRDefault="00092C0D">
            <w:pPr>
              <w:spacing w:line="276" w:lineRule="auto"/>
              <w:ind w:left="0" w:firstLine="0"/>
              <w:jc w:val="left"/>
              <w:rPr>
                <w:rFonts w:ascii="Tahoma" w:hAnsi="Tahoma" w:cs="Tahoma"/>
                <w:lang w:val="af-ZA"/>
              </w:rPr>
            </w:pPr>
            <w:r>
              <w:rPr>
                <w:rFonts w:ascii="Tahoma" w:hAnsi="Tahoma" w:cs="Tahoma"/>
                <w:lang w:val="af-ZA"/>
              </w:rPr>
              <w:t>TaskLogix</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77E82705" w14:textId="77777777" w:rsidR="00092C0D" w:rsidRDefault="00092C0D">
            <w:pPr>
              <w:pStyle w:val="HTMLPreformatted"/>
              <w:shd w:val="clear" w:color="auto" w:fill="FFFFFF" w:themeFill="background1"/>
              <w:rPr>
                <w:rFonts w:ascii="Tahoma" w:eastAsia="Calibri" w:hAnsi="Tahoma" w:cs="Tahoma"/>
                <w:color w:val="000000" w:themeColor="text1"/>
                <w:sz w:val="22"/>
                <w:szCs w:val="22"/>
                <w:lang w:val="af-ZA"/>
              </w:rPr>
            </w:pPr>
            <w:r>
              <w:rPr>
                <w:rFonts w:ascii="Tahoma" w:eastAsia="Calibri" w:hAnsi="Tahoma" w:cs="Tahoma"/>
                <w:color w:val="000000" w:themeColor="text1"/>
                <w:sz w:val="22"/>
                <w:szCs w:val="22"/>
                <w:lang w:val="af-ZA"/>
              </w:rPr>
              <w:t xml:space="preserve"> Professionele sagteware vir dokument- en prosesbestuur</w:t>
            </w:r>
          </w:p>
          <w:p w14:paraId="202DDCC9" w14:textId="77777777" w:rsidR="00092C0D" w:rsidRDefault="00092C0D">
            <w:pPr>
              <w:spacing w:line="276" w:lineRule="auto"/>
              <w:ind w:left="516" w:hanging="512"/>
              <w:jc w:val="left"/>
              <w:rPr>
                <w:rFonts w:ascii="Tahoma" w:hAnsi="Tahoma" w:cs="Tahoma"/>
                <w:color w:val="000000" w:themeColor="text1"/>
                <w:lang w:val="af-ZA"/>
              </w:rPr>
            </w:pPr>
          </w:p>
        </w:tc>
      </w:tr>
    </w:tbl>
    <w:p w14:paraId="19E00D72" w14:textId="77777777" w:rsidR="00092C0D" w:rsidRDefault="00092C0D" w:rsidP="00092C0D">
      <w:pPr>
        <w:spacing w:after="272" w:line="240" w:lineRule="auto"/>
        <w:ind w:left="44" w:firstLine="0"/>
        <w:jc w:val="left"/>
        <w:rPr>
          <w:rFonts w:ascii="Tahoma" w:hAnsi="Tahoma" w:cs="Tahoma"/>
          <w:b/>
          <w:lang w:val="af-ZA"/>
        </w:rPr>
      </w:pPr>
      <w:r>
        <w:rPr>
          <w:rFonts w:ascii="Tahoma" w:hAnsi="Tahoma" w:cs="Tahoma"/>
          <w:b/>
          <w:lang w:val="af-ZA"/>
        </w:rPr>
        <w:t xml:space="preserve"> </w:t>
      </w:r>
    </w:p>
    <w:p w14:paraId="43709E10" w14:textId="77777777" w:rsidR="00092C0D" w:rsidRDefault="00092C0D" w:rsidP="00092C0D">
      <w:pPr>
        <w:spacing w:after="272" w:line="240" w:lineRule="auto"/>
        <w:ind w:left="44" w:firstLine="0"/>
        <w:jc w:val="left"/>
        <w:rPr>
          <w:rFonts w:ascii="Tahoma" w:eastAsia="Arial" w:hAnsi="Tahoma" w:cs="Tahoma"/>
          <w:b/>
          <w:lang w:val="af-ZA"/>
        </w:rPr>
      </w:pPr>
      <w:r>
        <w:rPr>
          <w:rFonts w:ascii="Tahoma" w:eastAsia="Arial" w:hAnsi="Tahoma" w:cs="Tahoma"/>
          <w:b/>
          <w:color w:val="auto"/>
          <w:lang w:val="af-ZA"/>
        </w:rPr>
        <w:t xml:space="preserve">Dui asseblief aan of ons die volgende </w:t>
      </w:r>
      <w:r>
        <w:rPr>
          <w:rFonts w:ascii="Tahoma" w:eastAsia="Arial" w:hAnsi="Tahoma" w:cs="Tahoma"/>
          <w:b/>
          <w:lang w:val="af-ZA"/>
        </w:rPr>
        <w:t xml:space="preserve">dekking kan </w:t>
      </w:r>
      <w:r>
        <w:rPr>
          <w:rFonts w:ascii="Tahoma" w:eastAsia="Arial" w:hAnsi="Tahoma" w:cs="Tahoma"/>
          <w:b/>
          <w:color w:val="auto"/>
          <w:lang w:val="af-ZA"/>
        </w:rPr>
        <w:t xml:space="preserve">byvoeg op kwotasies </w:t>
      </w:r>
      <w:r>
        <w:rPr>
          <w:rFonts w:ascii="Tahoma" w:eastAsia="Arial" w:hAnsi="Tahoma" w:cs="Tahoma"/>
          <w:b/>
          <w:lang w:val="af-ZA"/>
        </w:rPr>
        <w:t xml:space="preserve">of reeds geneem is:  </w:t>
      </w:r>
    </w:p>
    <w:p w14:paraId="526CA8DF" w14:textId="77777777" w:rsidR="00092C0D" w:rsidRDefault="00092C0D" w:rsidP="00092C0D">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Gespesialiseerde Aanspreeklikhede  </w:t>
      </w:r>
      <w:r>
        <w:rPr>
          <w:rFonts w:ascii="Tahoma" w:eastAsia="Arial" w:hAnsi="Tahoma" w:cs="Tahoma"/>
          <w:lang w:val="af-ZA"/>
        </w:rPr>
        <w:tab/>
        <w:t xml:space="preserve"> </w:t>
      </w:r>
    </w:p>
    <w:p w14:paraId="2D9763C8" w14:textId="77777777" w:rsidR="00092C0D" w:rsidRDefault="00092C0D" w:rsidP="00092C0D">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Professionele Skadeloosstellings dekking </w:t>
      </w:r>
    </w:p>
    <w:p w14:paraId="23DBB14C" w14:textId="77777777" w:rsidR="00092C0D" w:rsidRDefault="00092C0D" w:rsidP="00092C0D">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Aanleg Alle Risiko’s </w:t>
      </w:r>
    </w:p>
    <w:p w14:paraId="3E2D6895" w14:textId="77777777" w:rsidR="00092C0D" w:rsidRDefault="00092C0D" w:rsidP="00092C0D">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Masjinerie Breekskade &amp; Verlies van Inkomste </w:t>
      </w:r>
    </w:p>
    <w:p w14:paraId="6F11E9E7" w14:textId="77777777" w:rsidR="00092C0D" w:rsidRDefault="00092C0D" w:rsidP="00092C0D">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lastRenderedPageBreak/>
        <w:t xml:space="preserve">Kontrakteurs Alle Risiko’s </w:t>
      </w:r>
    </w:p>
    <w:p w14:paraId="1D473197" w14:textId="77777777" w:rsidR="00092C0D" w:rsidRDefault="00092C0D" w:rsidP="00092C0D">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Oprigting &amp; Toetsing </w:t>
      </w:r>
    </w:p>
    <w:p w14:paraId="4F462C45" w14:textId="77777777" w:rsidR="00092C0D" w:rsidRDefault="00092C0D" w:rsidP="00092C0D">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Skade aan Werke </w:t>
      </w:r>
    </w:p>
    <w:p w14:paraId="521D38AB" w14:textId="77777777" w:rsidR="00092C0D" w:rsidRDefault="00092C0D" w:rsidP="00092C0D">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Gespesialiseerde Bybetalings vlak </w:t>
      </w:r>
    </w:p>
    <w:p w14:paraId="4613DDA6" w14:textId="77777777" w:rsidR="00092C0D" w:rsidRDefault="00092C0D" w:rsidP="00092C0D">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Werknemervoordele </w:t>
      </w:r>
    </w:p>
    <w:p w14:paraId="032B07DE" w14:textId="77777777" w:rsidR="00092C0D" w:rsidRDefault="00092C0D" w:rsidP="00092C0D">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Waarborg</w:t>
      </w:r>
    </w:p>
    <w:p w14:paraId="24D98BF8" w14:textId="77777777" w:rsidR="00092C0D" w:rsidRDefault="00092C0D" w:rsidP="00092C0D">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Marine</w:t>
      </w:r>
    </w:p>
    <w:p w14:paraId="48DB650A" w14:textId="77777777" w:rsidR="00092C0D" w:rsidRDefault="00092C0D" w:rsidP="00092C0D">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Lugvaartuie</w:t>
      </w:r>
    </w:p>
    <w:p w14:paraId="23C0071A" w14:textId="77777777" w:rsidR="00092C0D" w:rsidRDefault="00092C0D" w:rsidP="00092C0D">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Spesialis Aanspreeklikheid (Rekenaar, Data, Kuber ens.)</w:t>
      </w:r>
    </w:p>
    <w:p w14:paraId="18DD3B74" w14:textId="77777777" w:rsidR="00092C0D" w:rsidRDefault="00092C0D" w:rsidP="00092C0D">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Plantasie / Oes</w:t>
      </w:r>
    </w:p>
    <w:p w14:paraId="7A3E7DCB" w14:textId="77777777" w:rsidR="00092C0D" w:rsidRDefault="00092C0D" w:rsidP="00092C0D">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Wild / Stoet Diere</w:t>
      </w:r>
    </w:p>
    <w:p w14:paraId="4A6CDED7" w14:textId="77777777" w:rsidR="00092C0D" w:rsidRDefault="00092C0D" w:rsidP="00092C0D">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Direkteure en Offisiere Aanspreeklikheid</w:t>
      </w:r>
    </w:p>
    <w:p w14:paraId="4DADAEF4" w14:textId="77777777" w:rsidR="00092C0D" w:rsidRDefault="00092C0D" w:rsidP="00092C0D">
      <w:pPr>
        <w:numPr>
          <w:ilvl w:val="0"/>
          <w:numId w:val="28"/>
        </w:numPr>
        <w:spacing w:after="234" w:line="240" w:lineRule="auto"/>
        <w:ind w:right="1463"/>
        <w:jc w:val="left"/>
        <w:rPr>
          <w:rFonts w:ascii="Tahoma" w:eastAsia="Arial" w:hAnsi="Tahoma" w:cs="Tahoma"/>
          <w:color w:val="auto"/>
          <w:lang w:val="af-ZA"/>
        </w:rPr>
      </w:pPr>
      <w:r>
        <w:rPr>
          <w:rFonts w:ascii="Tahoma" w:eastAsia="Arial" w:hAnsi="Tahoma" w:cs="Tahoma"/>
          <w:lang w:val="af-ZA"/>
        </w:rPr>
        <w:t xml:space="preserve"> </w:t>
      </w:r>
      <w:r>
        <w:rPr>
          <w:rFonts w:ascii="Tahoma" w:eastAsia="Arial" w:hAnsi="Tahoma" w:cs="Tahoma"/>
          <w:color w:val="auto"/>
          <w:lang w:val="af-ZA"/>
        </w:rPr>
        <w:t>Motorhandelaars</w:t>
      </w:r>
    </w:p>
    <w:p w14:paraId="1B1DA01C" w14:textId="77777777" w:rsidR="00092C0D" w:rsidRDefault="00092C0D" w:rsidP="00092C0D">
      <w:pPr>
        <w:numPr>
          <w:ilvl w:val="0"/>
          <w:numId w:val="28"/>
        </w:numPr>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Besproeiingstoerusting op wiele en middel spilpunte</w:t>
      </w:r>
    </w:p>
    <w:p w14:paraId="5A940100" w14:textId="77777777" w:rsidR="00092C0D" w:rsidRDefault="00092C0D" w:rsidP="00092C0D">
      <w:pPr>
        <w:numPr>
          <w:ilvl w:val="0"/>
          <w:numId w:val="28"/>
        </w:numPr>
        <w:spacing w:after="234" w:line="240" w:lineRule="auto"/>
        <w:ind w:left="1330" w:right="1463"/>
        <w:jc w:val="left"/>
        <w:rPr>
          <w:rFonts w:ascii="Tahoma" w:eastAsia="Arial" w:hAnsi="Tahoma" w:cs="Tahoma"/>
          <w:color w:val="auto"/>
          <w:lang w:val="af-ZA"/>
        </w:rPr>
      </w:pPr>
      <w:r>
        <w:rPr>
          <w:rFonts w:ascii="Tahoma" w:eastAsia="Arial" w:hAnsi="Tahoma" w:cs="Tahoma"/>
          <w:color w:val="auto"/>
          <w:lang w:val="af-ZA"/>
        </w:rPr>
        <w:t>Grond verskywing en Konstruksie Masjinerie</w:t>
      </w:r>
    </w:p>
    <w:p w14:paraId="7AF74AFE" w14:textId="77777777" w:rsidR="00092C0D" w:rsidRDefault="00092C0D" w:rsidP="00092C0D">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SASRIA – Sake-onderbreking</w:t>
      </w:r>
    </w:p>
    <w:p w14:paraId="7C04E4FC" w14:textId="77777777" w:rsidR="00092C0D" w:rsidRDefault="00092C0D" w:rsidP="00092C0D">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Ontvoering en Losprys</w:t>
      </w:r>
    </w:p>
    <w:p w14:paraId="62D19B58" w14:textId="77777777" w:rsidR="00092C0D" w:rsidRDefault="00092C0D" w:rsidP="00092C0D">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Kuber Aanspreeklikheid en Kuber Krakery</w:t>
      </w:r>
    </w:p>
    <w:p w14:paraId="1E416C4B" w14:textId="77777777" w:rsidR="00092C0D" w:rsidRDefault="00092C0D" w:rsidP="00092C0D">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 xml:space="preserve">Ander </w:t>
      </w:r>
    </w:p>
    <w:p w14:paraId="4EE42D3F" w14:textId="77777777" w:rsidR="00092C0D" w:rsidRDefault="00092C0D" w:rsidP="00092C0D">
      <w:pPr>
        <w:spacing w:after="269" w:line="240" w:lineRule="auto"/>
        <w:ind w:right="-15"/>
        <w:jc w:val="left"/>
        <w:rPr>
          <w:rFonts w:ascii="Tahoma" w:hAnsi="Tahoma" w:cs="Tahoma"/>
          <w:lang w:val="af-ZA"/>
        </w:rPr>
      </w:pPr>
      <w:r>
        <w:rPr>
          <w:rFonts w:ascii="Tahoma" w:hAnsi="Tahoma" w:cs="Tahoma"/>
          <w:lang w:val="af-ZA"/>
        </w:rPr>
        <w:t xml:space="preserve">Kwoteer: </w:t>
      </w:r>
    </w:p>
    <w:p w14:paraId="22A8A5FA" w14:textId="77777777" w:rsidR="00092C0D" w:rsidRDefault="00092C0D" w:rsidP="00092C0D">
      <w:pPr>
        <w:spacing w:after="269" w:line="240" w:lineRule="auto"/>
        <w:ind w:right="-15"/>
        <w:jc w:val="left"/>
        <w:rPr>
          <w:rFonts w:ascii="Tahoma" w:hAnsi="Tahoma" w:cs="Tahoma"/>
          <w:lang w:val="af-ZA"/>
        </w:rPr>
      </w:pPr>
      <w:r>
        <w:rPr>
          <w:rFonts w:ascii="Tahoma" w:hAnsi="Tahoma" w:cs="Tahoma"/>
          <w:lang w:val="af-ZA"/>
        </w:rPr>
        <w:t>…………………………………………………………………………………………………………………………………………………</w:t>
      </w:r>
    </w:p>
    <w:p w14:paraId="3AF4245D" w14:textId="77777777" w:rsidR="00092C0D" w:rsidRDefault="00092C0D" w:rsidP="00092C0D">
      <w:pPr>
        <w:spacing w:after="269" w:line="240" w:lineRule="auto"/>
        <w:ind w:right="-15"/>
        <w:jc w:val="left"/>
        <w:rPr>
          <w:rFonts w:ascii="Tahoma" w:hAnsi="Tahoma" w:cs="Tahoma"/>
          <w:lang w:val="af-ZA"/>
        </w:rPr>
      </w:pPr>
      <w:r>
        <w:rPr>
          <w:rFonts w:ascii="Tahoma" w:hAnsi="Tahoma" w:cs="Tahoma"/>
          <w:lang w:val="af-ZA"/>
        </w:rPr>
        <w:t>…………………………………………………………………………………………………………………………………………………</w:t>
      </w:r>
    </w:p>
    <w:p w14:paraId="4323D4A2" w14:textId="77777777" w:rsidR="00092C0D" w:rsidRDefault="00092C0D" w:rsidP="00092C0D">
      <w:pPr>
        <w:spacing w:after="269" w:line="240" w:lineRule="auto"/>
        <w:ind w:right="-15"/>
        <w:jc w:val="left"/>
        <w:rPr>
          <w:rFonts w:ascii="Tahoma" w:hAnsi="Tahoma" w:cs="Tahoma"/>
          <w:color w:val="auto"/>
          <w:lang w:val="af-ZA"/>
        </w:rPr>
      </w:pPr>
      <w:r>
        <w:rPr>
          <w:rFonts w:ascii="Tahoma" w:hAnsi="Tahoma" w:cs="Tahoma"/>
          <w:color w:val="auto"/>
          <w:lang w:val="af-ZA"/>
        </w:rPr>
        <w:t xml:space="preserve">Voeg by: </w:t>
      </w:r>
    </w:p>
    <w:p w14:paraId="50A12451" w14:textId="77777777" w:rsidR="00092C0D" w:rsidRDefault="00092C0D" w:rsidP="00092C0D">
      <w:pPr>
        <w:spacing w:after="269" w:line="240" w:lineRule="auto"/>
        <w:ind w:right="-15"/>
        <w:jc w:val="left"/>
        <w:rPr>
          <w:rFonts w:ascii="Tahoma" w:hAnsi="Tahoma" w:cs="Tahoma"/>
          <w:lang w:val="af-ZA"/>
        </w:rPr>
      </w:pPr>
      <w:r>
        <w:rPr>
          <w:rFonts w:ascii="Tahoma" w:hAnsi="Tahoma" w:cs="Tahoma"/>
          <w:lang w:val="af-ZA"/>
        </w:rPr>
        <w:t>…………………………………………………………………………………………………………………………………………………</w:t>
      </w:r>
    </w:p>
    <w:p w14:paraId="50FB0C9E" w14:textId="77777777" w:rsidR="00092C0D" w:rsidRDefault="00092C0D" w:rsidP="00092C0D">
      <w:pPr>
        <w:spacing w:after="269" w:line="240" w:lineRule="auto"/>
        <w:ind w:right="-15"/>
        <w:jc w:val="left"/>
        <w:rPr>
          <w:rFonts w:ascii="Tahoma" w:hAnsi="Tahoma" w:cs="Tahoma"/>
          <w:lang w:val="af-ZA"/>
        </w:rPr>
      </w:pPr>
      <w:r>
        <w:rPr>
          <w:rFonts w:ascii="Tahoma" w:hAnsi="Tahoma" w:cs="Tahoma"/>
          <w:lang w:val="af-ZA"/>
        </w:rPr>
        <w:t>…………………………………………………………………………………………………………………………………………………</w:t>
      </w:r>
    </w:p>
    <w:p w14:paraId="4A1FF765" w14:textId="77777777" w:rsidR="00092C0D" w:rsidRDefault="00092C0D" w:rsidP="00092C0D">
      <w:pPr>
        <w:spacing w:after="269" w:line="240" w:lineRule="auto"/>
        <w:ind w:right="-15"/>
        <w:jc w:val="left"/>
        <w:rPr>
          <w:rFonts w:ascii="Tahoma" w:hAnsi="Tahoma" w:cs="Tahoma"/>
          <w:lang w:val="af-ZA"/>
        </w:rPr>
      </w:pPr>
      <w:r>
        <w:rPr>
          <w:rFonts w:ascii="Tahoma" w:hAnsi="Tahoma" w:cs="Tahoma"/>
          <w:lang w:val="af-ZA"/>
        </w:rPr>
        <w:t xml:space="preserve">Reeds geneem: </w:t>
      </w:r>
    </w:p>
    <w:p w14:paraId="4762AA0B" w14:textId="77777777" w:rsidR="00092C0D" w:rsidRDefault="00092C0D" w:rsidP="00092C0D">
      <w:pPr>
        <w:spacing w:after="269" w:line="240" w:lineRule="auto"/>
        <w:ind w:right="-15"/>
        <w:jc w:val="left"/>
        <w:rPr>
          <w:rFonts w:ascii="Tahoma" w:hAnsi="Tahoma" w:cs="Tahoma"/>
          <w:lang w:val="af-ZA"/>
        </w:rPr>
      </w:pPr>
      <w:r>
        <w:rPr>
          <w:rFonts w:ascii="Tahoma" w:hAnsi="Tahoma" w:cs="Tahoma"/>
          <w:lang w:val="af-ZA"/>
        </w:rPr>
        <w:t>…………………………………………………………………………………………………………………………………………………</w:t>
      </w:r>
    </w:p>
    <w:p w14:paraId="2F22455C" w14:textId="77777777" w:rsidR="00092C0D" w:rsidRDefault="00092C0D" w:rsidP="00092C0D">
      <w:pPr>
        <w:spacing w:after="269" w:line="240" w:lineRule="auto"/>
        <w:ind w:right="-15"/>
        <w:jc w:val="left"/>
        <w:rPr>
          <w:rFonts w:ascii="Tahoma" w:hAnsi="Tahoma" w:cs="Tahoma"/>
          <w:lang w:val="af-ZA"/>
        </w:rPr>
      </w:pPr>
      <w:r>
        <w:rPr>
          <w:rFonts w:ascii="Tahoma" w:hAnsi="Tahoma" w:cs="Tahoma"/>
          <w:lang w:val="af-ZA"/>
        </w:rPr>
        <w:t>…………………………………………………………………………………………………………………………………………………</w:t>
      </w:r>
    </w:p>
    <w:p w14:paraId="50CB9A56" w14:textId="77777777" w:rsidR="00092C0D" w:rsidRDefault="00092C0D" w:rsidP="00092C0D">
      <w:pPr>
        <w:spacing w:after="269" w:line="240" w:lineRule="auto"/>
        <w:ind w:right="-15"/>
        <w:jc w:val="left"/>
        <w:rPr>
          <w:rFonts w:ascii="Tahoma" w:hAnsi="Tahoma" w:cs="Tahoma"/>
          <w:lang w:val="af-ZA"/>
        </w:rPr>
      </w:pPr>
    </w:p>
    <w:p w14:paraId="2DECACC3" w14:textId="77777777" w:rsidR="00092C0D" w:rsidRDefault="00092C0D" w:rsidP="00092C0D">
      <w:pPr>
        <w:spacing w:after="269" w:line="240" w:lineRule="auto"/>
        <w:ind w:right="-15"/>
        <w:jc w:val="left"/>
        <w:rPr>
          <w:rFonts w:ascii="Tahoma" w:hAnsi="Tahoma" w:cs="Tahoma"/>
          <w:lang w:val="af-ZA"/>
        </w:rPr>
      </w:pPr>
      <w:r>
        <w:rPr>
          <w:rFonts w:ascii="Tahoma" w:hAnsi="Tahoma" w:cs="Tahoma"/>
          <w:b/>
          <w:shd w:val="clear" w:color="auto" w:fill="C0C0C0"/>
          <w:lang w:val="af-ZA"/>
        </w:rPr>
        <w:lastRenderedPageBreak/>
        <w:t xml:space="preserve">ONVERSEKERBARE RISIKO’S </w:t>
      </w:r>
    </w:p>
    <w:p w14:paraId="6BAC6E4F" w14:textId="77777777" w:rsidR="00092C0D" w:rsidRDefault="00092C0D" w:rsidP="00092C0D">
      <w:pPr>
        <w:ind w:right="407"/>
        <w:rPr>
          <w:rFonts w:ascii="Tahoma" w:hAnsi="Tahoma" w:cs="Tahoma"/>
          <w:color w:val="auto"/>
          <w:lang w:val="af-ZA"/>
        </w:rPr>
      </w:pPr>
      <w:r>
        <w:rPr>
          <w:rFonts w:ascii="Tahoma" w:hAnsi="Tahoma" w:cs="Tahoma"/>
          <w:lang w:val="af-ZA"/>
        </w:rPr>
        <w:t xml:space="preserve">Sekere risiko’s kan in die algemeen nie verseker word nie, óf omdat daar geen geskikte mark is nie, óf omdat die risiko nie geëvalueer en gegradeer kan word nie, óf omdat dit `n regerings verantwoordelikheid is, óf omdat daar nie `n voldoende vraag was </w:t>
      </w:r>
      <w:r>
        <w:rPr>
          <w:rFonts w:ascii="Tahoma" w:hAnsi="Tahoma" w:cs="Tahoma"/>
          <w:color w:val="auto"/>
          <w:lang w:val="af-ZA"/>
        </w:rPr>
        <w:t xml:space="preserve">na die skepping van `n mark om die risiko teen `n redelike koste te verseker nie. Alhoewel konvensionele versekering nie beskikbaar is nie, behoort verstandige risikobestuur op beide strategiese en bedryfsvlak oorweeg te word om vir hierdie risiko’s voorsiening te maak.  Die belangrikste hiervan is: </w:t>
      </w:r>
    </w:p>
    <w:p w14:paraId="5110B2C0" w14:textId="77777777" w:rsidR="00092C0D" w:rsidRDefault="00092C0D" w:rsidP="00092C0D">
      <w:pPr>
        <w:ind w:right="407"/>
        <w:rPr>
          <w:rFonts w:ascii="Tahoma" w:hAnsi="Tahoma" w:cs="Tahoma"/>
          <w:color w:val="auto"/>
          <w:lang w:val="af-ZA"/>
        </w:rPr>
      </w:pPr>
    </w:p>
    <w:tbl>
      <w:tblPr>
        <w:tblW w:w="10065" w:type="dxa"/>
        <w:tblInd w:w="-10" w:type="dxa"/>
        <w:tblLook w:val="04A0" w:firstRow="1" w:lastRow="0" w:firstColumn="1" w:lastColumn="0" w:noHBand="0" w:noVBand="1"/>
      </w:tblPr>
      <w:tblGrid>
        <w:gridCol w:w="550"/>
        <w:gridCol w:w="3845"/>
        <w:gridCol w:w="5670"/>
      </w:tblGrid>
      <w:tr w:rsidR="00092C0D" w14:paraId="472357B4" w14:textId="77777777" w:rsidTr="00092C0D">
        <w:trPr>
          <w:trHeight w:val="975"/>
        </w:trPr>
        <w:tc>
          <w:tcPr>
            <w:tcW w:w="550"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tcPr>
          <w:p w14:paraId="08A658E1" w14:textId="77777777" w:rsidR="00092C0D" w:rsidRDefault="00092C0D">
            <w:pPr>
              <w:spacing w:after="0" w:line="240" w:lineRule="auto"/>
              <w:ind w:left="0" w:firstLine="0"/>
              <w:jc w:val="left"/>
              <w:rPr>
                <w:rFonts w:ascii="Tahoma" w:eastAsia="Times New Roman" w:hAnsi="Tahoma" w:cs="Tahoma"/>
                <w:b/>
                <w:bCs/>
                <w:sz w:val="24"/>
                <w:szCs w:val="24"/>
              </w:rPr>
            </w:pPr>
          </w:p>
          <w:p w14:paraId="70AC5D24" w14:textId="77777777" w:rsidR="00092C0D" w:rsidRDefault="00092C0D">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No</w:t>
            </w:r>
          </w:p>
        </w:tc>
        <w:tc>
          <w:tcPr>
            <w:tcW w:w="3845" w:type="dxa"/>
            <w:tcBorders>
              <w:top w:val="single" w:sz="8" w:space="0" w:color="auto"/>
              <w:left w:val="nil"/>
              <w:bottom w:val="single" w:sz="4" w:space="0" w:color="auto"/>
              <w:right w:val="single" w:sz="4" w:space="0" w:color="auto"/>
            </w:tcBorders>
            <w:shd w:val="clear" w:color="auto" w:fill="BFBFBF" w:themeFill="background1" w:themeFillShade="BF"/>
            <w:noWrap/>
          </w:tcPr>
          <w:p w14:paraId="1F7E3121" w14:textId="77777777" w:rsidR="00092C0D" w:rsidRDefault="00092C0D">
            <w:pPr>
              <w:spacing w:after="0" w:line="240" w:lineRule="auto"/>
              <w:ind w:left="0" w:firstLine="0"/>
              <w:jc w:val="left"/>
              <w:rPr>
                <w:rFonts w:ascii="Tahoma" w:eastAsia="Times New Roman" w:hAnsi="Tahoma" w:cs="Tahoma"/>
                <w:b/>
                <w:bCs/>
                <w:sz w:val="24"/>
                <w:szCs w:val="24"/>
              </w:rPr>
            </w:pPr>
          </w:p>
          <w:p w14:paraId="472F8CFD" w14:textId="77777777" w:rsidR="00092C0D" w:rsidRDefault="00092C0D">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Item</w:t>
            </w:r>
          </w:p>
        </w:tc>
        <w:tc>
          <w:tcPr>
            <w:tcW w:w="5670" w:type="dxa"/>
            <w:tcBorders>
              <w:top w:val="single" w:sz="8" w:space="0" w:color="auto"/>
              <w:left w:val="nil"/>
              <w:bottom w:val="single" w:sz="4" w:space="0" w:color="auto"/>
              <w:right w:val="single" w:sz="8" w:space="0" w:color="auto"/>
            </w:tcBorders>
            <w:shd w:val="clear" w:color="auto" w:fill="BFBFBF" w:themeFill="background1" w:themeFillShade="BF"/>
            <w:noWrap/>
          </w:tcPr>
          <w:p w14:paraId="0640A320" w14:textId="77777777" w:rsidR="00092C0D" w:rsidRDefault="00092C0D">
            <w:pPr>
              <w:spacing w:after="0" w:line="240" w:lineRule="auto"/>
              <w:ind w:left="0" w:firstLine="0"/>
              <w:jc w:val="left"/>
              <w:rPr>
                <w:rFonts w:ascii="Tahoma" w:eastAsia="Times New Roman" w:hAnsi="Tahoma" w:cs="Tahoma"/>
                <w:b/>
                <w:bCs/>
                <w:sz w:val="24"/>
                <w:szCs w:val="24"/>
              </w:rPr>
            </w:pPr>
          </w:p>
          <w:p w14:paraId="78BEB499" w14:textId="77777777" w:rsidR="00092C0D" w:rsidRDefault="00092C0D">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Verduideiking &amp; Voorbeeld</w:t>
            </w:r>
          </w:p>
        </w:tc>
      </w:tr>
      <w:tr w:rsidR="00092C0D" w14:paraId="71ED0959" w14:textId="77777777" w:rsidTr="00092C0D">
        <w:trPr>
          <w:trHeight w:val="1680"/>
        </w:trPr>
        <w:tc>
          <w:tcPr>
            <w:tcW w:w="550" w:type="dxa"/>
            <w:tcBorders>
              <w:top w:val="nil"/>
              <w:left w:val="single" w:sz="8" w:space="0" w:color="auto"/>
              <w:bottom w:val="single" w:sz="4" w:space="0" w:color="auto"/>
              <w:right w:val="single" w:sz="4" w:space="0" w:color="auto"/>
            </w:tcBorders>
            <w:noWrap/>
            <w:hideMark/>
          </w:tcPr>
          <w:p w14:paraId="31E873A0" w14:textId="77777777" w:rsidR="00092C0D" w:rsidRDefault="00092C0D">
            <w:pPr>
              <w:spacing w:after="0" w:line="240" w:lineRule="auto"/>
              <w:ind w:left="0" w:firstLine="0"/>
              <w:jc w:val="right"/>
              <w:rPr>
                <w:rFonts w:ascii="Tahoma" w:eastAsia="Times New Roman" w:hAnsi="Tahoma" w:cs="Tahoma"/>
              </w:rPr>
            </w:pPr>
            <w:r>
              <w:rPr>
                <w:rFonts w:ascii="Tahoma" w:eastAsia="Times New Roman" w:hAnsi="Tahoma" w:cs="Tahoma"/>
              </w:rPr>
              <w:t>1</w:t>
            </w:r>
          </w:p>
        </w:tc>
        <w:tc>
          <w:tcPr>
            <w:tcW w:w="3845" w:type="dxa"/>
            <w:tcBorders>
              <w:top w:val="nil"/>
              <w:left w:val="nil"/>
              <w:bottom w:val="single" w:sz="4" w:space="0" w:color="auto"/>
              <w:right w:val="single" w:sz="4" w:space="0" w:color="auto"/>
            </w:tcBorders>
            <w:noWrap/>
            <w:hideMark/>
          </w:tcPr>
          <w:p w14:paraId="3DA895CB" w14:textId="77777777" w:rsidR="00092C0D" w:rsidRDefault="00092C0D">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xml:space="preserve">Buitelandse valutabeheer /Skommelings in Geldeenheid </w:t>
            </w:r>
          </w:p>
        </w:tc>
        <w:tc>
          <w:tcPr>
            <w:tcW w:w="5670" w:type="dxa"/>
            <w:tcBorders>
              <w:top w:val="nil"/>
              <w:left w:val="nil"/>
              <w:bottom w:val="single" w:sz="4" w:space="0" w:color="auto"/>
              <w:right w:val="single" w:sz="8" w:space="0" w:color="auto"/>
            </w:tcBorders>
            <w:hideMark/>
          </w:tcPr>
          <w:p w14:paraId="07877054"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Oplegging/Opheffing van beperkings deur die Regering/Owerhede op die beweging van valuta of geldeenheid. Vooruit dekking kan by banke gekoop word en Dienste vir die Bestuur van Geldeenheid risiko is beskikbaar.</w:t>
            </w:r>
          </w:p>
        </w:tc>
      </w:tr>
      <w:tr w:rsidR="00092C0D" w14:paraId="4734799A" w14:textId="77777777" w:rsidTr="00092C0D">
        <w:trPr>
          <w:trHeight w:val="1215"/>
        </w:trPr>
        <w:tc>
          <w:tcPr>
            <w:tcW w:w="550" w:type="dxa"/>
            <w:tcBorders>
              <w:top w:val="nil"/>
              <w:left w:val="single" w:sz="8" w:space="0" w:color="auto"/>
              <w:bottom w:val="single" w:sz="4" w:space="0" w:color="auto"/>
              <w:right w:val="single" w:sz="4" w:space="0" w:color="auto"/>
            </w:tcBorders>
            <w:noWrap/>
            <w:hideMark/>
          </w:tcPr>
          <w:p w14:paraId="2D8C9C6F" w14:textId="77777777" w:rsidR="00092C0D" w:rsidRDefault="00092C0D">
            <w:pPr>
              <w:spacing w:after="0" w:line="240" w:lineRule="auto"/>
              <w:ind w:left="0" w:firstLine="0"/>
              <w:jc w:val="right"/>
              <w:rPr>
                <w:rFonts w:ascii="Tahoma" w:eastAsia="Times New Roman" w:hAnsi="Tahoma" w:cs="Tahoma"/>
              </w:rPr>
            </w:pPr>
            <w:r>
              <w:rPr>
                <w:rFonts w:ascii="Tahoma" w:eastAsia="Times New Roman" w:hAnsi="Tahoma" w:cs="Tahoma"/>
              </w:rPr>
              <w:t>2</w:t>
            </w:r>
          </w:p>
        </w:tc>
        <w:tc>
          <w:tcPr>
            <w:tcW w:w="3845" w:type="dxa"/>
            <w:tcBorders>
              <w:top w:val="nil"/>
              <w:left w:val="nil"/>
              <w:bottom w:val="single" w:sz="4" w:space="0" w:color="auto"/>
              <w:right w:val="single" w:sz="4" w:space="0" w:color="auto"/>
            </w:tcBorders>
            <w:hideMark/>
          </w:tcPr>
          <w:p w14:paraId="065A26F8"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Mark (tensy </w:t>
            </w:r>
            <w:r>
              <w:rPr>
                <w:rFonts w:ascii="Tahoma" w:eastAsia="Times New Roman" w:hAnsi="Tahoma" w:cs="Tahoma"/>
              </w:rPr>
              <w:br/>
              <w:t xml:space="preserve">voortspruitend uit Versekerbare Risiko) </w:t>
            </w:r>
          </w:p>
        </w:tc>
        <w:tc>
          <w:tcPr>
            <w:tcW w:w="5670" w:type="dxa"/>
            <w:tcBorders>
              <w:top w:val="nil"/>
              <w:left w:val="nil"/>
              <w:bottom w:val="single" w:sz="4" w:space="0" w:color="auto"/>
              <w:right w:val="single" w:sz="8" w:space="0" w:color="auto"/>
            </w:tcBorders>
            <w:hideMark/>
          </w:tcPr>
          <w:p w14:paraId="4B95A700"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xml:space="preserve">Byvoorbeeld, verlies van omset weens verlegging van `n pad om die plek van besigheid te vermy (nie-skade-situasie).  </w:t>
            </w:r>
          </w:p>
        </w:tc>
      </w:tr>
      <w:tr w:rsidR="00092C0D" w14:paraId="2FC911E1" w14:textId="77777777" w:rsidTr="00092C0D">
        <w:trPr>
          <w:trHeight w:val="1125"/>
        </w:trPr>
        <w:tc>
          <w:tcPr>
            <w:tcW w:w="550" w:type="dxa"/>
            <w:tcBorders>
              <w:top w:val="nil"/>
              <w:left w:val="single" w:sz="8" w:space="0" w:color="auto"/>
              <w:bottom w:val="single" w:sz="4" w:space="0" w:color="auto"/>
              <w:right w:val="single" w:sz="4" w:space="0" w:color="auto"/>
            </w:tcBorders>
            <w:noWrap/>
            <w:hideMark/>
          </w:tcPr>
          <w:p w14:paraId="4329D12D" w14:textId="77777777" w:rsidR="00092C0D" w:rsidRDefault="00092C0D">
            <w:pPr>
              <w:spacing w:after="0" w:line="240" w:lineRule="auto"/>
              <w:ind w:left="0" w:firstLine="0"/>
              <w:jc w:val="right"/>
              <w:rPr>
                <w:rFonts w:ascii="Tahoma" w:eastAsia="Times New Roman" w:hAnsi="Tahoma" w:cs="Tahoma"/>
              </w:rPr>
            </w:pPr>
            <w:r>
              <w:rPr>
                <w:rFonts w:ascii="Tahoma" w:eastAsia="Times New Roman" w:hAnsi="Tahoma" w:cs="Tahoma"/>
              </w:rPr>
              <w:t>3</w:t>
            </w:r>
          </w:p>
        </w:tc>
        <w:tc>
          <w:tcPr>
            <w:tcW w:w="3845" w:type="dxa"/>
            <w:tcBorders>
              <w:top w:val="nil"/>
              <w:left w:val="nil"/>
              <w:bottom w:val="single" w:sz="4" w:space="0" w:color="auto"/>
              <w:right w:val="single" w:sz="4" w:space="0" w:color="auto"/>
            </w:tcBorders>
            <w:hideMark/>
          </w:tcPr>
          <w:p w14:paraId="364A8915"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Normale slytasie, geleidelike korrosie of degenerasie, inherente fout.</w:t>
            </w:r>
          </w:p>
        </w:tc>
        <w:tc>
          <w:tcPr>
            <w:tcW w:w="5670" w:type="dxa"/>
            <w:tcBorders>
              <w:top w:val="nil"/>
              <w:left w:val="nil"/>
              <w:bottom w:val="single" w:sz="4" w:space="0" w:color="auto"/>
              <w:right w:val="single" w:sz="8" w:space="0" w:color="auto"/>
            </w:tcBorders>
            <w:hideMark/>
          </w:tcPr>
          <w:p w14:paraId="6479CD62"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xml:space="preserve">Ver slyting van `n snykant Ontbrekende hoeveelhede op `n bottel lyn Verliese weens die inherente aard van die artikel, bv. die higroskopiese aard van sout.  </w:t>
            </w:r>
          </w:p>
        </w:tc>
      </w:tr>
      <w:tr w:rsidR="00092C0D" w14:paraId="54560A58" w14:textId="77777777" w:rsidTr="00092C0D">
        <w:trPr>
          <w:trHeight w:val="2743"/>
        </w:trPr>
        <w:tc>
          <w:tcPr>
            <w:tcW w:w="550" w:type="dxa"/>
            <w:tcBorders>
              <w:top w:val="nil"/>
              <w:left w:val="single" w:sz="8" w:space="0" w:color="auto"/>
              <w:bottom w:val="single" w:sz="4" w:space="0" w:color="auto"/>
              <w:right w:val="single" w:sz="4" w:space="0" w:color="auto"/>
            </w:tcBorders>
            <w:noWrap/>
            <w:hideMark/>
          </w:tcPr>
          <w:p w14:paraId="4FBFA015" w14:textId="77777777" w:rsidR="00092C0D" w:rsidRDefault="00092C0D">
            <w:pPr>
              <w:spacing w:after="0" w:line="240" w:lineRule="auto"/>
              <w:ind w:left="0" w:firstLine="0"/>
              <w:jc w:val="right"/>
              <w:rPr>
                <w:rFonts w:ascii="Tahoma" w:eastAsia="Times New Roman" w:hAnsi="Tahoma" w:cs="Tahoma"/>
              </w:rPr>
            </w:pPr>
            <w:r>
              <w:rPr>
                <w:rFonts w:ascii="Tahoma" w:eastAsia="Times New Roman" w:hAnsi="Tahoma" w:cs="Tahoma"/>
              </w:rPr>
              <w:t>4</w:t>
            </w:r>
          </w:p>
        </w:tc>
        <w:tc>
          <w:tcPr>
            <w:tcW w:w="3845" w:type="dxa"/>
            <w:tcBorders>
              <w:top w:val="nil"/>
              <w:left w:val="nil"/>
              <w:bottom w:val="single" w:sz="4" w:space="0" w:color="auto"/>
              <w:right w:val="single" w:sz="4" w:space="0" w:color="auto"/>
            </w:tcBorders>
            <w:hideMark/>
          </w:tcPr>
          <w:p w14:paraId="056D1A14"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xml:space="preserve">Kern risiko’s (mag nie uitgesluit word vir Persoonlike Ongevalle-voordele nie) </w:t>
            </w:r>
          </w:p>
        </w:tc>
        <w:tc>
          <w:tcPr>
            <w:tcW w:w="5670" w:type="dxa"/>
            <w:tcBorders>
              <w:top w:val="nil"/>
              <w:left w:val="nil"/>
              <w:bottom w:val="single" w:sz="4" w:space="0" w:color="auto"/>
              <w:right w:val="single" w:sz="8" w:space="0" w:color="auto"/>
            </w:tcBorders>
            <w:hideMark/>
          </w:tcPr>
          <w:p w14:paraId="458E1994"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xml:space="preserve">Meestal regerings verantwoordelikheid.  </w:t>
            </w:r>
            <w:r>
              <w:rPr>
                <w:rFonts w:ascii="Tahoma" w:eastAsia="Times New Roman" w:hAnsi="Tahoma" w:cs="Tahoma"/>
              </w:rPr>
              <w:br/>
              <w:t>Spesiale Poele gevorm om sekere risiko’s te akkommodeer, bv.  SA Kern poel.</w:t>
            </w:r>
          </w:p>
          <w:p w14:paraId="777811F6"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xml:space="preserve">  </w:t>
            </w:r>
            <w:r>
              <w:rPr>
                <w:rFonts w:ascii="Tahoma" w:eastAsia="Times New Roman" w:hAnsi="Tahoma" w:cs="Tahoma"/>
              </w:rPr>
              <w:br/>
            </w:r>
            <w:r>
              <w:rPr>
                <w:rFonts w:ascii="Tahoma" w:eastAsia="Times New Roman" w:hAnsi="Tahoma" w:cs="Tahoma"/>
                <w:b/>
                <w:bCs/>
              </w:rPr>
              <w:t xml:space="preserve">LW:   </w:t>
            </w:r>
            <w:r>
              <w:rPr>
                <w:rFonts w:ascii="Tahoma" w:eastAsia="Times New Roman" w:hAnsi="Tahoma" w:cs="Tahoma"/>
              </w:rPr>
              <w:t xml:space="preserve">Kern risiko’s sluit in ioniserende bestraling of </w:t>
            </w:r>
            <w:r>
              <w:rPr>
                <w:rFonts w:ascii="Tahoma" w:eastAsia="Times New Roman" w:hAnsi="Tahoma" w:cs="Tahoma"/>
              </w:rPr>
              <w:br/>
              <w:t xml:space="preserve">kontaminasie deur radio-aktiwiteit van enige kernbrandstof of van enige kernafval, van die ontbranding van enige kernbrandstof of kernwapen materiaal, kernsplyting en/of kernfusie.  </w:t>
            </w:r>
          </w:p>
        </w:tc>
      </w:tr>
      <w:tr w:rsidR="00092C0D" w14:paraId="503127C9" w14:textId="77777777" w:rsidTr="00092C0D">
        <w:trPr>
          <w:trHeight w:val="1140"/>
        </w:trPr>
        <w:tc>
          <w:tcPr>
            <w:tcW w:w="550" w:type="dxa"/>
            <w:tcBorders>
              <w:top w:val="nil"/>
              <w:left w:val="single" w:sz="8" w:space="0" w:color="auto"/>
              <w:bottom w:val="single" w:sz="4" w:space="0" w:color="auto"/>
              <w:right w:val="single" w:sz="4" w:space="0" w:color="auto"/>
            </w:tcBorders>
            <w:noWrap/>
            <w:hideMark/>
          </w:tcPr>
          <w:p w14:paraId="03D7B51A" w14:textId="77777777" w:rsidR="00092C0D" w:rsidRDefault="00092C0D">
            <w:pPr>
              <w:spacing w:after="0" w:line="240" w:lineRule="auto"/>
              <w:ind w:left="0" w:firstLine="0"/>
              <w:jc w:val="right"/>
              <w:rPr>
                <w:rFonts w:ascii="Tahoma" w:eastAsia="Times New Roman" w:hAnsi="Tahoma" w:cs="Tahoma"/>
              </w:rPr>
            </w:pPr>
            <w:r>
              <w:rPr>
                <w:rFonts w:ascii="Tahoma" w:eastAsia="Times New Roman" w:hAnsi="Tahoma" w:cs="Tahoma"/>
              </w:rPr>
              <w:t>5</w:t>
            </w:r>
          </w:p>
        </w:tc>
        <w:tc>
          <w:tcPr>
            <w:tcW w:w="3845" w:type="dxa"/>
            <w:tcBorders>
              <w:top w:val="nil"/>
              <w:left w:val="nil"/>
              <w:bottom w:val="single" w:sz="4" w:space="0" w:color="auto"/>
              <w:right w:val="single" w:sz="4" w:space="0" w:color="auto"/>
            </w:tcBorders>
            <w:noWrap/>
            <w:hideMark/>
          </w:tcPr>
          <w:p w14:paraId="054B65D7"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xml:space="preserve">Politieke Besluite </w:t>
            </w:r>
          </w:p>
        </w:tc>
        <w:tc>
          <w:tcPr>
            <w:tcW w:w="5670" w:type="dxa"/>
            <w:tcBorders>
              <w:top w:val="nil"/>
              <w:left w:val="nil"/>
              <w:bottom w:val="single" w:sz="4" w:space="0" w:color="auto"/>
              <w:right w:val="single" w:sz="8" w:space="0" w:color="auto"/>
            </w:tcBorders>
            <w:hideMark/>
          </w:tcPr>
          <w:p w14:paraId="388E8FD8"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Sensuur wat `n afname in verkope van koerante en tydskrifte tot gevolg het Regerings-/Handel embargo’s Opeising, beslaglegging/kommandering  </w:t>
            </w:r>
          </w:p>
        </w:tc>
      </w:tr>
      <w:tr w:rsidR="00092C0D" w14:paraId="22BDE8DA" w14:textId="77777777" w:rsidTr="00092C0D">
        <w:trPr>
          <w:trHeight w:val="675"/>
        </w:trPr>
        <w:tc>
          <w:tcPr>
            <w:tcW w:w="550" w:type="dxa"/>
            <w:tcBorders>
              <w:top w:val="nil"/>
              <w:left w:val="single" w:sz="8" w:space="0" w:color="auto"/>
              <w:bottom w:val="single" w:sz="4" w:space="0" w:color="auto"/>
              <w:right w:val="single" w:sz="4" w:space="0" w:color="auto"/>
            </w:tcBorders>
            <w:noWrap/>
            <w:hideMark/>
          </w:tcPr>
          <w:p w14:paraId="08D02D74" w14:textId="77777777" w:rsidR="00092C0D" w:rsidRDefault="00092C0D">
            <w:pPr>
              <w:spacing w:after="0" w:line="240" w:lineRule="auto"/>
              <w:ind w:left="0" w:firstLine="0"/>
              <w:jc w:val="right"/>
              <w:rPr>
                <w:rFonts w:ascii="Tahoma" w:eastAsia="Times New Roman" w:hAnsi="Tahoma" w:cs="Tahoma"/>
              </w:rPr>
            </w:pPr>
            <w:r>
              <w:rPr>
                <w:rFonts w:ascii="Tahoma" w:eastAsia="Times New Roman" w:hAnsi="Tahoma" w:cs="Tahoma"/>
              </w:rPr>
              <w:t>6</w:t>
            </w:r>
          </w:p>
        </w:tc>
        <w:tc>
          <w:tcPr>
            <w:tcW w:w="3845" w:type="dxa"/>
            <w:tcBorders>
              <w:top w:val="nil"/>
              <w:left w:val="nil"/>
              <w:bottom w:val="single" w:sz="4" w:space="0" w:color="auto"/>
              <w:right w:val="single" w:sz="4" w:space="0" w:color="auto"/>
            </w:tcBorders>
            <w:noWrap/>
            <w:hideMark/>
          </w:tcPr>
          <w:p w14:paraId="356C700A"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xml:space="preserve">Openbare Mening </w:t>
            </w:r>
          </w:p>
        </w:tc>
        <w:tc>
          <w:tcPr>
            <w:tcW w:w="5670" w:type="dxa"/>
            <w:tcBorders>
              <w:top w:val="nil"/>
              <w:left w:val="nil"/>
              <w:bottom w:val="single" w:sz="4" w:space="0" w:color="auto"/>
              <w:right w:val="single" w:sz="8" w:space="0" w:color="auto"/>
            </w:tcBorders>
            <w:noWrap/>
            <w:hideMark/>
          </w:tcPr>
          <w:p w14:paraId="1C13129E"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xml:space="preserve">Afname in verkope ná ongunstige reklame </w:t>
            </w:r>
          </w:p>
        </w:tc>
      </w:tr>
      <w:tr w:rsidR="00092C0D" w14:paraId="7FEA789B" w14:textId="77777777" w:rsidTr="00092C0D">
        <w:trPr>
          <w:trHeight w:val="1245"/>
        </w:trPr>
        <w:tc>
          <w:tcPr>
            <w:tcW w:w="550" w:type="dxa"/>
            <w:tcBorders>
              <w:top w:val="nil"/>
              <w:left w:val="single" w:sz="8" w:space="0" w:color="auto"/>
              <w:bottom w:val="single" w:sz="4" w:space="0" w:color="auto"/>
              <w:right w:val="single" w:sz="4" w:space="0" w:color="auto"/>
            </w:tcBorders>
            <w:noWrap/>
            <w:hideMark/>
          </w:tcPr>
          <w:p w14:paraId="6A9AC889" w14:textId="77777777" w:rsidR="00092C0D" w:rsidRDefault="00092C0D">
            <w:pPr>
              <w:spacing w:after="0" w:line="240" w:lineRule="auto"/>
              <w:ind w:left="0" w:firstLine="0"/>
              <w:jc w:val="right"/>
              <w:rPr>
                <w:rFonts w:ascii="Tahoma" w:eastAsia="Times New Roman" w:hAnsi="Tahoma" w:cs="Tahoma"/>
              </w:rPr>
            </w:pPr>
            <w:r>
              <w:rPr>
                <w:rFonts w:ascii="Tahoma" w:eastAsia="Times New Roman" w:hAnsi="Tahoma" w:cs="Tahoma"/>
              </w:rPr>
              <w:t>7</w:t>
            </w:r>
          </w:p>
        </w:tc>
        <w:tc>
          <w:tcPr>
            <w:tcW w:w="3845" w:type="dxa"/>
            <w:tcBorders>
              <w:top w:val="nil"/>
              <w:left w:val="nil"/>
              <w:bottom w:val="single" w:sz="4" w:space="0" w:color="auto"/>
              <w:right w:val="single" w:sz="4" w:space="0" w:color="auto"/>
            </w:tcBorders>
            <w:noWrap/>
            <w:hideMark/>
          </w:tcPr>
          <w:p w14:paraId="4F0C2BB3"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xml:space="preserve">Risiko’s teen die Openbare Belang </w:t>
            </w:r>
          </w:p>
        </w:tc>
        <w:tc>
          <w:tcPr>
            <w:tcW w:w="5670" w:type="dxa"/>
            <w:tcBorders>
              <w:top w:val="nil"/>
              <w:left w:val="nil"/>
              <w:bottom w:val="single" w:sz="4" w:space="0" w:color="auto"/>
              <w:right w:val="single" w:sz="8" w:space="0" w:color="auto"/>
            </w:tcBorders>
            <w:hideMark/>
          </w:tcPr>
          <w:p w14:paraId="20F55C81"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xml:space="preserve">Versekering ten opsigte van onregmatige aktiwiteite, bv. belastingontduiking, of strafregtelike boetes soos verkeersboetes </w:t>
            </w:r>
          </w:p>
        </w:tc>
      </w:tr>
      <w:tr w:rsidR="00092C0D" w14:paraId="2A02A8A6" w14:textId="77777777" w:rsidTr="00092C0D">
        <w:trPr>
          <w:trHeight w:val="1155"/>
        </w:trPr>
        <w:tc>
          <w:tcPr>
            <w:tcW w:w="550" w:type="dxa"/>
            <w:tcBorders>
              <w:top w:val="single" w:sz="4" w:space="0" w:color="auto"/>
              <w:left w:val="single" w:sz="8" w:space="0" w:color="auto"/>
              <w:bottom w:val="single" w:sz="4" w:space="0" w:color="auto"/>
              <w:right w:val="single" w:sz="4" w:space="0" w:color="auto"/>
            </w:tcBorders>
            <w:noWrap/>
            <w:hideMark/>
          </w:tcPr>
          <w:p w14:paraId="6121D7E7" w14:textId="77777777" w:rsidR="00092C0D" w:rsidRDefault="00092C0D">
            <w:pPr>
              <w:spacing w:after="0" w:line="240" w:lineRule="auto"/>
              <w:ind w:left="0" w:firstLine="0"/>
              <w:jc w:val="right"/>
              <w:rPr>
                <w:rFonts w:ascii="Tahoma" w:eastAsia="Times New Roman" w:hAnsi="Tahoma" w:cs="Tahoma"/>
              </w:rPr>
            </w:pPr>
            <w:r>
              <w:rPr>
                <w:rFonts w:ascii="Tahoma" w:eastAsia="Times New Roman" w:hAnsi="Tahoma" w:cs="Tahoma"/>
              </w:rPr>
              <w:lastRenderedPageBreak/>
              <w:t>8</w:t>
            </w:r>
          </w:p>
        </w:tc>
        <w:tc>
          <w:tcPr>
            <w:tcW w:w="3845" w:type="dxa"/>
            <w:tcBorders>
              <w:top w:val="single" w:sz="4" w:space="0" w:color="auto"/>
              <w:left w:val="nil"/>
              <w:bottom w:val="single" w:sz="4" w:space="0" w:color="auto"/>
              <w:right w:val="single" w:sz="4" w:space="0" w:color="auto"/>
            </w:tcBorders>
            <w:hideMark/>
          </w:tcPr>
          <w:p w14:paraId="6A64B406"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Voorraad tekorte of Onverklaarbare Verliese </w:t>
            </w:r>
          </w:p>
        </w:tc>
        <w:tc>
          <w:tcPr>
            <w:tcW w:w="5670" w:type="dxa"/>
            <w:tcBorders>
              <w:top w:val="single" w:sz="4" w:space="0" w:color="auto"/>
              <w:left w:val="nil"/>
              <w:bottom w:val="single" w:sz="4" w:space="0" w:color="auto"/>
              <w:right w:val="single" w:sz="8" w:space="0" w:color="auto"/>
            </w:tcBorders>
            <w:hideMark/>
          </w:tcPr>
          <w:p w14:paraId="345B34BB"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xml:space="preserve">Krimping, bv. by kettingwinkel/in kleinhandel </w:t>
            </w:r>
            <w:r>
              <w:rPr>
                <w:rFonts w:ascii="Tahoma" w:eastAsia="Times New Roman" w:hAnsi="Tahoma" w:cs="Tahoma"/>
              </w:rPr>
              <w:br/>
              <w:t xml:space="preserve">Verliese wat ten tye van voorraadopname ontdek word  </w:t>
            </w:r>
          </w:p>
        </w:tc>
      </w:tr>
      <w:tr w:rsidR="00092C0D" w14:paraId="15AA41C6" w14:textId="77777777" w:rsidTr="00092C0D">
        <w:trPr>
          <w:trHeight w:val="885"/>
        </w:trPr>
        <w:tc>
          <w:tcPr>
            <w:tcW w:w="550" w:type="dxa"/>
            <w:tcBorders>
              <w:top w:val="nil"/>
              <w:left w:val="single" w:sz="8" w:space="0" w:color="auto"/>
              <w:bottom w:val="single" w:sz="4" w:space="0" w:color="auto"/>
              <w:right w:val="single" w:sz="4" w:space="0" w:color="auto"/>
            </w:tcBorders>
            <w:noWrap/>
            <w:hideMark/>
          </w:tcPr>
          <w:p w14:paraId="430CC36B" w14:textId="77777777" w:rsidR="00092C0D" w:rsidRDefault="00092C0D">
            <w:pPr>
              <w:spacing w:after="0" w:line="240" w:lineRule="auto"/>
              <w:ind w:left="0" w:firstLine="0"/>
              <w:jc w:val="right"/>
              <w:rPr>
                <w:rFonts w:ascii="Tahoma" w:eastAsia="Times New Roman" w:hAnsi="Tahoma" w:cs="Tahoma"/>
              </w:rPr>
            </w:pPr>
            <w:r>
              <w:rPr>
                <w:rFonts w:ascii="Tahoma" w:eastAsia="Times New Roman" w:hAnsi="Tahoma" w:cs="Tahoma"/>
              </w:rPr>
              <w:t>9</w:t>
            </w:r>
          </w:p>
        </w:tc>
        <w:tc>
          <w:tcPr>
            <w:tcW w:w="3845" w:type="dxa"/>
            <w:tcBorders>
              <w:top w:val="nil"/>
              <w:left w:val="nil"/>
              <w:bottom w:val="single" w:sz="4" w:space="0" w:color="auto"/>
              <w:right w:val="single" w:sz="4" w:space="0" w:color="auto"/>
            </w:tcBorders>
            <w:noWrap/>
            <w:hideMark/>
          </w:tcPr>
          <w:p w14:paraId="5BB1B4EA"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Handelsrisiko verliese </w:t>
            </w:r>
          </w:p>
        </w:tc>
        <w:tc>
          <w:tcPr>
            <w:tcW w:w="5670" w:type="dxa"/>
            <w:tcBorders>
              <w:top w:val="nil"/>
              <w:left w:val="nil"/>
              <w:bottom w:val="single" w:sz="4" w:space="0" w:color="auto"/>
              <w:right w:val="single" w:sz="8" w:space="0" w:color="auto"/>
            </w:tcBorders>
            <w:hideMark/>
          </w:tcPr>
          <w:p w14:paraId="4B765511"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lang w:val="af-ZA"/>
              </w:rPr>
              <w:t>Mededingende prysbesnoeiings</w:t>
            </w:r>
            <w:r>
              <w:rPr>
                <w:rFonts w:ascii="Tahoma" w:eastAsia="Times New Roman" w:hAnsi="Tahoma" w:cs="Tahoma"/>
                <w:color w:val="FF0000"/>
                <w:lang w:val="af-ZA"/>
              </w:rPr>
              <w:t>,</w:t>
            </w:r>
            <w:r>
              <w:rPr>
                <w:rFonts w:ascii="Tahoma" w:eastAsia="Times New Roman" w:hAnsi="Tahoma" w:cs="Tahoma"/>
                <w:lang w:val="af-ZA"/>
              </w:rPr>
              <w:t xml:space="preserve"> Verandering in mode  </w:t>
            </w:r>
          </w:p>
        </w:tc>
      </w:tr>
      <w:tr w:rsidR="00092C0D" w14:paraId="45700149" w14:textId="77777777" w:rsidTr="00092C0D">
        <w:trPr>
          <w:trHeight w:val="1335"/>
        </w:trPr>
        <w:tc>
          <w:tcPr>
            <w:tcW w:w="550" w:type="dxa"/>
            <w:tcBorders>
              <w:top w:val="nil"/>
              <w:left w:val="single" w:sz="8" w:space="0" w:color="auto"/>
              <w:bottom w:val="single" w:sz="4" w:space="0" w:color="auto"/>
              <w:right w:val="single" w:sz="4" w:space="0" w:color="auto"/>
            </w:tcBorders>
            <w:noWrap/>
            <w:hideMark/>
          </w:tcPr>
          <w:p w14:paraId="3FA9FF2E" w14:textId="77777777" w:rsidR="00092C0D" w:rsidRDefault="00092C0D">
            <w:pPr>
              <w:spacing w:after="0" w:line="240" w:lineRule="auto"/>
              <w:ind w:left="0" w:firstLine="0"/>
              <w:jc w:val="right"/>
              <w:rPr>
                <w:rFonts w:ascii="Tahoma" w:eastAsia="Times New Roman" w:hAnsi="Tahoma" w:cs="Tahoma"/>
              </w:rPr>
            </w:pPr>
            <w:r>
              <w:rPr>
                <w:rFonts w:ascii="Tahoma" w:eastAsia="Times New Roman" w:hAnsi="Tahoma" w:cs="Tahoma"/>
              </w:rPr>
              <w:t>10</w:t>
            </w:r>
          </w:p>
        </w:tc>
        <w:tc>
          <w:tcPr>
            <w:tcW w:w="3845" w:type="dxa"/>
            <w:tcBorders>
              <w:top w:val="nil"/>
              <w:left w:val="nil"/>
              <w:bottom w:val="single" w:sz="4" w:space="0" w:color="auto"/>
              <w:right w:val="single" w:sz="4" w:space="0" w:color="auto"/>
            </w:tcBorders>
            <w:hideMark/>
          </w:tcPr>
          <w:p w14:paraId="77AF4EAA"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xml:space="preserve">Mededingende prysbesnoeiings, Verandering in mode  </w:t>
            </w:r>
          </w:p>
        </w:tc>
        <w:tc>
          <w:tcPr>
            <w:tcW w:w="5670" w:type="dxa"/>
            <w:tcBorders>
              <w:top w:val="nil"/>
              <w:left w:val="nil"/>
              <w:bottom w:val="single" w:sz="4" w:space="0" w:color="auto"/>
              <w:right w:val="single" w:sz="8" w:space="0" w:color="auto"/>
            </w:tcBorders>
            <w:hideMark/>
          </w:tcPr>
          <w:p w14:paraId="1B69D07D"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U kan nie “verborge” voorraad of wins wat nie in rekeningboeke/ finansiële state verklaar of aangeteken is, verseker nie </w:t>
            </w:r>
          </w:p>
        </w:tc>
      </w:tr>
      <w:tr w:rsidR="00092C0D" w14:paraId="419547ED" w14:textId="77777777" w:rsidTr="00092C0D">
        <w:trPr>
          <w:trHeight w:val="2544"/>
        </w:trPr>
        <w:tc>
          <w:tcPr>
            <w:tcW w:w="550" w:type="dxa"/>
            <w:tcBorders>
              <w:top w:val="single" w:sz="4" w:space="0" w:color="auto"/>
              <w:left w:val="single" w:sz="8" w:space="0" w:color="auto"/>
              <w:bottom w:val="single" w:sz="4" w:space="0" w:color="auto"/>
              <w:right w:val="single" w:sz="4" w:space="0" w:color="auto"/>
            </w:tcBorders>
            <w:noWrap/>
            <w:hideMark/>
          </w:tcPr>
          <w:p w14:paraId="74EE17FF" w14:textId="77777777" w:rsidR="00092C0D" w:rsidRDefault="00092C0D">
            <w:pPr>
              <w:spacing w:after="0" w:line="240" w:lineRule="auto"/>
              <w:ind w:left="0" w:firstLine="0"/>
              <w:jc w:val="right"/>
              <w:rPr>
                <w:rFonts w:ascii="Tahoma" w:eastAsia="Times New Roman" w:hAnsi="Tahoma" w:cs="Tahoma"/>
              </w:rPr>
            </w:pPr>
            <w:r>
              <w:rPr>
                <w:rFonts w:ascii="Tahoma" w:eastAsia="Times New Roman" w:hAnsi="Tahoma" w:cs="Tahoma"/>
              </w:rPr>
              <w:t>11</w:t>
            </w:r>
          </w:p>
        </w:tc>
        <w:tc>
          <w:tcPr>
            <w:tcW w:w="3845" w:type="dxa"/>
            <w:tcBorders>
              <w:top w:val="single" w:sz="4" w:space="0" w:color="auto"/>
              <w:left w:val="nil"/>
              <w:bottom w:val="single" w:sz="4" w:space="0" w:color="auto"/>
              <w:right w:val="single" w:sz="4" w:space="0" w:color="auto"/>
            </w:tcBorders>
            <w:hideMark/>
          </w:tcPr>
          <w:p w14:paraId="6D1B809A"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670" w:type="dxa"/>
            <w:tcBorders>
              <w:top w:val="single" w:sz="4" w:space="0" w:color="auto"/>
              <w:left w:val="nil"/>
              <w:bottom w:val="single" w:sz="4" w:space="0" w:color="auto"/>
              <w:right w:val="single" w:sz="8" w:space="0" w:color="auto"/>
            </w:tcBorders>
            <w:hideMark/>
          </w:tcPr>
          <w:p w14:paraId="53219499" w14:textId="77777777" w:rsidR="00092C0D" w:rsidRDefault="00092C0D">
            <w:pPr>
              <w:spacing w:after="0" w:line="240" w:lineRule="auto"/>
              <w:ind w:left="0" w:firstLine="0"/>
              <w:jc w:val="left"/>
              <w:rPr>
                <w:rFonts w:ascii="Tahoma" w:eastAsia="Times New Roman" w:hAnsi="Tahoma" w:cs="Tahoma"/>
                <w:lang w:val="af-ZA"/>
              </w:rPr>
            </w:pPr>
            <w:r>
              <w:rPr>
                <w:rFonts w:ascii="Tahoma" w:eastAsia="Times New Roman" w:hAnsi="Tahoma" w:cs="Tahoma"/>
                <w:lang w:val="af-ZA"/>
              </w:rPr>
              <w:t xml:space="preserve">1. Verklaring van status deur de facto-regering </w:t>
            </w:r>
            <w:r>
              <w:rPr>
                <w:rFonts w:ascii="Tahoma" w:eastAsia="Times New Roman" w:hAnsi="Tahoma" w:cs="Tahoma"/>
                <w:lang w:val="af-ZA"/>
              </w:rPr>
              <w:br/>
            </w:r>
          </w:p>
          <w:p w14:paraId="4A4E86C6"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2. Volkome ineenstorting van regering, maar versekerbaar vir bates buite Suid-Afrika </w:t>
            </w:r>
          </w:p>
        </w:tc>
      </w:tr>
      <w:tr w:rsidR="00092C0D" w14:paraId="7D1A23C9" w14:textId="77777777" w:rsidTr="00092C0D">
        <w:trPr>
          <w:trHeight w:val="1335"/>
        </w:trPr>
        <w:tc>
          <w:tcPr>
            <w:tcW w:w="550" w:type="dxa"/>
            <w:tcBorders>
              <w:top w:val="nil"/>
              <w:left w:val="single" w:sz="8" w:space="0" w:color="auto"/>
              <w:bottom w:val="single" w:sz="4" w:space="0" w:color="auto"/>
              <w:right w:val="single" w:sz="4" w:space="0" w:color="auto"/>
            </w:tcBorders>
            <w:noWrap/>
            <w:hideMark/>
          </w:tcPr>
          <w:p w14:paraId="16F51B74" w14:textId="77777777" w:rsidR="00092C0D" w:rsidRDefault="00092C0D">
            <w:pPr>
              <w:spacing w:after="0" w:line="240" w:lineRule="auto"/>
              <w:ind w:left="0" w:firstLine="0"/>
              <w:jc w:val="right"/>
              <w:rPr>
                <w:rFonts w:ascii="Tahoma" w:eastAsia="Times New Roman" w:hAnsi="Tahoma" w:cs="Tahoma"/>
              </w:rPr>
            </w:pPr>
            <w:r>
              <w:rPr>
                <w:rFonts w:ascii="Tahoma" w:eastAsia="Times New Roman" w:hAnsi="Tahoma" w:cs="Tahoma"/>
              </w:rPr>
              <w:t>12</w:t>
            </w:r>
          </w:p>
        </w:tc>
        <w:tc>
          <w:tcPr>
            <w:tcW w:w="3845" w:type="dxa"/>
            <w:tcBorders>
              <w:top w:val="nil"/>
              <w:left w:val="nil"/>
              <w:bottom w:val="single" w:sz="4" w:space="0" w:color="auto"/>
              <w:right w:val="single" w:sz="4" w:space="0" w:color="auto"/>
            </w:tcBorders>
            <w:hideMark/>
          </w:tcPr>
          <w:p w14:paraId="542AE823"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xml:space="preserve">Terreur wat kern- en/of biologiese wapens behels </w:t>
            </w:r>
          </w:p>
        </w:tc>
        <w:tc>
          <w:tcPr>
            <w:tcW w:w="5670" w:type="dxa"/>
            <w:tcBorders>
              <w:top w:val="nil"/>
              <w:left w:val="nil"/>
              <w:bottom w:val="single" w:sz="4" w:space="0" w:color="auto"/>
              <w:right w:val="single" w:sz="8" w:space="0" w:color="auto"/>
            </w:tcBorders>
            <w:noWrap/>
            <w:hideMark/>
          </w:tcPr>
          <w:p w14:paraId="0D186CFF"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Ontploffing van `n  kern toestel deur terroriste </w:t>
            </w:r>
          </w:p>
        </w:tc>
      </w:tr>
      <w:tr w:rsidR="00092C0D" w14:paraId="72F24CB1" w14:textId="77777777" w:rsidTr="00092C0D">
        <w:trPr>
          <w:trHeight w:val="1440"/>
        </w:trPr>
        <w:tc>
          <w:tcPr>
            <w:tcW w:w="550" w:type="dxa"/>
            <w:tcBorders>
              <w:top w:val="nil"/>
              <w:left w:val="single" w:sz="8" w:space="0" w:color="auto"/>
              <w:bottom w:val="single" w:sz="8" w:space="0" w:color="auto"/>
              <w:right w:val="single" w:sz="4" w:space="0" w:color="auto"/>
            </w:tcBorders>
            <w:noWrap/>
            <w:hideMark/>
          </w:tcPr>
          <w:p w14:paraId="6EDBDC37" w14:textId="77777777" w:rsidR="00092C0D" w:rsidRDefault="00092C0D">
            <w:pPr>
              <w:spacing w:after="0" w:line="240" w:lineRule="auto"/>
              <w:ind w:left="0" w:firstLine="0"/>
              <w:jc w:val="right"/>
              <w:rPr>
                <w:rFonts w:ascii="Tahoma" w:eastAsia="Times New Roman" w:hAnsi="Tahoma" w:cs="Tahoma"/>
              </w:rPr>
            </w:pPr>
            <w:r>
              <w:rPr>
                <w:rFonts w:ascii="Tahoma" w:eastAsia="Times New Roman" w:hAnsi="Tahoma" w:cs="Tahoma"/>
              </w:rPr>
              <w:t>13</w:t>
            </w:r>
          </w:p>
        </w:tc>
        <w:tc>
          <w:tcPr>
            <w:tcW w:w="3845" w:type="dxa"/>
            <w:tcBorders>
              <w:top w:val="nil"/>
              <w:left w:val="nil"/>
              <w:bottom w:val="single" w:sz="8" w:space="0" w:color="auto"/>
              <w:right w:val="single" w:sz="4" w:space="0" w:color="auto"/>
            </w:tcBorders>
            <w:hideMark/>
          </w:tcPr>
          <w:p w14:paraId="039C101D"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Asbes: </w:t>
            </w:r>
            <w:r>
              <w:rPr>
                <w:rFonts w:ascii="Tahoma" w:eastAsia="Times New Roman" w:hAnsi="Tahoma" w:cs="Tahoma"/>
                <w:lang w:val="af-ZA"/>
              </w:rPr>
              <w:br/>
              <w:t xml:space="preserve">Enige besering voortspruitend uit die gevaarlike aard van asbes, d.i. vesels of stof   </w:t>
            </w:r>
          </w:p>
        </w:tc>
        <w:tc>
          <w:tcPr>
            <w:tcW w:w="5670" w:type="dxa"/>
            <w:tcBorders>
              <w:top w:val="nil"/>
              <w:left w:val="nil"/>
              <w:bottom w:val="single" w:sz="8" w:space="0" w:color="auto"/>
              <w:right w:val="single" w:sz="8" w:space="0" w:color="auto"/>
            </w:tcBorders>
            <w:noWrap/>
            <w:hideMark/>
          </w:tcPr>
          <w:p w14:paraId="1522CBD4" w14:textId="77777777" w:rsidR="00092C0D" w:rsidRDefault="00092C0D">
            <w:pPr>
              <w:spacing w:after="0" w:line="240" w:lineRule="auto"/>
              <w:ind w:left="0" w:firstLine="0"/>
              <w:jc w:val="left"/>
              <w:rPr>
                <w:rFonts w:ascii="Tahoma" w:eastAsia="Times New Roman" w:hAnsi="Tahoma" w:cs="Tahoma"/>
              </w:rPr>
            </w:pPr>
            <w:r>
              <w:rPr>
                <w:rFonts w:ascii="Tahoma" w:eastAsia="Times New Roman" w:hAnsi="Tahoma" w:cs="Tahoma"/>
              </w:rPr>
              <w:t xml:space="preserve">Asbestose </w:t>
            </w:r>
          </w:p>
        </w:tc>
      </w:tr>
    </w:tbl>
    <w:p w14:paraId="547529D8" w14:textId="77777777" w:rsidR="00092C0D" w:rsidRDefault="00092C0D" w:rsidP="00092C0D">
      <w:pPr>
        <w:ind w:right="407"/>
        <w:rPr>
          <w:rFonts w:ascii="Tahoma" w:hAnsi="Tahoma" w:cs="Tahoma"/>
          <w:color w:val="auto"/>
          <w:lang w:val="af-ZA"/>
        </w:rPr>
      </w:pPr>
    </w:p>
    <w:p w14:paraId="2DD333F0" w14:textId="77777777" w:rsidR="00092C0D" w:rsidRDefault="00092C0D" w:rsidP="00092C0D">
      <w:pPr>
        <w:spacing w:after="269" w:line="240" w:lineRule="auto"/>
        <w:ind w:right="-15"/>
        <w:jc w:val="left"/>
        <w:rPr>
          <w:rFonts w:ascii="Tahoma" w:hAnsi="Tahoma" w:cs="Tahoma"/>
          <w:lang w:val="af-ZA"/>
        </w:rPr>
      </w:pPr>
      <w:r>
        <w:rPr>
          <w:rFonts w:ascii="Tahoma" w:hAnsi="Tahoma" w:cs="Tahoma"/>
          <w:b/>
          <w:shd w:val="clear" w:color="auto" w:fill="C0C0C0"/>
          <w:lang w:val="af-ZA"/>
        </w:rPr>
        <w:t xml:space="preserve">VERKLARING </w:t>
      </w:r>
    </w:p>
    <w:p w14:paraId="1A7C4A51" w14:textId="77777777" w:rsidR="00092C0D" w:rsidRDefault="00092C0D" w:rsidP="00092C0D">
      <w:pPr>
        <w:numPr>
          <w:ilvl w:val="0"/>
          <w:numId w:val="30"/>
        </w:numPr>
        <w:spacing w:after="267" w:line="242" w:lineRule="auto"/>
        <w:rPr>
          <w:rFonts w:ascii="Tahoma" w:hAnsi="Tahoma" w:cs="Tahoma"/>
          <w:color w:val="auto"/>
          <w:lang w:val="af-ZA"/>
        </w:rPr>
      </w:pPr>
      <w:r>
        <w:rPr>
          <w:rFonts w:ascii="Tahoma" w:hAnsi="Tahoma" w:cs="Tahoma"/>
          <w:lang w:val="af-ZA"/>
        </w:rPr>
        <w:t xml:space="preserve">Ek, die ondergetekende, bevestig hiermee dat my Finansiële Adviseur die Hernuwing van my Versekeringsportefeulje met my bespreek het; ek verstaan die inhoud daarvan en is tevrede met die dekking </w:t>
      </w:r>
      <w:r>
        <w:rPr>
          <w:rFonts w:ascii="Tahoma" w:hAnsi="Tahoma" w:cs="Tahoma"/>
          <w:color w:val="auto"/>
          <w:lang w:val="af-ZA"/>
        </w:rPr>
        <w:t xml:space="preserve">wat gereël word.  </w:t>
      </w:r>
    </w:p>
    <w:p w14:paraId="2D3BCDE2" w14:textId="77777777" w:rsidR="00092C0D" w:rsidRDefault="00092C0D" w:rsidP="00092C0D">
      <w:pPr>
        <w:numPr>
          <w:ilvl w:val="0"/>
          <w:numId w:val="30"/>
        </w:numPr>
        <w:spacing w:after="25" w:line="240" w:lineRule="auto"/>
        <w:ind w:right="122"/>
        <w:jc w:val="left"/>
        <w:rPr>
          <w:rFonts w:ascii="Tahoma" w:hAnsi="Tahoma" w:cs="Tahoma"/>
          <w:color w:val="auto"/>
          <w:lang w:val="af-ZA"/>
        </w:rPr>
      </w:pPr>
      <w:r>
        <w:rPr>
          <w:rFonts w:ascii="Tahoma" w:hAnsi="Tahoma" w:cs="Tahoma"/>
          <w:color w:val="auto"/>
          <w:lang w:val="af-ZA"/>
        </w:rPr>
        <w:t xml:space="preserve">Ek is nog nooit gesekwestreer of insolvent verklaar nie, of skuldig bevind aan enige kriminele oortredings tensy anders hierin bepaal. </w:t>
      </w:r>
    </w:p>
    <w:p w14:paraId="6A562360" w14:textId="77777777" w:rsidR="00092C0D" w:rsidRDefault="00092C0D" w:rsidP="00092C0D">
      <w:pPr>
        <w:spacing w:after="25" w:line="240" w:lineRule="auto"/>
        <w:ind w:left="708" w:right="122" w:firstLine="0"/>
        <w:jc w:val="left"/>
        <w:rPr>
          <w:rFonts w:ascii="Tahoma" w:hAnsi="Tahoma" w:cs="Tahoma"/>
          <w:color w:val="auto"/>
          <w:lang w:val="af-ZA"/>
        </w:rPr>
      </w:pPr>
    </w:p>
    <w:p w14:paraId="059816A2" w14:textId="77777777" w:rsidR="00092C0D" w:rsidRDefault="00092C0D" w:rsidP="00092C0D">
      <w:pPr>
        <w:numPr>
          <w:ilvl w:val="0"/>
          <w:numId w:val="30"/>
        </w:numPr>
        <w:spacing w:after="267" w:line="242" w:lineRule="auto"/>
        <w:rPr>
          <w:rFonts w:ascii="Tahoma" w:hAnsi="Tahoma" w:cs="Tahoma"/>
          <w:lang w:val="af-ZA"/>
        </w:rPr>
      </w:pPr>
      <w:r>
        <w:rPr>
          <w:rFonts w:ascii="Tahoma" w:hAnsi="Tahoma" w:cs="Tahoma"/>
          <w:color w:val="auto"/>
          <w:lang w:val="af-ZA"/>
        </w:rPr>
        <w:t xml:space="preserve">Ek waarborg dat die antwoorde wat gegee is, waar </w:t>
      </w:r>
      <w:r>
        <w:rPr>
          <w:rFonts w:ascii="Tahoma" w:hAnsi="Tahoma" w:cs="Tahoma"/>
          <w:lang w:val="af-ZA"/>
        </w:rPr>
        <w:t xml:space="preserve">en juis is en dat ek van geen wesenlike feite bewus is (selfs al is daar nie spesifieke vrae daaroor gevra nie) wat aan versekeraars bekendgemaak moet word nie.  </w:t>
      </w:r>
    </w:p>
    <w:p w14:paraId="36A908E3" w14:textId="77777777" w:rsidR="00092C0D" w:rsidRDefault="00092C0D" w:rsidP="00092C0D">
      <w:pPr>
        <w:numPr>
          <w:ilvl w:val="0"/>
          <w:numId w:val="30"/>
        </w:numPr>
        <w:spacing w:after="29" w:line="242" w:lineRule="auto"/>
        <w:rPr>
          <w:rFonts w:ascii="Tahoma" w:hAnsi="Tahoma" w:cs="Tahoma"/>
          <w:lang w:val="af-ZA"/>
        </w:rPr>
      </w:pPr>
      <w:r>
        <w:rPr>
          <w:rFonts w:ascii="Tahoma" w:hAnsi="Tahoma" w:cs="Tahoma"/>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0DC6C39C" w14:textId="77777777" w:rsidR="00092C0D" w:rsidRDefault="00092C0D" w:rsidP="00092C0D">
      <w:pPr>
        <w:spacing w:after="32" w:line="240" w:lineRule="auto"/>
        <w:ind w:left="0" w:firstLine="0"/>
        <w:jc w:val="left"/>
        <w:rPr>
          <w:rFonts w:ascii="Tahoma" w:hAnsi="Tahoma" w:cs="Tahoma"/>
          <w:lang w:val="af-ZA"/>
        </w:rPr>
      </w:pPr>
      <w:r>
        <w:rPr>
          <w:rFonts w:ascii="Tahoma" w:hAnsi="Tahoma" w:cs="Tahoma"/>
          <w:lang w:val="af-ZA"/>
        </w:rPr>
        <w:t xml:space="preserve"> </w:t>
      </w:r>
    </w:p>
    <w:p w14:paraId="1D4AF4AA" w14:textId="77777777" w:rsidR="00092C0D" w:rsidRDefault="00092C0D" w:rsidP="00092C0D">
      <w:pPr>
        <w:numPr>
          <w:ilvl w:val="0"/>
          <w:numId w:val="30"/>
        </w:numPr>
        <w:spacing w:after="32" w:line="242" w:lineRule="auto"/>
        <w:rPr>
          <w:rFonts w:ascii="Tahoma" w:hAnsi="Tahoma" w:cs="Tahoma"/>
          <w:lang w:val="af-ZA"/>
        </w:rPr>
      </w:pPr>
      <w:r>
        <w:rPr>
          <w:rFonts w:ascii="Tahoma" w:hAnsi="Tahoma" w:cs="Tahoma"/>
          <w:lang w:val="af-ZA"/>
        </w:rPr>
        <w:lastRenderedPageBreak/>
        <w:t xml:space="preserve">Indien daar enige ander wesenlike feite is wat die versekeraars se besluit om die risiko te aanvaar, kon beïnvloed, of enige faktore wat die risiko meer gevaarlik as gewoonweg kon maak, word dit hier gestipuleer: </w:t>
      </w:r>
    </w:p>
    <w:p w14:paraId="5F98F20D" w14:textId="77777777" w:rsidR="00092C0D" w:rsidRDefault="00092C0D" w:rsidP="00092C0D">
      <w:pPr>
        <w:spacing w:after="32" w:line="360" w:lineRule="auto"/>
        <w:ind w:left="708" w:right="67" w:firstLine="0"/>
        <w:jc w:val="left"/>
        <w:rPr>
          <w:rFonts w:ascii="Tahoma" w:hAnsi="Tahoma" w:cs="Tahoma"/>
          <w:lang w:val="af-ZA"/>
        </w:rPr>
      </w:pPr>
      <w:r>
        <w:rPr>
          <w:rFonts w:ascii="Tahoma" w:hAnsi="Tahoma" w:cs="Tahoma"/>
          <w:lang w:val="af-ZA"/>
        </w:rPr>
        <w:t>..........................................................................................................................................          ………………………………………………………………………………………………………………………………………</w:t>
      </w:r>
    </w:p>
    <w:p w14:paraId="098AC3D4" w14:textId="77777777" w:rsidR="00092C0D" w:rsidRDefault="00092C0D" w:rsidP="00092C0D">
      <w:pPr>
        <w:spacing w:after="32" w:line="240" w:lineRule="auto"/>
        <w:ind w:left="720" w:firstLine="0"/>
        <w:jc w:val="center"/>
        <w:rPr>
          <w:rFonts w:ascii="Tahoma" w:hAnsi="Tahoma" w:cs="Tahoma"/>
          <w:lang w:val="af-ZA"/>
        </w:rPr>
      </w:pPr>
    </w:p>
    <w:p w14:paraId="2B874D18" w14:textId="77777777" w:rsidR="00092C0D" w:rsidRDefault="00092C0D" w:rsidP="00092C0D">
      <w:pPr>
        <w:numPr>
          <w:ilvl w:val="0"/>
          <w:numId w:val="30"/>
        </w:numPr>
        <w:spacing w:after="269" w:line="242" w:lineRule="auto"/>
        <w:rPr>
          <w:rFonts w:ascii="Tahoma" w:hAnsi="Tahoma" w:cs="Tahoma"/>
          <w:color w:val="auto"/>
          <w:lang w:val="af-ZA"/>
        </w:rPr>
      </w:pPr>
      <w:r>
        <w:rPr>
          <w:rFonts w:ascii="Tahoma" w:hAnsi="Tahoma" w:cs="Tahoma"/>
          <w:color w:val="auto"/>
          <w:lang w:val="af-ZA"/>
        </w:rPr>
        <w:t xml:space="preserve">EK STEM SAAM DAT ek al die veranderings aan my bestaande polis gelees en verstaan het, en waar daar enige veranderings was, dit op my versoek was. Ek stem saam dat die Makelaar saam met my noukeurig deur alle veranderings aan my polis gegaan, en my bewus gemaak het van die implikasies van enige genoemde veranderings.  </w:t>
      </w:r>
    </w:p>
    <w:p w14:paraId="00A56A97" w14:textId="77777777" w:rsidR="00092C0D" w:rsidRDefault="00092C0D" w:rsidP="00092C0D">
      <w:pPr>
        <w:numPr>
          <w:ilvl w:val="0"/>
          <w:numId w:val="30"/>
        </w:numPr>
        <w:spacing w:after="332" w:line="242" w:lineRule="auto"/>
        <w:rPr>
          <w:rFonts w:ascii="Tahoma" w:hAnsi="Tahoma" w:cs="Tahoma"/>
          <w:lang w:val="af-ZA"/>
        </w:rPr>
      </w:pPr>
      <w:r>
        <w:rPr>
          <w:rFonts w:ascii="Tahoma" w:hAnsi="Tahoma" w:cs="Tahoma"/>
          <w:color w:val="auto"/>
          <w:lang w:val="af-ZA"/>
        </w:rPr>
        <w:t xml:space="preserve">EK VERSTAAN DAT hierdie versekering nie sal begin totdat </w:t>
      </w:r>
      <w:r>
        <w:rPr>
          <w:rFonts w:ascii="Tahoma" w:hAnsi="Tahoma" w:cs="Tahoma"/>
          <w:lang w:val="af-ZA"/>
        </w:rPr>
        <w:t xml:space="preserve">die versekeraars hierdie aansoek aanvaar het nie. </w:t>
      </w:r>
    </w:p>
    <w:p w14:paraId="64F6C04D" w14:textId="77777777" w:rsidR="00092C0D" w:rsidRDefault="00092C0D" w:rsidP="00092C0D">
      <w:pPr>
        <w:numPr>
          <w:ilvl w:val="0"/>
          <w:numId w:val="30"/>
        </w:numPr>
        <w:spacing w:after="269" w:line="242" w:lineRule="auto"/>
        <w:rPr>
          <w:rFonts w:ascii="Tahoma" w:hAnsi="Tahoma" w:cs="Tahoma"/>
          <w:lang w:val="af-ZA"/>
        </w:rPr>
      </w:pPr>
      <w:r>
        <w:rPr>
          <w:rFonts w:ascii="Tahoma" w:hAnsi="Tahoma" w:cs="Tahoma"/>
          <w:lang w:val="af-ZA"/>
        </w:rPr>
        <w:t xml:space="preserve">EK IS BEWUS VAN die Kliënt diensfooi wat Smit &amp; Kie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  </w:t>
      </w:r>
    </w:p>
    <w:p w14:paraId="693C3292" w14:textId="77777777" w:rsidR="00092C0D" w:rsidRDefault="00092C0D" w:rsidP="00092C0D">
      <w:pPr>
        <w:numPr>
          <w:ilvl w:val="0"/>
          <w:numId w:val="30"/>
        </w:numPr>
        <w:spacing w:after="271" w:line="242" w:lineRule="auto"/>
        <w:rPr>
          <w:rFonts w:ascii="Tahoma" w:hAnsi="Tahoma" w:cs="Tahoma"/>
          <w:color w:val="auto"/>
          <w:lang w:val="af-ZA"/>
        </w:rPr>
      </w:pPr>
      <w:r>
        <w:rPr>
          <w:rFonts w:ascii="Tahoma" w:hAnsi="Tahoma" w:cs="Tahoma"/>
          <w:color w:val="auto"/>
          <w:lang w:val="af-ZA"/>
        </w:rPr>
        <w:t xml:space="preserve">EK VERSTAAN DAT sekere persoonlike inligting nodig mag wees om behoorlike finansiële advies te lewer en dat my toestemming nodig is om sodanige inligting in te samel of andersins te verwerk. Sou daar enige persoonlike inligting wees waaroor ek nie op my gemak voel dat my Makelaar/Smit &amp; Kie Makelaars (Edms) Bpk dit inwin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14:paraId="456D0639" w14:textId="77777777" w:rsidR="00092C0D" w:rsidRDefault="00092C0D" w:rsidP="00092C0D">
      <w:pPr>
        <w:numPr>
          <w:ilvl w:val="0"/>
          <w:numId w:val="30"/>
        </w:numPr>
        <w:spacing w:after="34" w:line="242" w:lineRule="auto"/>
        <w:rPr>
          <w:rFonts w:ascii="Tahoma" w:hAnsi="Tahoma" w:cs="Tahoma"/>
          <w:color w:val="auto"/>
          <w:lang w:val="af-ZA"/>
        </w:rPr>
      </w:pPr>
      <w:r>
        <w:rPr>
          <w:rFonts w:ascii="Tahoma" w:hAnsi="Tahoma" w:cs="Tahoma"/>
          <w:color w:val="auto"/>
          <w:lang w:val="af-ZA"/>
        </w:rPr>
        <w:t xml:space="preserve">Indien u nie in staat is om hierdie verklaring sonder kwalifisering te teken nie, verstrek asseblief u redes hieronder: </w:t>
      </w:r>
    </w:p>
    <w:p w14:paraId="029483DD" w14:textId="77777777" w:rsidR="00092C0D" w:rsidRDefault="00092C0D" w:rsidP="00092C0D">
      <w:pPr>
        <w:spacing w:after="272"/>
        <w:ind w:left="730"/>
        <w:rPr>
          <w:rFonts w:ascii="Tahoma" w:hAnsi="Tahoma" w:cs="Tahoma"/>
          <w:color w:val="auto"/>
          <w:lang w:val="af-ZA"/>
        </w:rPr>
      </w:pPr>
    </w:p>
    <w:p w14:paraId="16936FE2" w14:textId="77777777" w:rsidR="00092C0D" w:rsidRDefault="00092C0D" w:rsidP="00092C0D">
      <w:pPr>
        <w:spacing w:after="272"/>
        <w:ind w:left="730"/>
        <w:rPr>
          <w:rFonts w:ascii="Tahoma" w:hAnsi="Tahoma" w:cs="Tahoma"/>
          <w:color w:val="auto"/>
          <w:lang w:val="af-ZA"/>
        </w:rPr>
      </w:pPr>
      <w:r>
        <w:rPr>
          <w:rFonts w:ascii="Tahoma" w:hAnsi="Tahoma" w:cs="Tahoma"/>
          <w:color w:val="auto"/>
          <w:lang w:val="af-ZA"/>
        </w:rPr>
        <w:t xml:space="preserve">…………………….……………………………………………………..…………………………………………………………. </w:t>
      </w:r>
    </w:p>
    <w:p w14:paraId="3137E63B" w14:textId="77777777" w:rsidR="00092C0D" w:rsidRDefault="00092C0D" w:rsidP="00092C0D">
      <w:pPr>
        <w:spacing w:after="270" w:line="240" w:lineRule="auto"/>
        <w:ind w:left="720" w:firstLine="0"/>
        <w:jc w:val="left"/>
        <w:rPr>
          <w:rFonts w:ascii="Tahoma" w:hAnsi="Tahoma" w:cs="Tahoma"/>
          <w:color w:val="auto"/>
          <w:lang w:val="af-ZA"/>
        </w:rPr>
      </w:pPr>
      <w:r>
        <w:rPr>
          <w:rFonts w:ascii="Tahoma" w:hAnsi="Tahoma" w:cs="Tahoma"/>
          <w:color w:val="auto"/>
          <w:lang w:val="af-ZA"/>
        </w:rPr>
        <w:t xml:space="preserve"> </w:t>
      </w:r>
    </w:p>
    <w:p w14:paraId="48882798" w14:textId="77777777" w:rsidR="00092C0D" w:rsidRDefault="00092C0D" w:rsidP="00092C0D">
      <w:pPr>
        <w:spacing w:after="32"/>
        <w:ind w:left="10" w:firstLine="416"/>
        <w:jc w:val="left"/>
        <w:rPr>
          <w:rFonts w:ascii="Tahoma" w:hAnsi="Tahoma" w:cs="Tahoma"/>
          <w:color w:val="auto"/>
          <w:lang w:val="af-ZA"/>
        </w:rPr>
      </w:pPr>
      <w:r>
        <w:rPr>
          <w:rFonts w:ascii="Tahoma" w:hAnsi="Tahoma" w:cs="Tahoma"/>
          <w:color w:val="auto"/>
          <w:lang w:val="af-ZA"/>
        </w:rPr>
        <w:t xml:space="preserve">Geteken te: ……………………….…op hierdie ………………………… dag van ……………………. 20........... </w:t>
      </w:r>
    </w:p>
    <w:p w14:paraId="2A63DAF8" w14:textId="77777777" w:rsidR="00092C0D" w:rsidRDefault="00092C0D" w:rsidP="00092C0D">
      <w:pPr>
        <w:spacing w:after="30" w:line="240" w:lineRule="auto"/>
        <w:ind w:left="0" w:firstLine="416"/>
        <w:jc w:val="left"/>
        <w:rPr>
          <w:rFonts w:ascii="Tahoma" w:hAnsi="Tahoma" w:cs="Tahoma"/>
          <w:color w:val="auto"/>
          <w:lang w:val="af-ZA"/>
        </w:rPr>
      </w:pPr>
      <w:r>
        <w:rPr>
          <w:rFonts w:ascii="Tahoma" w:hAnsi="Tahoma" w:cs="Tahoma"/>
          <w:color w:val="auto"/>
          <w:lang w:val="af-ZA"/>
        </w:rPr>
        <w:t xml:space="preserve"> </w:t>
      </w:r>
    </w:p>
    <w:p w14:paraId="53D43362" w14:textId="77777777" w:rsidR="00092C0D" w:rsidRDefault="00092C0D" w:rsidP="00092C0D">
      <w:pPr>
        <w:spacing w:after="32" w:line="240" w:lineRule="auto"/>
        <w:ind w:left="0" w:firstLine="416"/>
        <w:jc w:val="left"/>
        <w:rPr>
          <w:rFonts w:ascii="Tahoma" w:hAnsi="Tahoma" w:cs="Tahoma"/>
          <w:lang w:val="af-ZA"/>
        </w:rPr>
      </w:pPr>
      <w:r>
        <w:rPr>
          <w:rFonts w:ascii="Tahoma" w:hAnsi="Tahoma" w:cs="Tahoma"/>
          <w:lang w:val="af-ZA"/>
        </w:rPr>
        <w:t xml:space="preserve"> </w:t>
      </w:r>
    </w:p>
    <w:p w14:paraId="0EC427E5" w14:textId="77777777" w:rsidR="00092C0D" w:rsidRDefault="00092C0D" w:rsidP="00092C0D">
      <w:pPr>
        <w:spacing w:after="32"/>
        <w:ind w:firstLine="416"/>
        <w:rPr>
          <w:rFonts w:ascii="Tahoma" w:hAnsi="Tahoma" w:cs="Tahoma"/>
          <w:lang w:val="af-ZA"/>
        </w:rPr>
      </w:pPr>
    </w:p>
    <w:p w14:paraId="163B483F" w14:textId="77777777" w:rsidR="00092C0D" w:rsidRDefault="00092C0D" w:rsidP="00092C0D">
      <w:pPr>
        <w:spacing w:after="32"/>
        <w:ind w:firstLine="416"/>
        <w:rPr>
          <w:rFonts w:ascii="Tahoma" w:eastAsia="Arial Unicode MS" w:hAnsi="Tahoma" w:cs="Tahoma"/>
          <w:color w:val="auto"/>
          <w:lang w:val="af-ZA"/>
        </w:rPr>
      </w:pPr>
      <w:r>
        <w:rPr>
          <w:rFonts w:ascii="Tahoma" w:hAnsi="Tahoma" w:cs="Tahoma"/>
          <w:lang w:val="af-ZA"/>
        </w:rPr>
        <w:t xml:space="preserve">Handtekening: ……………………………………………………..…… </w:t>
      </w:r>
    </w:p>
    <w:p w14:paraId="7B4F5A5F" w14:textId="77777777" w:rsidR="00092C0D" w:rsidRDefault="00092C0D" w:rsidP="00092C0D">
      <w:pPr>
        <w:rPr>
          <w:rFonts w:ascii="Tahoma" w:eastAsia="Arial Unicode MS" w:hAnsi="Tahoma" w:cs="Tahoma"/>
          <w:color w:val="auto"/>
          <w:lang w:val="af-ZA"/>
        </w:rPr>
      </w:pPr>
    </w:p>
    <w:p w14:paraId="2E4AE546" w14:textId="77777777" w:rsidR="00092C0D" w:rsidRDefault="00092C0D" w:rsidP="00092C0D">
      <w:pPr>
        <w:spacing w:after="13" w:line="240" w:lineRule="auto"/>
        <w:ind w:left="44" w:firstLine="0"/>
        <w:jc w:val="center"/>
        <w:rPr>
          <w:rFonts w:ascii="Tahoma" w:eastAsia="Arial Unicode MS" w:hAnsi="Tahoma" w:cs="Tahoma"/>
          <w:color w:val="auto"/>
          <w:lang w:val="af-ZA"/>
        </w:rPr>
      </w:pPr>
    </w:p>
    <w:p w14:paraId="4C095FB9" w14:textId="77777777" w:rsidR="00A90578" w:rsidRPr="006F493A" w:rsidRDefault="00A90578" w:rsidP="00092C0D">
      <w:pPr>
        <w:spacing w:after="13" w:line="240" w:lineRule="auto"/>
        <w:ind w:left="44" w:firstLine="0"/>
        <w:jc w:val="center"/>
        <w:rPr>
          <w:rFonts w:ascii="Tahoma" w:eastAsia="Arial Unicode MS" w:hAnsi="Tahoma" w:cs="Tahoma"/>
          <w:color w:val="auto"/>
          <w:lang w:val="af-ZA"/>
        </w:rPr>
      </w:pPr>
    </w:p>
    <w:sectPr w:rsidR="00A90578" w:rsidRPr="006F493A" w:rsidSect="006F493A">
      <w:footerReference w:type="even" r:id="rId8"/>
      <w:footerReference w:type="default" r:id="rId9"/>
      <w:footerReference w:type="first" r:id="rId10"/>
      <w:pgSz w:w="11906" w:h="16841"/>
      <w:pgMar w:top="851" w:right="991" w:bottom="286"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61037" w14:textId="77777777" w:rsidR="00D6340B" w:rsidRDefault="00D6340B">
      <w:pPr>
        <w:spacing w:after="0" w:line="240" w:lineRule="auto"/>
      </w:pPr>
      <w:r>
        <w:separator/>
      </w:r>
    </w:p>
  </w:endnote>
  <w:endnote w:type="continuationSeparator" w:id="0">
    <w:p w14:paraId="4ADCA6E1" w14:textId="77777777" w:rsidR="00D6340B" w:rsidRDefault="00D63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CC245" w14:textId="77777777" w:rsidR="006F493A" w:rsidRDefault="006F493A">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106452"/>
      <w:docPartObj>
        <w:docPartGallery w:val="Page Numbers (Bottom of Page)"/>
        <w:docPartUnique/>
      </w:docPartObj>
    </w:sdtPr>
    <w:sdtEndPr/>
    <w:sdtContent>
      <w:sdt>
        <w:sdtPr>
          <w:id w:val="-1769616900"/>
          <w:docPartObj>
            <w:docPartGallery w:val="Page Numbers (Top of Page)"/>
            <w:docPartUnique/>
          </w:docPartObj>
        </w:sdtPr>
        <w:sdtEndPr/>
        <w:sdtContent>
          <w:p w14:paraId="23D554E8" w14:textId="77777777" w:rsidR="00D21CBB" w:rsidRDefault="00D21CB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A03B5">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A03B5">
              <w:rPr>
                <w:b/>
                <w:bCs/>
                <w:noProof/>
              </w:rPr>
              <w:t>15</w:t>
            </w:r>
            <w:r>
              <w:rPr>
                <w:b/>
                <w:bCs/>
                <w:sz w:val="24"/>
                <w:szCs w:val="24"/>
              </w:rPr>
              <w:fldChar w:fldCharType="end"/>
            </w:r>
          </w:p>
        </w:sdtContent>
      </w:sdt>
    </w:sdtContent>
  </w:sdt>
  <w:p w14:paraId="4A271D79" w14:textId="22038F98" w:rsidR="006F493A" w:rsidRDefault="00D21CBB">
    <w:pPr>
      <w:spacing w:after="0" w:line="276" w:lineRule="auto"/>
      <w:ind w:left="0" w:firstLine="0"/>
      <w:jc w:val="left"/>
    </w:pPr>
    <w:r>
      <w:t>0</w:t>
    </w:r>
    <w:r w:rsidR="00092C0D">
      <w:t>4/2022</w:t>
    </w:r>
    <w:r>
      <w:tab/>
    </w:r>
    <w:r>
      <w:tab/>
    </w:r>
    <w:r>
      <w:tab/>
    </w:r>
    <w:r>
      <w:tab/>
      <w:t>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294FE" w14:textId="77777777" w:rsidR="006F493A" w:rsidRDefault="006F493A">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7FE5F7" w14:textId="77777777" w:rsidR="00D6340B" w:rsidRDefault="00D6340B">
      <w:pPr>
        <w:spacing w:after="0" w:line="240" w:lineRule="auto"/>
      </w:pPr>
      <w:r>
        <w:separator/>
      </w:r>
    </w:p>
  </w:footnote>
  <w:footnote w:type="continuationSeparator" w:id="0">
    <w:p w14:paraId="3BDCA26E" w14:textId="77777777" w:rsidR="00D6340B" w:rsidRDefault="00D634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8771860"/>
    <w:multiLevelType w:val="hybridMultilevel"/>
    <w:tmpl w:val="704448E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333B2C09"/>
    <w:multiLevelType w:val="hybridMultilevel"/>
    <w:tmpl w:val="03A4E7F8"/>
    <w:lvl w:ilvl="0" w:tplc="BD7CB288">
      <w:start w:val="1"/>
      <w:numFmt w:val="bullet"/>
      <w:lvlText w:val=""/>
      <w:lvlJc w:val="left"/>
      <w:pPr>
        <w:ind w:left="53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8B723426">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F578B892">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49C0C75A">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6BBED1D8">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D880756">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AE56B332">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206C2CEE">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18C489D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16B6893"/>
    <w:multiLevelType w:val="hybridMultilevel"/>
    <w:tmpl w:val="5CB853BA"/>
    <w:lvl w:ilvl="0" w:tplc="E4A670D0">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1"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3"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62052844"/>
    <w:multiLevelType w:val="hybridMultilevel"/>
    <w:tmpl w:val="F48E804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20D5921"/>
    <w:multiLevelType w:val="hybridMultilevel"/>
    <w:tmpl w:val="52DACC0C"/>
    <w:lvl w:ilvl="0" w:tplc="289C6F18">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7"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0"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7"/>
  </w:num>
  <w:num w:numId="2">
    <w:abstractNumId w:val="19"/>
  </w:num>
  <w:num w:numId="3">
    <w:abstractNumId w:val="0"/>
  </w:num>
  <w:num w:numId="4">
    <w:abstractNumId w:val="2"/>
  </w:num>
  <w:num w:numId="5">
    <w:abstractNumId w:val="13"/>
  </w:num>
  <w:num w:numId="6">
    <w:abstractNumId w:val="4"/>
  </w:num>
  <w:num w:numId="7">
    <w:abstractNumId w:val="1"/>
  </w:num>
  <w:num w:numId="8">
    <w:abstractNumId w:val="14"/>
  </w:num>
  <w:num w:numId="9">
    <w:abstractNumId w:val="20"/>
  </w:num>
  <w:num w:numId="10">
    <w:abstractNumId w:val="18"/>
  </w:num>
  <w:num w:numId="11">
    <w:abstractNumId w:val="11"/>
  </w:num>
  <w:num w:numId="12">
    <w:abstractNumId w:val="8"/>
  </w:num>
  <w:num w:numId="13">
    <w:abstractNumId w:val="7"/>
  </w:num>
  <w:num w:numId="14">
    <w:abstractNumId w:val="12"/>
  </w:num>
  <w:num w:numId="15">
    <w:abstractNumId w:val="9"/>
  </w:num>
  <w:num w:numId="16">
    <w:abstractNumId w:val="5"/>
  </w:num>
  <w:num w:numId="17">
    <w:abstractNumId w:val="0"/>
  </w:num>
  <w:num w:numId="18">
    <w:abstractNumId w:val="2"/>
  </w:num>
  <w:num w:numId="19">
    <w:abstractNumId w:val="11"/>
  </w:num>
  <w:num w:numId="20">
    <w:abstractNumId w:val="1"/>
  </w:num>
  <w:num w:numId="21">
    <w:abstractNumId w:val="14"/>
  </w:num>
  <w:num w:numId="22">
    <w:abstractNumId w:val="8"/>
  </w:num>
  <w:num w:numId="23">
    <w:abstractNumId w:val="16"/>
  </w:num>
  <w:num w:numId="24">
    <w:abstractNumId w:val="10"/>
  </w:num>
  <w:num w:numId="25">
    <w:abstractNumId w:val="13"/>
  </w:num>
  <w:num w:numId="26">
    <w:abstractNumId w:val="20"/>
  </w:num>
  <w:num w:numId="27">
    <w:abstractNumId w:val="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6"/>
  </w:num>
  <w:num w:numId="33">
    <w:abstractNumId w:val="0"/>
  </w:num>
  <w:num w:numId="34">
    <w:abstractNumId w:val="2"/>
  </w:num>
  <w:num w:numId="35">
    <w:abstractNumId w:val="20"/>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16BCA"/>
    <w:rsid w:val="00021585"/>
    <w:rsid w:val="00026339"/>
    <w:rsid w:val="00063E80"/>
    <w:rsid w:val="00065BEA"/>
    <w:rsid w:val="00074BB3"/>
    <w:rsid w:val="000876D5"/>
    <w:rsid w:val="00092C0D"/>
    <w:rsid w:val="000A06EF"/>
    <w:rsid w:val="000C75BD"/>
    <w:rsid w:val="000E52A2"/>
    <w:rsid w:val="00142ACA"/>
    <w:rsid w:val="00144D3B"/>
    <w:rsid w:val="001560C7"/>
    <w:rsid w:val="00164644"/>
    <w:rsid w:val="00170235"/>
    <w:rsid w:val="00170C4F"/>
    <w:rsid w:val="001840BB"/>
    <w:rsid w:val="00195683"/>
    <w:rsid w:val="001B3978"/>
    <w:rsid w:val="001C1F1F"/>
    <w:rsid w:val="001C76D0"/>
    <w:rsid w:val="001D399F"/>
    <w:rsid w:val="00203C57"/>
    <w:rsid w:val="0020439F"/>
    <w:rsid w:val="00217F9B"/>
    <w:rsid w:val="00233F35"/>
    <w:rsid w:val="00240A3D"/>
    <w:rsid w:val="00265A7B"/>
    <w:rsid w:val="0028216E"/>
    <w:rsid w:val="002A0504"/>
    <w:rsid w:val="002A11F3"/>
    <w:rsid w:val="002B715A"/>
    <w:rsid w:val="00300AAA"/>
    <w:rsid w:val="00305409"/>
    <w:rsid w:val="003145FE"/>
    <w:rsid w:val="003357F7"/>
    <w:rsid w:val="00386FA9"/>
    <w:rsid w:val="0039458C"/>
    <w:rsid w:val="003A5113"/>
    <w:rsid w:val="003B1F82"/>
    <w:rsid w:val="003B320B"/>
    <w:rsid w:val="003C4466"/>
    <w:rsid w:val="003D1C58"/>
    <w:rsid w:val="003D6E5C"/>
    <w:rsid w:val="00441C58"/>
    <w:rsid w:val="00442DDC"/>
    <w:rsid w:val="00476E7C"/>
    <w:rsid w:val="004843A2"/>
    <w:rsid w:val="0049011B"/>
    <w:rsid w:val="004A2BDF"/>
    <w:rsid w:val="004F6EED"/>
    <w:rsid w:val="004F71D0"/>
    <w:rsid w:val="00510EB1"/>
    <w:rsid w:val="00510F78"/>
    <w:rsid w:val="00514B5B"/>
    <w:rsid w:val="005272FD"/>
    <w:rsid w:val="005356DF"/>
    <w:rsid w:val="005644A7"/>
    <w:rsid w:val="005733B0"/>
    <w:rsid w:val="005A5C47"/>
    <w:rsid w:val="005C4D4A"/>
    <w:rsid w:val="005D429F"/>
    <w:rsid w:val="00617B30"/>
    <w:rsid w:val="00626F7E"/>
    <w:rsid w:val="00634A7F"/>
    <w:rsid w:val="00666195"/>
    <w:rsid w:val="00697127"/>
    <w:rsid w:val="006B7B33"/>
    <w:rsid w:val="006E3F5C"/>
    <w:rsid w:val="006F357C"/>
    <w:rsid w:val="006F493A"/>
    <w:rsid w:val="00702973"/>
    <w:rsid w:val="00721DD8"/>
    <w:rsid w:val="0073063E"/>
    <w:rsid w:val="00732D09"/>
    <w:rsid w:val="00753B21"/>
    <w:rsid w:val="007561CE"/>
    <w:rsid w:val="00774866"/>
    <w:rsid w:val="00777E50"/>
    <w:rsid w:val="00786483"/>
    <w:rsid w:val="007928AA"/>
    <w:rsid w:val="007A056B"/>
    <w:rsid w:val="007A06E9"/>
    <w:rsid w:val="007A324D"/>
    <w:rsid w:val="007C1285"/>
    <w:rsid w:val="007C46CE"/>
    <w:rsid w:val="007E33BA"/>
    <w:rsid w:val="007F2578"/>
    <w:rsid w:val="0081681C"/>
    <w:rsid w:val="00845B39"/>
    <w:rsid w:val="00846922"/>
    <w:rsid w:val="00881A10"/>
    <w:rsid w:val="008A4BBA"/>
    <w:rsid w:val="008B3E8C"/>
    <w:rsid w:val="008B7539"/>
    <w:rsid w:val="0091471E"/>
    <w:rsid w:val="009213B0"/>
    <w:rsid w:val="00936ABA"/>
    <w:rsid w:val="00937541"/>
    <w:rsid w:val="00962CE2"/>
    <w:rsid w:val="0097469D"/>
    <w:rsid w:val="009B231F"/>
    <w:rsid w:val="009B71CF"/>
    <w:rsid w:val="00A565E2"/>
    <w:rsid w:val="00A63017"/>
    <w:rsid w:val="00A90578"/>
    <w:rsid w:val="00AA03B5"/>
    <w:rsid w:val="00AB19BB"/>
    <w:rsid w:val="00AD3CD6"/>
    <w:rsid w:val="00AD6732"/>
    <w:rsid w:val="00B153F9"/>
    <w:rsid w:val="00B25705"/>
    <w:rsid w:val="00B30523"/>
    <w:rsid w:val="00B50C4B"/>
    <w:rsid w:val="00B666B5"/>
    <w:rsid w:val="00B74AFD"/>
    <w:rsid w:val="00B979C4"/>
    <w:rsid w:val="00B97A57"/>
    <w:rsid w:val="00BA7EB1"/>
    <w:rsid w:val="00BB196B"/>
    <w:rsid w:val="00BC101D"/>
    <w:rsid w:val="00C124E4"/>
    <w:rsid w:val="00C1796B"/>
    <w:rsid w:val="00C51434"/>
    <w:rsid w:val="00C53499"/>
    <w:rsid w:val="00C724CD"/>
    <w:rsid w:val="00C812BC"/>
    <w:rsid w:val="00C84DC4"/>
    <w:rsid w:val="00C856CF"/>
    <w:rsid w:val="00CA1E74"/>
    <w:rsid w:val="00CC4306"/>
    <w:rsid w:val="00CF5E50"/>
    <w:rsid w:val="00D132CF"/>
    <w:rsid w:val="00D21CBB"/>
    <w:rsid w:val="00D432E2"/>
    <w:rsid w:val="00D6340B"/>
    <w:rsid w:val="00D677EE"/>
    <w:rsid w:val="00DA20DB"/>
    <w:rsid w:val="00DB7FAD"/>
    <w:rsid w:val="00E0679D"/>
    <w:rsid w:val="00E241ED"/>
    <w:rsid w:val="00E30E19"/>
    <w:rsid w:val="00E312EC"/>
    <w:rsid w:val="00E37873"/>
    <w:rsid w:val="00E50F10"/>
    <w:rsid w:val="00E6704B"/>
    <w:rsid w:val="00E73020"/>
    <w:rsid w:val="00E8099E"/>
    <w:rsid w:val="00E844CC"/>
    <w:rsid w:val="00E97477"/>
    <w:rsid w:val="00EA243C"/>
    <w:rsid w:val="00EA3294"/>
    <w:rsid w:val="00EC6892"/>
    <w:rsid w:val="00F304A1"/>
    <w:rsid w:val="00F55BF7"/>
    <w:rsid w:val="00F612FB"/>
    <w:rsid w:val="00F64BA0"/>
    <w:rsid w:val="00F64C0A"/>
    <w:rsid w:val="00F65495"/>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303B2"/>
  <w15:docId w15:val="{D8561E77-A212-4E53-BAEB-DCCAE8C5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paragraph" w:styleId="Heading1">
    <w:name w:val="heading 1"/>
    <w:next w:val="Normal"/>
    <w:link w:val="Heading1Char"/>
    <w:uiPriority w:val="9"/>
    <w:qFormat/>
    <w:rsid w:val="00092C0D"/>
    <w:pPr>
      <w:keepNext/>
      <w:keepLines/>
      <w:shd w:val="clear" w:color="auto" w:fill="D3D3D3"/>
      <w:spacing w:after="98" w:line="252" w:lineRule="auto"/>
      <w:ind w:left="54"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 w:type="paragraph" w:styleId="HTMLPreformatted">
    <w:name w:val="HTML Preformatted"/>
    <w:basedOn w:val="Normal"/>
    <w:link w:val="HTMLPreformattedChar"/>
    <w:uiPriority w:val="99"/>
    <w:semiHidden/>
    <w:unhideWhenUsed/>
    <w:rsid w:val="00A9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A90578"/>
    <w:rPr>
      <w:rFonts w:ascii="Courier New" w:eastAsia="Times New Roman" w:hAnsi="Courier New" w:cs="Courier New"/>
      <w:sz w:val="20"/>
      <w:szCs w:val="20"/>
    </w:rPr>
  </w:style>
  <w:style w:type="paragraph" w:styleId="Footer">
    <w:name w:val="footer"/>
    <w:basedOn w:val="Normal"/>
    <w:link w:val="FooterChar"/>
    <w:uiPriority w:val="99"/>
    <w:unhideWhenUsed/>
    <w:rsid w:val="00170C4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170C4F"/>
    <w:rPr>
      <w:rFonts w:cs="Times New Roman"/>
      <w:lang w:val="en-US" w:eastAsia="en-US"/>
    </w:rPr>
  </w:style>
  <w:style w:type="character" w:customStyle="1" w:styleId="Heading1Char">
    <w:name w:val="Heading 1 Char"/>
    <w:basedOn w:val="DefaultParagraphFont"/>
    <w:link w:val="Heading1"/>
    <w:uiPriority w:val="9"/>
    <w:rsid w:val="00092C0D"/>
    <w:rPr>
      <w:rFonts w:ascii="Calibri" w:eastAsia="Calibri" w:hAnsi="Calibri" w:cs="Calibri"/>
      <w:b/>
      <w:color w:val="000000"/>
      <w:shd w:val="clear" w:color="auto" w:fill="D3D3D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42290">
      <w:bodyDiv w:val="1"/>
      <w:marLeft w:val="0"/>
      <w:marRight w:val="0"/>
      <w:marTop w:val="0"/>
      <w:marBottom w:val="0"/>
      <w:divBdr>
        <w:top w:val="none" w:sz="0" w:space="0" w:color="auto"/>
        <w:left w:val="none" w:sz="0" w:space="0" w:color="auto"/>
        <w:bottom w:val="none" w:sz="0" w:space="0" w:color="auto"/>
        <w:right w:val="none" w:sz="0" w:space="0" w:color="auto"/>
      </w:divBdr>
    </w:div>
    <w:div w:id="260183272">
      <w:bodyDiv w:val="1"/>
      <w:marLeft w:val="0"/>
      <w:marRight w:val="0"/>
      <w:marTop w:val="0"/>
      <w:marBottom w:val="0"/>
      <w:divBdr>
        <w:top w:val="none" w:sz="0" w:space="0" w:color="auto"/>
        <w:left w:val="none" w:sz="0" w:space="0" w:color="auto"/>
        <w:bottom w:val="none" w:sz="0" w:space="0" w:color="auto"/>
        <w:right w:val="none" w:sz="0" w:space="0" w:color="auto"/>
      </w:divBdr>
    </w:div>
    <w:div w:id="563374764">
      <w:bodyDiv w:val="1"/>
      <w:marLeft w:val="0"/>
      <w:marRight w:val="0"/>
      <w:marTop w:val="0"/>
      <w:marBottom w:val="0"/>
      <w:divBdr>
        <w:top w:val="none" w:sz="0" w:space="0" w:color="auto"/>
        <w:left w:val="none" w:sz="0" w:space="0" w:color="auto"/>
        <w:bottom w:val="none" w:sz="0" w:space="0" w:color="auto"/>
        <w:right w:val="none" w:sz="0" w:space="0" w:color="auto"/>
      </w:divBdr>
    </w:div>
    <w:div w:id="626089210">
      <w:bodyDiv w:val="1"/>
      <w:marLeft w:val="0"/>
      <w:marRight w:val="0"/>
      <w:marTop w:val="0"/>
      <w:marBottom w:val="0"/>
      <w:divBdr>
        <w:top w:val="none" w:sz="0" w:space="0" w:color="auto"/>
        <w:left w:val="none" w:sz="0" w:space="0" w:color="auto"/>
        <w:bottom w:val="none" w:sz="0" w:space="0" w:color="auto"/>
        <w:right w:val="none" w:sz="0" w:space="0" w:color="auto"/>
      </w:divBdr>
    </w:div>
    <w:div w:id="821310725">
      <w:bodyDiv w:val="1"/>
      <w:marLeft w:val="0"/>
      <w:marRight w:val="0"/>
      <w:marTop w:val="0"/>
      <w:marBottom w:val="0"/>
      <w:divBdr>
        <w:top w:val="none" w:sz="0" w:space="0" w:color="auto"/>
        <w:left w:val="none" w:sz="0" w:space="0" w:color="auto"/>
        <w:bottom w:val="none" w:sz="0" w:space="0" w:color="auto"/>
        <w:right w:val="none" w:sz="0" w:space="0" w:color="auto"/>
      </w:divBdr>
    </w:div>
    <w:div w:id="836383743">
      <w:bodyDiv w:val="1"/>
      <w:marLeft w:val="0"/>
      <w:marRight w:val="0"/>
      <w:marTop w:val="0"/>
      <w:marBottom w:val="0"/>
      <w:divBdr>
        <w:top w:val="none" w:sz="0" w:space="0" w:color="auto"/>
        <w:left w:val="none" w:sz="0" w:space="0" w:color="auto"/>
        <w:bottom w:val="none" w:sz="0" w:space="0" w:color="auto"/>
        <w:right w:val="none" w:sz="0" w:space="0" w:color="auto"/>
      </w:divBdr>
    </w:div>
    <w:div w:id="882711826">
      <w:bodyDiv w:val="1"/>
      <w:marLeft w:val="0"/>
      <w:marRight w:val="0"/>
      <w:marTop w:val="0"/>
      <w:marBottom w:val="0"/>
      <w:divBdr>
        <w:top w:val="none" w:sz="0" w:space="0" w:color="auto"/>
        <w:left w:val="none" w:sz="0" w:space="0" w:color="auto"/>
        <w:bottom w:val="none" w:sz="0" w:space="0" w:color="auto"/>
        <w:right w:val="none" w:sz="0" w:space="0" w:color="auto"/>
      </w:divBdr>
    </w:div>
    <w:div w:id="986015959">
      <w:bodyDiv w:val="1"/>
      <w:marLeft w:val="0"/>
      <w:marRight w:val="0"/>
      <w:marTop w:val="0"/>
      <w:marBottom w:val="0"/>
      <w:divBdr>
        <w:top w:val="none" w:sz="0" w:space="0" w:color="auto"/>
        <w:left w:val="none" w:sz="0" w:space="0" w:color="auto"/>
        <w:bottom w:val="none" w:sz="0" w:space="0" w:color="auto"/>
        <w:right w:val="none" w:sz="0" w:space="0" w:color="auto"/>
      </w:divBdr>
    </w:div>
    <w:div w:id="1082294095">
      <w:bodyDiv w:val="1"/>
      <w:marLeft w:val="0"/>
      <w:marRight w:val="0"/>
      <w:marTop w:val="0"/>
      <w:marBottom w:val="0"/>
      <w:divBdr>
        <w:top w:val="none" w:sz="0" w:space="0" w:color="auto"/>
        <w:left w:val="none" w:sz="0" w:space="0" w:color="auto"/>
        <w:bottom w:val="none" w:sz="0" w:space="0" w:color="auto"/>
        <w:right w:val="none" w:sz="0" w:space="0" w:color="auto"/>
      </w:divBdr>
    </w:div>
    <w:div w:id="1140801649">
      <w:bodyDiv w:val="1"/>
      <w:marLeft w:val="0"/>
      <w:marRight w:val="0"/>
      <w:marTop w:val="0"/>
      <w:marBottom w:val="0"/>
      <w:divBdr>
        <w:top w:val="none" w:sz="0" w:space="0" w:color="auto"/>
        <w:left w:val="none" w:sz="0" w:space="0" w:color="auto"/>
        <w:bottom w:val="none" w:sz="0" w:space="0" w:color="auto"/>
        <w:right w:val="none" w:sz="0" w:space="0" w:color="auto"/>
      </w:divBdr>
    </w:div>
    <w:div w:id="1165822099">
      <w:bodyDiv w:val="1"/>
      <w:marLeft w:val="0"/>
      <w:marRight w:val="0"/>
      <w:marTop w:val="0"/>
      <w:marBottom w:val="0"/>
      <w:divBdr>
        <w:top w:val="none" w:sz="0" w:space="0" w:color="auto"/>
        <w:left w:val="none" w:sz="0" w:space="0" w:color="auto"/>
        <w:bottom w:val="none" w:sz="0" w:space="0" w:color="auto"/>
        <w:right w:val="none" w:sz="0" w:space="0" w:color="auto"/>
      </w:divBdr>
    </w:div>
    <w:div w:id="1188639929">
      <w:bodyDiv w:val="1"/>
      <w:marLeft w:val="0"/>
      <w:marRight w:val="0"/>
      <w:marTop w:val="0"/>
      <w:marBottom w:val="0"/>
      <w:divBdr>
        <w:top w:val="none" w:sz="0" w:space="0" w:color="auto"/>
        <w:left w:val="none" w:sz="0" w:space="0" w:color="auto"/>
        <w:bottom w:val="none" w:sz="0" w:space="0" w:color="auto"/>
        <w:right w:val="none" w:sz="0" w:space="0" w:color="auto"/>
      </w:divBdr>
    </w:div>
    <w:div w:id="1563755473">
      <w:bodyDiv w:val="1"/>
      <w:marLeft w:val="0"/>
      <w:marRight w:val="0"/>
      <w:marTop w:val="0"/>
      <w:marBottom w:val="0"/>
      <w:divBdr>
        <w:top w:val="none" w:sz="0" w:space="0" w:color="auto"/>
        <w:left w:val="none" w:sz="0" w:space="0" w:color="auto"/>
        <w:bottom w:val="none" w:sz="0" w:space="0" w:color="auto"/>
        <w:right w:val="none" w:sz="0" w:space="0" w:color="auto"/>
      </w:divBdr>
    </w:div>
    <w:div w:id="1743485028">
      <w:bodyDiv w:val="1"/>
      <w:marLeft w:val="0"/>
      <w:marRight w:val="0"/>
      <w:marTop w:val="0"/>
      <w:marBottom w:val="0"/>
      <w:divBdr>
        <w:top w:val="none" w:sz="0" w:space="0" w:color="auto"/>
        <w:left w:val="none" w:sz="0" w:space="0" w:color="auto"/>
        <w:bottom w:val="none" w:sz="0" w:space="0" w:color="auto"/>
        <w:right w:val="none" w:sz="0" w:space="0" w:color="auto"/>
      </w:divBdr>
    </w:div>
    <w:div w:id="1848055518">
      <w:bodyDiv w:val="1"/>
      <w:marLeft w:val="0"/>
      <w:marRight w:val="0"/>
      <w:marTop w:val="0"/>
      <w:marBottom w:val="0"/>
      <w:divBdr>
        <w:top w:val="none" w:sz="0" w:space="0" w:color="auto"/>
        <w:left w:val="none" w:sz="0" w:space="0" w:color="auto"/>
        <w:bottom w:val="none" w:sz="0" w:space="0" w:color="auto"/>
        <w:right w:val="none" w:sz="0" w:space="0" w:color="auto"/>
      </w:divBdr>
    </w:div>
    <w:div w:id="1865316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4357</Words>
  <Characters>24837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29136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dc:description/>
  <cp:lastModifiedBy>Trudie Pienaar</cp:lastModifiedBy>
  <cp:revision>3</cp:revision>
  <cp:lastPrinted>2018-01-11T08:39:00Z</cp:lastPrinted>
  <dcterms:created xsi:type="dcterms:W3CDTF">2022-11-07T07:08:00Z</dcterms:created>
  <dcterms:modified xsi:type="dcterms:W3CDTF">2022-11-07T07:12:00Z</dcterms:modified>
</cp:coreProperties>
</file>