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77A8" w:rsidRPr="006B7FCE" w:rsidRDefault="00B00759" w:rsidP="00B00759">
      <w:pPr>
        <w:spacing w:after="0" w:line="240" w:lineRule="auto"/>
        <w:ind w:left="-686" w:firstLine="0"/>
        <w:jc w:val="left"/>
        <w:rPr>
          <w:b/>
          <w:sz w:val="32"/>
          <w:szCs w:val="32"/>
        </w:rPr>
      </w:pPr>
      <w:r w:rsidRPr="008848B7">
        <w:rPr>
          <w:noProof/>
          <w:szCs w:val="18"/>
        </w:rPr>
        <mc:AlternateContent>
          <mc:Choice Requires="wpg">
            <w:drawing>
              <wp:anchor distT="0" distB="0" distL="114300" distR="114300" simplePos="0" relativeHeight="251660288" behindDoc="0" locked="0" layoutInCell="1" allowOverlap="1" wp14:anchorId="716C5034" wp14:editId="634DE1C2">
                <wp:simplePos x="0" y="0"/>
                <wp:positionH relativeFrom="margin">
                  <wp:posOffset>-257175</wp:posOffset>
                </wp:positionH>
                <wp:positionV relativeFrom="paragraph">
                  <wp:posOffset>-204470</wp:posOffset>
                </wp:positionV>
                <wp:extent cx="1819275" cy="1409700"/>
                <wp:effectExtent l="0" t="0" r="9525"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19275" cy="1409700"/>
                          <a:chOff x="-7" y="750"/>
                          <a:chExt cx="4294" cy="1947"/>
                        </a:xfrm>
                      </wpg:grpSpPr>
                      <pic:pic xmlns:pic="http://schemas.openxmlformats.org/drawingml/2006/picture">
                        <pic:nvPicPr>
                          <pic:cNvPr id="4"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859" y="750"/>
                            <a:ext cx="1380" cy="10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 name="Text Box 2"/>
                        <wps:cNvSpPr txBox="1">
                          <a:spLocks noChangeArrowheads="1"/>
                        </wps:cNvSpPr>
                        <wps:spPr bwMode="auto">
                          <a:xfrm>
                            <a:off x="-7" y="1824"/>
                            <a:ext cx="4294"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C0268" w:rsidRPr="00B00759" w:rsidRDefault="001C0268" w:rsidP="006B7FCE">
                              <w:pPr>
                                <w:spacing w:after="0"/>
                                <w:ind w:left="109"/>
                                <w:jc w:val="center"/>
                                <w:rPr>
                                  <w:rFonts w:ascii="Arial" w:hAnsi="Arial" w:cs="Arial"/>
                                  <w:b/>
                                  <w:sz w:val="18"/>
                                  <w:szCs w:val="18"/>
                                </w:rPr>
                              </w:pPr>
                              <w:r>
                                <w:rPr>
                                  <w:b/>
                                  <w:sz w:val="18"/>
                                  <w:szCs w:val="18"/>
                                </w:rPr>
                                <w:t xml:space="preserve">         </w:t>
                              </w:r>
                              <w:r w:rsidRPr="00B00759">
                                <w:rPr>
                                  <w:rFonts w:ascii="Arial" w:hAnsi="Arial" w:cs="Arial"/>
                                  <w:b/>
                                  <w:sz w:val="18"/>
                                  <w:szCs w:val="18"/>
                                </w:rPr>
                                <w:t>Advising Broker</w:t>
                              </w:r>
                            </w:p>
                            <w:p w:rsidR="001C0268" w:rsidRPr="00B00759" w:rsidRDefault="001C0268" w:rsidP="006B7FCE">
                              <w:pPr>
                                <w:spacing w:after="0"/>
                                <w:ind w:left="109"/>
                                <w:jc w:val="center"/>
                                <w:rPr>
                                  <w:rFonts w:ascii="Arial" w:hAnsi="Arial" w:cs="Arial"/>
                                  <w:sz w:val="18"/>
                                  <w:szCs w:val="18"/>
                                </w:rPr>
                              </w:pPr>
                              <w:r w:rsidRPr="00B00759">
                                <w:rPr>
                                  <w:rFonts w:ascii="Arial" w:hAnsi="Arial" w:cs="Arial"/>
                                  <w:sz w:val="18"/>
                                  <w:szCs w:val="18"/>
                                </w:rPr>
                                <w:t xml:space="preserve">        </w:t>
                              </w:r>
                              <w:r w:rsidR="00274181">
                                <w:rPr>
                                  <w:rFonts w:ascii="Arial" w:hAnsi="Arial" w:cs="Arial"/>
                                  <w:sz w:val="18"/>
                                  <w:szCs w:val="18"/>
                                </w:rPr>
                                <w:t>Sanet van Deventer</w:t>
                              </w:r>
                            </w:p>
                            <w:p w:rsidR="001C0268" w:rsidRPr="00B00759" w:rsidRDefault="001C0268" w:rsidP="006B7FCE">
                              <w:pPr>
                                <w:spacing w:after="0"/>
                                <w:ind w:left="109"/>
                                <w:jc w:val="center"/>
                                <w:rPr>
                                  <w:rFonts w:ascii="Arial" w:hAnsi="Arial" w:cs="Arial"/>
                                  <w:sz w:val="18"/>
                                  <w:szCs w:val="18"/>
                                </w:rPr>
                              </w:pPr>
                              <w:r w:rsidRPr="00B00759">
                                <w:rPr>
                                  <w:rFonts w:ascii="Arial" w:hAnsi="Arial" w:cs="Arial"/>
                                  <w:sz w:val="18"/>
                                  <w:szCs w:val="18"/>
                                </w:rPr>
                                <w:t xml:space="preserve">         FSP: 11184</w:t>
                              </w:r>
                            </w:p>
                            <w:p w:rsidR="001C0268" w:rsidRPr="00F04465" w:rsidRDefault="001C0268" w:rsidP="006B7FCE">
                              <w:pPr>
                                <w:jc w:val="center"/>
                                <w:rPr>
                                  <w:b/>
                                  <w:szCs w:val="18"/>
                                </w:rPr>
                              </w:pPr>
                            </w:p>
                            <w:p w:rsidR="001C0268" w:rsidRPr="008848B7" w:rsidRDefault="001C0268" w:rsidP="006B7FCE">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716C5034" id="Group 1" o:spid="_x0000_s1026" style="position:absolute;left:0;text-align:left;margin-left:-20.25pt;margin-top:-16.1pt;width:143.25pt;height:111pt;z-index:251660288;mso-position-horizontal-relative:margin;mso-width-relative:margin;mso-height-relative:margin" coordorigin="-7,750" coordsize="4294,19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alt="LogoTallBCard" style="position:absolute;left:1859;top:750;width:1380;height:1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">
                  <v:imagedata r:id="rId8" o:title="LogoTallBCard"/>
                </v:shape>
                <v:shapetype id="_x0000_t202" coordsize="21600,21600" o:spt="202" path="m,l,21600r21600,l21600,xe">
                  <v:stroke joinstyle="miter"/>
                  <v:path gradientshapeok="t" o:connecttype="rect"/>
                </v:shapetype>
                <v:shape id="Text Box 2" o:spid="_x0000_s1028" type="#_x0000_t202" style="position:absolute;left:-7;top:1824;width:4294;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rsidR="001C0268" w:rsidRPr="00B00759" w:rsidRDefault="001C0268" w:rsidP="006B7FCE">
                        <w:pPr>
                          <w:spacing w:after="0"/>
                          <w:ind w:left="109"/>
                          <w:jc w:val="center"/>
                          <w:rPr>
                            <w:rFonts w:ascii="Arial" w:hAnsi="Arial" w:cs="Arial"/>
                            <w:b/>
                            <w:sz w:val="18"/>
                            <w:szCs w:val="18"/>
                          </w:rPr>
                        </w:pPr>
                        <w:r>
                          <w:rPr>
                            <w:b/>
                            <w:sz w:val="18"/>
                            <w:szCs w:val="18"/>
                          </w:rPr>
                          <w:t xml:space="preserve">         </w:t>
                        </w:r>
                        <w:r w:rsidRPr="00B00759">
                          <w:rPr>
                            <w:rFonts w:ascii="Arial" w:hAnsi="Arial" w:cs="Arial"/>
                            <w:b/>
                            <w:sz w:val="18"/>
                            <w:szCs w:val="18"/>
                          </w:rPr>
                          <w:t>Advising Broker</w:t>
                        </w:r>
                      </w:p>
                      <w:p w:rsidR="001C0268" w:rsidRPr="00B00759" w:rsidRDefault="001C0268" w:rsidP="006B7FCE">
                        <w:pPr>
                          <w:spacing w:after="0"/>
                          <w:ind w:left="109"/>
                          <w:jc w:val="center"/>
                          <w:rPr>
                            <w:rFonts w:ascii="Arial" w:hAnsi="Arial" w:cs="Arial"/>
                            <w:sz w:val="18"/>
                            <w:szCs w:val="18"/>
                          </w:rPr>
                        </w:pPr>
                        <w:r w:rsidRPr="00B00759">
                          <w:rPr>
                            <w:rFonts w:ascii="Arial" w:hAnsi="Arial" w:cs="Arial"/>
                            <w:sz w:val="18"/>
                            <w:szCs w:val="18"/>
                          </w:rPr>
                          <w:t xml:space="preserve">        </w:t>
                        </w:r>
                        <w:r w:rsidR="00274181">
                          <w:rPr>
                            <w:rFonts w:ascii="Arial" w:hAnsi="Arial" w:cs="Arial"/>
                            <w:sz w:val="18"/>
                            <w:szCs w:val="18"/>
                          </w:rPr>
                          <w:t>Sanet van Deventer</w:t>
                        </w:r>
                      </w:p>
                      <w:p w:rsidR="001C0268" w:rsidRPr="00B00759" w:rsidRDefault="001C0268" w:rsidP="006B7FCE">
                        <w:pPr>
                          <w:spacing w:after="0"/>
                          <w:ind w:left="109"/>
                          <w:jc w:val="center"/>
                          <w:rPr>
                            <w:rFonts w:ascii="Arial" w:hAnsi="Arial" w:cs="Arial"/>
                            <w:sz w:val="18"/>
                            <w:szCs w:val="18"/>
                          </w:rPr>
                        </w:pPr>
                        <w:r w:rsidRPr="00B00759">
                          <w:rPr>
                            <w:rFonts w:ascii="Arial" w:hAnsi="Arial" w:cs="Arial"/>
                            <w:sz w:val="18"/>
                            <w:szCs w:val="18"/>
                          </w:rPr>
                          <w:t xml:space="preserve">         FSP: 11184</w:t>
                        </w:r>
                      </w:p>
                      <w:p w:rsidR="001C0268" w:rsidRPr="00F04465" w:rsidRDefault="001C0268" w:rsidP="006B7FCE">
                        <w:pPr>
                          <w:jc w:val="center"/>
                          <w:rPr>
                            <w:b/>
                            <w:szCs w:val="18"/>
                          </w:rPr>
                        </w:pPr>
                      </w:p>
                      <w:p w:rsidR="001C0268" w:rsidRPr="008848B7" w:rsidRDefault="001C0268" w:rsidP="006B7FCE">
                        <w:pPr>
                          <w:jc w:val="center"/>
                          <w:rPr>
                            <w:szCs w:val="18"/>
                          </w:rPr>
                        </w:pPr>
                        <w:r w:rsidRPr="008848B7">
                          <w:rPr>
                            <w:szCs w:val="18"/>
                          </w:rPr>
                          <w:t>FSP: 11184</w:t>
                        </w:r>
                      </w:p>
                    </w:txbxContent>
                  </v:textbox>
                </v:shape>
                <w10:wrap anchorx="margin"/>
              </v:group>
            </w:pict>
          </mc:Fallback>
        </mc:AlternateContent>
      </w:r>
      <w:r w:rsidR="006B7FCE" w:rsidRPr="00442DDC">
        <w:rPr>
          <w:rFonts w:ascii="Arial" w:eastAsia="Arial" w:hAnsi="Arial" w:cs="Arial"/>
          <w:noProof/>
          <w:sz w:val="18"/>
          <w:szCs w:val="18"/>
        </w:rPr>
        <mc:AlternateContent>
          <mc:Choice Requires="wpg">
            <w:drawing>
              <wp:anchor distT="0" distB="0" distL="114300" distR="114300" simplePos="0" relativeHeight="251662336" behindDoc="0" locked="0" layoutInCell="1" allowOverlap="1" wp14:anchorId="58B28772" wp14:editId="54030AA9">
                <wp:simplePos x="0" y="0"/>
                <wp:positionH relativeFrom="column">
                  <wp:posOffset>3981450</wp:posOffset>
                </wp:positionH>
                <wp:positionV relativeFrom="paragraph">
                  <wp:posOffset>-209790</wp:posOffset>
                </wp:positionV>
                <wp:extent cx="1961515" cy="1267065"/>
                <wp:effectExtent l="0" t="0" r="635" b="9525"/>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61515" cy="1267065"/>
                          <a:chOff x="218" y="625"/>
                          <a:chExt cx="4473" cy="2072"/>
                        </a:xfrm>
                      </wpg:grpSpPr>
                      <pic:pic xmlns:pic="http://schemas.openxmlformats.org/drawingml/2006/picture">
                        <pic:nvPicPr>
                          <pic:cNvPr id="3" name="Picture 3" descr="LogoTallBCar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1977" y="625"/>
                            <a:ext cx="1521" cy="11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 name="Text Box 2"/>
                        <wps:cNvSpPr txBox="1">
                          <a:spLocks noChangeArrowheads="1"/>
                        </wps:cNvSpPr>
                        <wps:spPr bwMode="auto">
                          <a:xfrm>
                            <a:off x="218" y="1824"/>
                            <a:ext cx="4473" cy="8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C0268" w:rsidRPr="00B00759" w:rsidRDefault="001C0268" w:rsidP="006B7FCE">
                              <w:pPr>
                                <w:spacing w:after="0"/>
                                <w:jc w:val="center"/>
                                <w:rPr>
                                  <w:rFonts w:ascii="Arial" w:hAnsi="Arial" w:cs="Arial"/>
                                  <w:b/>
                                  <w:sz w:val="18"/>
                                  <w:szCs w:val="18"/>
                                </w:rPr>
                              </w:pPr>
                              <w:r w:rsidRPr="00B00759">
                                <w:rPr>
                                  <w:rFonts w:ascii="Arial" w:hAnsi="Arial" w:cs="Arial"/>
                                  <w:b/>
                                  <w:sz w:val="18"/>
                                  <w:szCs w:val="18"/>
                                </w:rPr>
                                <w:t>Administrative Broker</w:t>
                              </w:r>
                            </w:p>
                            <w:p w:rsidR="001C0268" w:rsidRPr="00B00759" w:rsidRDefault="001C0268" w:rsidP="006B7FCE">
                              <w:pPr>
                                <w:spacing w:after="0"/>
                                <w:jc w:val="center"/>
                                <w:rPr>
                                  <w:rFonts w:ascii="Arial" w:hAnsi="Arial" w:cs="Arial"/>
                                  <w:sz w:val="18"/>
                                  <w:szCs w:val="18"/>
                                </w:rPr>
                              </w:pPr>
                              <w:r w:rsidRPr="00B00759">
                                <w:rPr>
                                  <w:rFonts w:ascii="Arial" w:hAnsi="Arial" w:cs="Arial"/>
                                  <w:sz w:val="18"/>
                                  <w:szCs w:val="18"/>
                                </w:rPr>
                                <w:t xml:space="preserve">Smit &amp; </w:t>
                              </w:r>
                              <w:proofErr w:type="spellStart"/>
                              <w:r w:rsidRPr="00B00759">
                                <w:rPr>
                                  <w:rFonts w:ascii="Arial" w:hAnsi="Arial" w:cs="Arial"/>
                                  <w:sz w:val="18"/>
                                  <w:szCs w:val="18"/>
                                </w:rPr>
                                <w:t>Kie</w:t>
                              </w:r>
                              <w:proofErr w:type="spellEnd"/>
                              <w:r w:rsidRPr="00B00759">
                                <w:rPr>
                                  <w:rFonts w:ascii="Arial" w:hAnsi="Arial" w:cs="Arial"/>
                                  <w:sz w:val="18"/>
                                  <w:szCs w:val="18"/>
                                </w:rPr>
                                <w:t xml:space="preserve"> Brokers(PTY)Ltd</w:t>
                              </w:r>
                            </w:p>
                            <w:p w:rsidR="001C0268" w:rsidRPr="00B00759" w:rsidRDefault="001C0268" w:rsidP="006B7FCE">
                              <w:pPr>
                                <w:spacing w:after="0"/>
                                <w:jc w:val="center"/>
                                <w:rPr>
                                  <w:rFonts w:ascii="Arial" w:hAnsi="Arial" w:cs="Arial"/>
                                  <w:sz w:val="18"/>
                                  <w:szCs w:val="18"/>
                                </w:rPr>
                              </w:pPr>
                              <w:r w:rsidRPr="00B00759">
                                <w:rPr>
                                  <w:rFonts w:ascii="Arial" w:hAnsi="Arial" w:cs="Arial"/>
                                  <w:sz w:val="18"/>
                                  <w:szCs w:val="18"/>
                                </w:rPr>
                                <w:t>FSP: 11184</w:t>
                              </w:r>
                            </w:p>
                            <w:p w:rsidR="001C0268" w:rsidRPr="00F04465" w:rsidRDefault="001C0268" w:rsidP="006B7FCE">
                              <w:pPr>
                                <w:jc w:val="center"/>
                                <w:rPr>
                                  <w:b/>
                                  <w:szCs w:val="18"/>
                                </w:rPr>
                              </w:pPr>
                            </w:p>
                            <w:p w:rsidR="001C0268" w:rsidRPr="008848B7" w:rsidRDefault="001C0268" w:rsidP="006B7FCE">
                              <w:pPr>
                                <w:jc w:val="center"/>
                                <w:rPr>
                                  <w:szCs w:val="18"/>
                                </w:rPr>
                              </w:pPr>
                              <w:r w:rsidRPr="008848B7">
                                <w:rPr>
                                  <w:szCs w:val="18"/>
                                </w:rPr>
                                <w:t>FSP: 11184</w:t>
                              </w:r>
                            </w:p>
                          </w:txbxContent>
                        </wps:txbx>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58B28772" id="Group 2" o:spid="_x0000_s1029" style="position:absolute;left:0;text-align:left;margin-left:313.5pt;margin-top:-16.5pt;width:154.45pt;height:99.75pt;z-index:251662336;mso-width-relative:margin;mso-height-relative:margin" coordorigin="218,625" coordsize="4473,20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">
                <v:shape id="Picture 3" o:spid="_x0000_s1030" type="#_x0000_t75" alt="LogoTallBCard" style="position:absolute;left:1977;top:625;width:1521;height:1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">
                  <v:imagedata r:id="rId8" o:title="LogoTallBCard"/>
                </v:shape>
                <v:shape id="Text Box 2" o:spid="_x0000_s1031" type="#_x0000_t202" style="position:absolute;left:218;top:1824;width:4473;height:8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" stroked="f">
                  <v:textbox>
                    <w:txbxContent>
                      <w:p w:rsidR="001C0268" w:rsidRPr="00B00759" w:rsidRDefault="001C0268" w:rsidP="006B7FCE">
                        <w:pPr>
                          <w:spacing w:after="0"/>
                          <w:jc w:val="center"/>
                          <w:rPr>
                            <w:rFonts w:ascii="Arial" w:hAnsi="Arial" w:cs="Arial"/>
                            <w:b/>
                            <w:sz w:val="18"/>
                            <w:szCs w:val="18"/>
                          </w:rPr>
                        </w:pPr>
                        <w:r w:rsidRPr="00B00759">
                          <w:rPr>
                            <w:rFonts w:ascii="Arial" w:hAnsi="Arial" w:cs="Arial"/>
                            <w:b/>
                            <w:sz w:val="18"/>
                            <w:szCs w:val="18"/>
                          </w:rPr>
                          <w:t>Administrative Broker</w:t>
                        </w:r>
                      </w:p>
                      <w:p w:rsidR="001C0268" w:rsidRPr="00B00759" w:rsidRDefault="001C0268" w:rsidP="006B7FCE">
                        <w:pPr>
                          <w:spacing w:after="0"/>
                          <w:jc w:val="center"/>
                          <w:rPr>
                            <w:rFonts w:ascii="Arial" w:hAnsi="Arial" w:cs="Arial"/>
                            <w:sz w:val="18"/>
                            <w:szCs w:val="18"/>
                          </w:rPr>
                        </w:pPr>
                        <w:r w:rsidRPr="00B00759">
                          <w:rPr>
                            <w:rFonts w:ascii="Arial" w:hAnsi="Arial" w:cs="Arial"/>
                            <w:sz w:val="18"/>
                            <w:szCs w:val="18"/>
                          </w:rPr>
                          <w:t xml:space="preserve">Smit &amp; </w:t>
                        </w:r>
                        <w:proofErr w:type="spellStart"/>
                        <w:r w:rsidRPr="00B00759">
                          <w:rPr>
                            <w:rFonts w:ascii="Arial" w:hAnsi="Arial" w:cs="Arial"/>
                            <w:sz w:val="18"/>
                            <w:szCs w:val="18"/>
                          </w:rPr>
                          <w:t>Kie</w:t>
                        </w:r>
                        <w:proofErr w:type="spellEnd"/>
                        <w:r w:rsidRPr="00B00759">
                          <w:rPr>
                            <w:rFonts w:ascii="Arial" w:hAnsi="Arial" w:cs="Arial"/>
                            <w:sz w:val="18"/>
                            <w:szCs w:val="18"/>
                          </w:rPr>
                          <w:t xml:space="preserve"> Brokers(PTY)Ltd</w:t>
                        </w:r>
                      </w:p>
                      <w:p w:rsidR="001C0268" w:rsidRPr="00B00759" w:rsidRDefault="001C0268" w:rsidP="006B7FCE">
                        <w:pPr>
                          <w:spacing w:after="0"/>
                          <w:jc w:val="center"/>
                          <w:rPr>
                            <w:rFonts w:ascii="Arial" w:hAnsi="Arial" w:cs="Arial"/>
                            <w:sz w:val="18"/>
                            <w:szCs w:val="18"/>
                          </w:rPr>
                        </w:pPr>
                        <w:r w:rsidRPr="00B00759">
                          <w:rPr>
                            <w:rFonts w:ascii="Arial" w:hAnsi="Arial" w:cs="Arial"/>
                            <w:sz w:val="18"/>
                            <w:szCs w:val="18"/>
                          </w:rPr>
                          <w:t>FSP: 11184</w:t>
                        </w:r>
                      </w:p>
                      <w:p w:rsidR="001C0268" w:rsidRPr="00F04465" w:rsidRDefault="001C0268" w:rsidP="006B7FCE">
                        <w:pPr>
                          <w:jc w:val="center"/>
                          <w:rPr>
                            <w:b/>
                            <w:szCs w:val="18"/>
                          </w:rPr>
                        </w:pPr>
                      </w:p>
                      <w:p w:rsidR="001C0268" w:rsidRPr="008848B7" w:rsidRDefault="001C0268" w:rsidP="006B7FCE">
                        <w:pPr>
                          <w:jc w:val="center"/>
                          <w:rPr>
                            <w:szCs w:val="18"/>
                          </w:rPr>
                        </w:pPr>
                        <w:r w:rsidRPr="008848B7">
                          <w:rPr>
                            <w:szCs w:val="18"/>
                          </w:rPr>
                          <w:t>FSP: 11184</w:t>
                        </w:r>
                      </w:p>
                    </w:txbxContent>
                  </v:textbox>
                </v:shape>
              </v:group>
            </w:pict>
          </mc:Fallback>
        </mc:AlternateContent>
      </w:r>
      <w:r w:rsidR="006B7FCE">
        <w:tab/>
      </w:r>
      <w:r w:rsidR="006B7FCE">
        <w:tab/>
      </w:r>
      <w:r w:rsidR="006B7FCE">
        <w:tab/>
      </w:r>
      <w:r w:rsidR="006B7FCE">
        <w:tab/>
      </w:r>
      <w:r w:rsidR="006B7FCE" w:rsidRPr="006B7FCE">
        <w:rPr>
          <w:b/>
          <w:sz w:val="32"/>
          <w:szCs w:val="32"/>
        </w:rPr>
        <w:t xml:space="preserve">Needs Analysis and Renewal Form </w:t>
      </w:r>
    </w:p>
    <w:p w:rsidR="003277A8" w:rsidRDefault="00274DBF" w:rsidP="00B00759">
      <w:pPr>
        <w:spacing w:after="0" w:line="240" w:lineRule="auto"/>
        <w:ind w:left="173" w:firstLine="0"/>
        <w:jc w:val="left"/>
      </w:pPr>
      <w:r>
        <w:t xml:space="preserve"> </w:t>
      </w:r>
      <w:r w:rsidR="001C0268">
        <w:tab/>
      </w:r>
      <w:r w:rsidR="001C0268">
        <w:tab/>
      </w:r>
      <w:r w:rsidR="001C0268">
        <w:tab/>
      </w:r>
      <w:r w:rsidR="001C0268">
        <w:tab/>
      </w:r>
      <w:r w:rsidR="001C0268">
        <w:tab/>
      </w:r>
      <w:r w:rsidR="001C0268" w:rsidRPr="006B7FCE">
        <w:rPr>
          <w:b/>
          <w:sz w:val="32"/>
          <w:szCs w:val="32"/>
        </w:rPr>
        <w:t>Commercial</w:t>
      </w:r>
    </w:p>
    <w:p w:rsidR="006B7FCE" w:rsidRDefault="006B7FCE">
      <w:pPr>
        <w:ind w:right="605"/>
        <w:rPr>
          <w:rFonts w:asciiTheme="minorHAnsi" w:hAnsiTheme="minorHAnsi"/>
        </w:rPr>
      </w:pPr>
    </w:p>
    <w:p w:rsidR="006B7FCE" w:rsidRDefault="006B7FCE">
      <w:pPr>
        <w:ind w:right="605"/>
        <w:rPr>
          <w:rFonts w:asciiTheme="minorHAnsi" w:hAnsiTheme="minorHAnsi"/>
        </w:rPr>
      </w:pPr>
      <w:bookmarkStart w:id="0" w:name="_GoBack"/>
      <w:bookmarkEnd w:id="0"/>
    </w:p>
    <w:p w:rsidR="001C0268" w:rsidRDefault="001C0268">
      <w:pPr>
        <w:ind w:right="605"/>
        <w:rPr>
          <w:rFonts w:asciiTheme="minorHAnsi" w:hAnsiTheme="minorHAnsi"/>
        </w:rPr>
      </w:pPr>
    </w:p>
    <w:p w:rsidR="006B7FCE" w:rsidRDefault="006B7FCE">
      <w:pPr>
        <w:ind w:right="605"/>
        <w:rPr>
          <w:rFonts w:asciiTheme="minorHAnsi" w:hAnsiTheme="minorHAnsi"/>
        </w:rPr>
      </w:pPr>
    </w:p>
    <w:p w:rsidR="00397A54" w:rsidRPr="00B00759" w:rsidRDefault="00274DBF">
      <w:pPr>
        <w:ind w:right="605"/>
        <w:rPr>
          <w:rFonts w:asciiTheme="minorHAnsi" w:hAnsiTheme="minorHAnsi"/>
          <w:b/>
          <w:i/>
        </w:rPr>
      </w:pPr>
      <w:bookmarkStart w:id="1" w:name="_Hlk503511937"/>
      <w:r w:rsidRPr="00B00759">
        <w:rPr>
          <w:rFonts w:asciiTheme="minorHAnsi" w:hAnsiTheme="minorHAnsi"/>
          <w:b/>
          <w:i/>
        </w:rPr>
        <w:t>All questions to be answered in full</w:t>
      </w:r>
    </w:p>
    <w:p w:rsidR="00B00759" w:rsidRPr="00B00759" w:rsidRDefault="00397A54" w:rsidP="00397A54">
      <w:pPr>
        <w:pStyle w:val="HTMLPreformatted"/>
        <w:shd w:val="clear" w:color="auto" w:fill="FFFFFF"/>
        <w:rPr>
          <w:rFonts w:asciiTheme="minorHAnsi" w:hAnsiTheme="minorHAnsi"/>
          <w:b/>
          <w:i/>
          <w:color w:val="212121"/>
          <w:sz w:val="22"/>
          <w:szCs w:val="22"/>
          <w:lang w:val="en"/>
        </w:rPr>
      </w:pPr>
      <w:r w:rsidRPr="00B00759">
        <w:rPr>
          <w:rFonts w:asciiTheme="minorHAnsi" w:hAnsiTheme="minorHAnsi"/>
          <w:b/>
          <w:i/>
          <w:color w:val="212121"/>
          <w:sz w:val="22"/>
          <w:szCs w:val="22"/>
          <w:lang w:val="en"/>
        </w:rPr>
        <w:t xml:space="preserve">The documents must be read with your Policy Schedule and Policy Wording, which indicates your </w:t>
      </w:r>
    </w:p>
    <w:p w:rsidR="003277A8" w:rsidRPr="00B00759" w:rsidRDefault="00397A54" w:rsidP="00397A54">
      <w:pPr>
        <w:pStyle w:val="HTMLPreformatted"/>
        <w:shd w:val="clear" w:color="auto" w:fill="FFFFFF"/>
        <w:rPr>
          <w:rFonts w:asciiTheme="minorHAnsi" w:hAnsiTheme="minorHAnsi"/>
          <w:b/>
          <w:i/>
          <w:sz w:val="22"/>
          <w:szCs w:val="22"/>
        </w:rPr>
      </w:pPr>
      <w:r w:rsidRPr="00B00759">
        <w:rPr>
          <w:rFonts w:asciiTheme="minorHAnsi" w:hAnsiTheme="minorHAnsi"/>
          <w:b/>
          <w:i/>
          <w:color w:val="212121"/>
          <w:sz w:val="22"/>
          <w:szCs w:val="22"/>
          <w:lang w:val="en"/>
        </w:rPr>
        <w:t>cover and insured amounts.</w:t>
      </w:r>
      <w:r w:rsidR="00274DBF" w:rsidRPr="00B00759">
        <w:rPr>
          <w:rFonts w:asciiTheme="minorHAnsi" w:hAnsiTheme="minorHAnsi"/>
          <w:b/>
          <w:i/>
          <w:sz w:val="22"/>
          <w:szCs w:val="22"/>
        </w:rPr>
        <w:t xml:space="preserve"> </w:t>
      </w:r>
    </w:p>
    <w:bookmarkEnd w:id="1"/>
    <w:p w:rsidR="003277A8" w:rsidRPr="00D41B01" w:rsidRDefault="00274DBF">
      <w:pPr>
        <w:spacing w:after="0" w:line="259" w:lineRule="auto"/>
        <w:ind w:left="74"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2" w:line="259" w:lineRule="auto"/>
        <w:jc w:val="left"/>
        <w:rPr>
          <w:rFonts w:asciiTheme="minorHAnsi" w:hAnsiTheme="minorHAnsi"/>
        </w:rPr>
      </w:pPr>
      <w:r w:rsidRPr="00D41B01">
        <w:rPr>
          <w:rFonts w:asciiTheme="minorHAnsi" w:hAnsiTheme="minorHAnsi"/>
          <w:shd w:val="clear" w:color="auto" w:fill="C0C0C0"/>
        </w:rPr>
        <w:t>BROKER’ S CHECKLIST:</w:t>
      </w:r>
      <w:r w:rsidRPr="00D41B01">
        <w:rPr>
          <w:rFonts w:asciiTheme="minorHAnsi" w:hAnsiTheme="minorHAnsi"/>
        </w:rPr>
        <w:t xml:space="preserve">   </w:t>
      </w:r>
    </w:p>
    <w:tbl>
      <w:tblPr>
        <w:tblStyle w:val="TableGrid"/>
        <w:tblpPr w:vertAnchor="text" w:tblpX="6983" w:tblpY="-31"/>
        <w:tblOverlap w:val="never"/>
        <w:tblW w:w="2409" w:type="dxa"/>
        <w:tblInd w:w="0" w:type="dxa"/>
        <w:tblCellMar>
          <w:top w:w="55" w:type="dxa"/>
          <w:left w:w="115" w:type="dxa"/>
          <w:right w:w="115" w:type="dxa"/>
        </w:tblCellMar>
        <w:tblLook w:val="04A0" w:firstRow="1" w:lastRow="0" w:firstColumn="1" w:lastColumn="0" w:noHBand="0" w:noVBand="1"/>
      </w:tblPr>
      <w:tblGrid>
        <w:gridCol w:w="1165"/>
        <w:gridCol w:w="1244"/>
      </w:tblGrid>
      <w:tr w:rsidR="003277A8" w:rsidRPr="00D41B01" w:rsidTr="005D13CB">
        <w:trPr>
          <w:trHeight w:val="722"/>
        </w:trPr>
        <w:tc>
          <w:tcPr>
            <w:tcW w:w="1165"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3" w:firstLine="0"/>
              <w:jc w:val="center"/>
              <w:rPr>
                <w:rFonts w:asciiTheme="minorHAnsi" w:hAnsiTheme="minorHAnsi"/>
              </w:rPr>
            </w:pPr>
            <w:r w:rsidRPr="00D41B01">
              <w:rPr>
                <w:rFonts w:asciiTheme="minorHAnsi" w:hAnsiTheme="minorHAnsi"/>
              </w:rPr>
              <w:t>YES</w:t>
            </w:r>
          </w:p>
        </w:tc>
        <w:tc>
          <w:tcPr>
            <w:tcW w:w="1244"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5" w:firstLine="0"/>
              <w:jc w:val="center"/>
              <w:rPr>
                <w:rFonts w:asciiTheme="minorHAnsi" w:hAnsiTheme="minorHAnsi"/>
              </w:rPr>
            </w:pPr>
            <w:r w:rsidRPr="00D41B01">
              <w:rPr>
                <w:rFonts w:asciiTheme="minorHAnsi" w:hAnsiTheme="minorHAnsi"/>
              </w:rPr>
              <w:t>NO</w:t>
            </w:r>
          </w:p>
        </w:tc>
      </w:tr>
      <w:tr w:rsidR="003277A8" w:rsidRPr="00D41B01" w:rsidTr="005D13CB">
        <w:trPr>
          <w:trHeight w:val="560"/>
        </w:trPr>
        <w:tc>
          <w:tcPr>
            <w:tcW w:w="1165"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3" w:firstLine="0"/>
              <w:jc w:val="center"/>
              <w:rPr>
                <w:rFonts w:asciiTheme="minorHAnsi" w:hAnsiTheme="minorHAnsi"/>
              </w:rPr>
            </w:pPr>
            <w:r w:rsidRPr="00D41B01">
              <w:rPr>
                <w:rFonts w:asciiTheme="minorHAnsi" w:hAnsiTheme="minorHAnsi"/>
              </w:rPr>
              <w:t>YES</w:t>
            </w:r>
          </w:p>
        </w:tc>
        <w:tc>
          <w:tcPr>
            <w:tcW w:w="1244"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5" w:firstLine="0"/>
              <w:jc w:val="center"/>
              <w:rPr>
                <w:rFonts w:asciiTheme="minorHAnsi" w:hAnsiTheme="minorHAnsi"/>
              </w:rPr>
            </w:pPr>
            <w:r w:rsidRPr="00D41B01">
              <w:rPr>
                <w:rFonts w:asciiTheme="minorHAnsi" w:hAnsiTheme="minorHAnsi"/>
              </w:rPr>
              <w:t>NO</w:t>
            </w:r>
          </w:p>
        </w:tc>
      </w:tr>
      <w:tr w:rsidR="003277A8" w:rsidRPr="00D41B01" w:rsidTr="005D13CB">
        <w:trPr>
          <w:trHeight w:val="512"/>
        </w:trPr>
        <w:tc>
          <w:tcPr>
            <w:tcW w:w="1165"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3" w:firstLine="0"/>
              <w:jc w:val="center"/>
              <w:rPr>
                <w:rFonts w:asciiTheme="minorHAnsi" w:hAnsiTheme="minorHAnsi"/>
              </w:rPr>
            </w:pPr>
            <w:r w:rsidRPr="00D41B01">
              <w:rPr>
                <w:rFonts w:asciiTheme="minorHAnsi" w:hAnsiTheme="minorHAnsi"/>
              </w:rPr>
              <w:t>YES</w:t>
            </w:r>
          </w:p>
        </w:tc>
        <w:tc>
          <w:tcPr>
            <w:tcW w:w="1244"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5" w:firstLine="0"/>
              <w:jc w:val="center"/>
              <w:rPr>
                <w:rFonts w:asciiTheme="minorHAnsi" w:hAnsiTheme="minorHAnsi"/>
              </w:rPr>
            </w:pPr>
            <w:r w:rsidRPr="00D41B01">
              <w:rPr>
                <w:rFonts w:asciiTheme="minorHAnsi" w:hAnsiTheme="minorHAnsi"/>
              </w:rPr>
              <w:t>NO</w:t>
            </w:r>
          </w:p>
        </w:tc>
      </w:tr>
      <w:tr w:rsidR="003277A8" w:rsidRPr="00D41B01" w:rsidTr="005D13CB">
        <w:trPr>
          <w:trHeight w:val="506"/>
        </w:trPr>
        <w:tc>
          <w:tcPr>
            <w:tcW w:w="1165"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3" w:firstLine="0"/>
              <w:jc w:val="center"/>
              <w:rPr>
                <w:rFonts w:asciiTheme="minorHAnsi" w:hAnsiTheme="minorHAnsi"/>
              </w:rPr>
            </w:pPr>
            <w:r w:rsidRPr="00D41B01">
              <w:rPr>
                <w:rFonts w:asciiTheme="minorHAnsi" w:hAnsiTheme="minorHAnsi"/>
              </w:rPr>
              <w:t>YES</w:t>
            </w:r>
          </w:p>
        </w:tc>
        <w:tc>
          <w:tcPr>
            <w:tcW w:w="1244"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5" w:firstLine="0"/>
              <w:jc w:val="center"/>
              <w:rPr>
                <w:rFonts w:asciiTheme="minorHAnsi" w:hAnsiTheme="minorHAnsi"/>
              </w:rPr>
            </w:pPr>
            <w:r w:rsidRPr="00D41B01">
              <w:rPr>
                <w:rFonts w:asciiTheme="minorHAnsi" w:hAnsiTheme="minorHAnsi"/>
              </w:rPr>
              <w:t>NO</w:t>
            </w:r>
          </w:p>
        </w:tc>
      </w:tr>
      <w:tr w:rsidR="003277A8" w:rsidRPr="00D41B01" w:rsidTr="005D13CB">
        <w:trPr>
          <w:trHeight w:val="486"/>
        </w:trPr>
        <w:tc>
          <w:tcPr>
            <w:tcW w:w="1165"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3" w:firstLine="0"/>
              <w:jc w:val="center"/>
              <w:rPr>
                <w:rFonts w:asciiTheme="minorHAnsi" w:hAnsiTheme="minorHAnsi"/>
              </w:rPr>
            </w:pPr>
            <w:r w:rsidRPr="00D41B01">
              <w:rPr>
                <w:rFonts w:asciiTheme="minorHAnsi" w:hAnsiTheme="minorHAnsi"/>
              </w:rPr>
              <w:t>YES</w:t>
            </w:r>
          </w:p>
        </w:tc>
        <w:tc>
          <w:tcPr>
            <w:tcW w:w="1244"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5" w:firstLine="0"/>
              <w:jc w:val="center"/>
              <w:rPr>
                <w:rFonts w:asciiTheme="minorHAnsi" w:hAnsiTheme="minorHAnsi"/>
              </w:rPr>
            </w:pPr>
            <w:r w:rsidRPr="00D41B01">
              <w:rPr>
                <w:rFonts w:asciiTheme="minorHAnsi" w:hAnsiTheme="minorHAnsi"/>
              </w:rPr>
              <w:t>NO</w:t>
            </w:r>
          </w:p>
        </w:tc>
      </w:tr>
      <w:tr w:rsidR="003277A8" w:rsidRPr="00D41B01" w:rsidTr="005D13CB">
        <w:trPr>
          <w:trHeight w:val="508"/>
        </w:trPr>
        <w:tc>
          <w:tcPr>
            <w:tcW w:w="1165"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3" w:firstLine="0"/>
              <w:jc w:val="center"/>
              <w:rPr>
                <w:rFonts w:asciiTheme="minorHAnsi" w:hAnsiTheme="minorHAnsi"/>
              </w:rPr>
            </w:pPr>
            <w:r w:rsidRPr="00D41B01">
              <w:rPr>
                <w:rFonts w:asciiTheme="minorHAnsi" w:hAnsiTheme="minorHAnsi"/>
              </w:rPr>
              <w:t>YES</w:t>
            </w:r>
          </w:p>
        </w:tc>
        <w:tc>
          <w:tcPr>
            <w:tcW w:w="1244" w:type="dxa"/>
            <w:tcBorders>
              <w:top w:val="single" w:sz="4" w:space="0" w:color="000000"/>
              <w:left w:val="single" w:sz="4" w:space="0" w:color="000000"/>
              <w:bottom w:val="single" w:sz="4" w:space="0" w:color="000000"/>
              <w:right w:val="single" w:sz="4" w:space="0" w:color="000000"/>
            </w:tcBorders>
          </w:tcPr>
          <w:p w:rsidR="003277A8" w:rsidRPr="00D41B01" w:rsidRDefault="00274DBF" w:rsidP="005D13CB">
            <w:pPr>
              <w:spacing w:after="0" w:line="259" w:lineRule="auto"/>
              <w:ind w:left="5" w:firstLine="0"/>
              <w:jc w:val="center"/>
              <w:rPr>
                <w:rFonts w:asciiTheme="minorHAnsi" w:hAnsiTheme="minorHAnsi"/>
              </w:rPr>
            </w:pPr>
            <w:r w:rsidRPr="00D41B01">
              <w:rPr>
                <w:rFonts w:asciiTheme="minorHAnsi" w:hAnsiTheme="minorHAnsi"/>
              </w:rPr>
              <w:t>NO</w:t>
            </w:r>
          </w:p>
        </w:tc>
      </w:tr>
    </w:tbl>
    <w:p w:rsidR="003277A8" w:rsidRPr="00D41B01" w:rsidRDefault="00274DBF">
      <w:pPr>
        <w:spacing w:after="21"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1"/>
        </w:numPr>
        <w:spacing w:after="29"/>
        <w:ind w:hanging="360"/>
        <w:rPr>
          <w:rFonts w:asciiTheme="minorHAnsi" w:hAnsiTheme="minorHAnsi"/>
        </w:rPr>
      </w:pPr>
      <w:r w:rsidRPr="00D41B01">
        <w:rPr>
          <w:rFonts w:asciiTheme="minorHAnsi" w:hAnsiTheme="minorHAnsi"/>
        </w:rPr>
        <w:t xml:space="preserve">Letter of Introduction </w:t>
      </w:r>
      <w:r w:rsidRPr="00D41B01">
        <w:rPr>
          <w:rFonts w:asciiTheme="minorHAnsi" w:hAnsiTheme="minorHAnsi"/>
        </w:rPr>
        <w:tab/>
      </w:r>
    </w:p>
    <w:p w:rsidR="003277A8" w:rsidRPr="00D41B01" w:rsidRDefault="003277A8">
      <w:pPr>
        <w:spacing w:line="259" w:lineRule="auto"/>
        <w:ind w:left="720" w:firstLine="0"/>
        <w:jc w:val="left"/>
        <w:rPr>
          <w:rFonts w:asciiTheme="minorHAnsi" w:hAnsiTheme="minorHAnsi"/>
        </w:rPr>
      </w:pPr>
    </w:p>
    <w:p w:rsidR="003277A8" w:rsidRPr="00D41B01" w:rsidRDefault="00274DBF">
      <w:pPr>
        <w:numPr>
          <w:ilvl w:val="0"/>
          <w:numId w:val="1"/>
        </w:numPr>
        <w:ind w:hanging="360"/>
        <w:rPr>
          <w:rFonts w:asciiTheme="minorHAnsi" w:hAnsiTheme="minorHAnsi"/>
        </w:rPr>
      </w:pPr>
      <w:r w:rsidRPr="00D41B01">
        <w:rPr>
          <w:rFonts w:asciiTheme="minorHAnsi" w:hAnsiTheme="minorHAnsi"/>
        </w:rPr>
        <w:t xml:space="preserve">Completed Full Record of advice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1"/>
        </w:numPr>
        <w:ind w:hanging="360"/>
        <w:rPr>
          <w:rFonts w:asciiTheme="minorHAnsi" w:hAnsiTheme="minorHAnsi"/>
        </w:rPr>
      </w:pPr>
      <w:r w:rsidRPr="00D41B01">
        <w:rPr>
          <w:rFonts w:asciiTheme="minorHAnsi" w:hAnsiTheme="minorHAnsi"/>
        </w:rPr>
        <w:t xml:space="preserve">Letter of Appointment </w:t>
      </w:r>
    </w:p>
    <w:p w:rsidR="005D13CB" w:rsidRPr="00D41B01" w:rsidRDefault="005D13CB" w:rsidP="005D13CB">
      <w:pPr>
        <w:pStyle w:val="ListParagraph"/>
        <w:rPr>
          <w:rFonts w:asciiTheme="minorHAnsi" w:hAnsiTheme="minorHAnsi"/>
        </w:rPr>
      </w:pPr>
    </w:p>
    <w:p w:rsidR="005D13CB" w:rsidRPr="00D41B01" w:rsidRDefault="005D13CB" w:rsidP="004426D4">
      <w:pPr>
        <w:numPr>
          <w:ilvl w:val="0"/>
          <w:numId w:val="1"/>
        </w:numPr>
        <w:ind w:hanging="360"/>
        <w:rPr>
          <w:rFonts w:asciiTheme="minorHAnsi" w:hAnsiTheme="minorHAnsi"/>
        </w:rPr>
      </w:pPr>
      <w:r w:rsidRPr="00D41B01">
        <w:rPr>
          <w:rFonts w:asciiTheme="minorHAnsi" w:hAnsiTheme="minorHAnsi"/>
        </w:rPr>
        <w:t>FICA documents where applicable</w:t>
      </w:r>
    </w:p>
    <w:p w:rsidR="003277A8" w:rsidRPr="00D41B01" w:rsidRDefault="003277A8">
      <w:pPr>
        <w:spacing w:after="0" w:line="259" w:lineRule="auto"/>
        <w:ind w:left="710" w:firstLine="0"/>
        <w:jc w:val="left"/>
        <w:rPr>
          <w:rFonts w:asciiTheme="minorHAnsi" w:hAnsiTheme="minorHAnsi"/>
        </w:rPr>
      </w:pPr>
    </w:p>
    <w:p w:rsidR="003277A8" w:rsidRPr="00D41B01" w:rsidRDefault="00274DBF">
      <w:pPr>
        <w:numPr>
          <w:ilvl w:val="0"/>
          <w:numId w:val="1"/>
        </w:numPr>
        <w:ind w:hanging="360"/>
        <w:rPr>
          <w:rFonts w:asciiTheme="minorHAnsi" w:hAnsiTheme="minorHAnsi"/>
        </w:rPr>
      </w:pPr>
      <w:r w:rsidRPr="00D41B01">
        <w:rPr>
          <w:rFonts w:asciiTheme="minorHAnsi" w:hAnsiTheme="minorHAnsi"/>
        </w:rPr>
        <w:t xml:space="preserve">Claims Review Documents </w:t>
      </w:r>
    </w:p>
    <w:p w:rsidR="005D13CB" w:rsidRPr="00D41B01" w:rsidRDefault="005D13CB" w:rsidP="005D13CB">
      <w:pPr>
        <w:pStyle w:val="ListParagraph"/>
        <w:rPr>
          <w:rFonts w:asciiTheme="minorHAnsi" w:hAnsiTheme="minorHAnsi"/>
        </w:rPr>
      </w:pPr>
    </w:p>
    <w:p w:rsidR="005D13CB" w:rsidRPr="00D41B01" w:rsidRDefault="005D13CB" w:rsidP="004426D4">
      <w:pPr>
        <w:numPr>
          <w:ilvl w:val="0"/>
          <w:numId w:val="1"/>
        </w:numPr>
        <w:shd w:val="clear" w:color="auto" w:fill="FFFFFF"/>
        <w:ind w:hanging="360"/>
        <w:rPr>
          <w:rFonts w:asciiTheme="minorHAnsi" w:hAnsiTheme="minorHAnsi"/>
        </w:rPr>
      </w:pPr>
      <w:r w:rsidRPr="00D41B01">
        <w:rPr>
          <w:rFonts w:asciiTheme="minorHAnsi" w:hAnsiTheme="minorHAnsi"/>
        </w:rPr>
        <w:t>Renewal Policy Schedule</w:t>
      </w:r>
    </w:p>
    <w:p w:rsidR="003277A8" w:rsidRPr="00D41B01" w:rsidRDefault="003277A8">
      <w:pPr>
        <w:spacing w:after="2" w:line="259" w:lineRule="auto"/>
        <w:ind w:left="360" w:firstLine="0"/>
        <w:jc w:val="left"/>
        <w:rPr>
          <w:rFonts w:asciiTheme="minorHAnsi" w:hAnsiTheme="minorHAnsi"/>
        </w:rPr>
      </w:pPr>
    </w:p>
    <w:p w:rsidR="003277A8" w:rsidRPr="00D41B01" w:rsidRDefault="003277A8">
      <w:pPr>
        <w:spacing w:after="25" w:line="259" w:lineRule="auto"/>
        <w:ind w:left="173" w:firstLine="0"/>
        <w:jc w:val="left"/>
        <w:rPr>
          <w:rFonts w:asciiTheme="minorHAnsi" w:hAnsiTheme="minorHAnsi"/>
        </w:rPr>
      </w:pPr>
    </w:p>
    <w:p w:rsidR="003277A8" w:rsidRPr="00D41B01" w:rsidRDefault="00274DBF">
      <w:pPr>
        <w:ind w:left="183" w:right="605"/>
        <w:rPr>
          <w:rFonts w:asciiTheme="minorHAnsi" w:hAnsiTheme="minorHAnsi"/>
        </w:rPr>
      </w:pPr>
      <w:r w:rsidRPr="00D41B01">
        <w:rPr>
          <w:rFonts w:asciiTheme="minorHAnsi" w:hAnsiTheme="minorHAnsi"/>
        </w:rPr>
        <w:t xml:space="preserve">If no, please stipulate why: …………………………………………………………………………………………………………… </w:t>
      </w:r>
    </w:p>
    <w:p w:rsidR="003277A8" w:rsidRPr="00D41B01" w:rsidRDefault="00274DBF">
      <w:pPr>
        <w:spacing w:after="0" w:line="259" w:lineRule="auto"/>
        <w:ind w:left="173" w:firstLine="0"/>
        <w:jc w:val="left"/>
        <w:rPr>
          <w:rFonts w:asciiTheme="minorHAnsi" w:hAnsiTheme="minorHAnsi"/>
        </w:rPr>
      </w:pPr>
      <w:r w:rsidRPr="00D41B01">
        <w:rPr>
          <w:rFonts w:asciiTheme="minorHAnsi" w:hAnsiTheme="minorHAnsi"/>
        </w:rPr>
        <w:t xml:space="preserve"> </w:t>
      </w:r>
    </w:p>
    <w:p w:rsidR="003277A8" w:rsidRPr="00D41B01" w:rsidRDefault="00274DBF" w:rsidP="00C0599C">
      <w:pPr>
        <w:ind w:left="168" w:right="605"/>
        <w:rPr>
          <w:rFonts w:asciiTheme="minorHAnsi" w:hAnsiTheme="minorHAnsi"/>
        </w:rPr>
      </w:pPr>
      <w:r w:rsidRPr="00D41B01">
        <w:rPr>
          <w:rFonts w:asciiTheme="minorHAnsi" w:hAnsiTheme="minorHAnsi"/>
        </w:rPr>
        <w:t xml:space="preserve">PLEASE ENSURE any markings or notes on the Renewal Policy </w:t>
      </w:r>
      <w:r w:rsidRPr="002370F1">
        <w:rPr>
          <w:rFonts w:asciiTheme="minorHAnsi" w:hAnsiTheme="minorHAnsi"/>
          <w:color w:val="auto"/>
        </w:rPr>
        <w:t xml:space="preserve">Schedule are </w:t>
      </w:r>
      <w:r w:rsidR="007206ED" w:rsidRPr="002370F1">
        <w:rPr>
          <w:rFonts w:asciiTheme="minorHAnsi" w:hAnsiTheme="minorHAnsi"/>
          <w:color w:val="auto"/>
        </w:rPr>
        <w:t>to be signed by the client</w:t>
      </w:r>
      <w:r w:rsidRPr="002370F1">
        <w:rPr>
          <w:rFonts w:asciiTheme="minorHAnsi" w:hAnsiTheme="minorHAnsi"/>
          <w:color w:val="auto"/>
        </w:rPr>
        <w:t xml:space="preserve">.  </w:t>
      </w:r>
    </w:p>
    <w:p w:rsidR="003277A8" w:rsidRPr="00D41B01" w:rsidRDefault="00274DBF">
      <w:pPr>
        <w:spacing w:after="2" w:line="259" w:lineRule="auto"/>
        <w:ind w:left="173" w:firstLine="0"/>
        <w:jc w:val="left"/>
        <w:rPr>
          <w:rFonts w:asciiTheme="minorHAnsi" w:hAnsiTheme="minorHAnsi"/>
        </w:rPr>
      </w:pPr>
      <w:r w:rsidRPr="00D41B01">
        <w:rPr>
          <w:rFonts w:asciiTheme="minorHAnsi" w:hAnsiTheme="minorHAnsi"/>
        </w:rPr>
        <w:t xml:space="preserve"> </w:t>
      </w:r>
    </w:p>
    <w:p w:rsidR="00C0599C" w:rsidRDefault="00274DBF" w:rsidP="00C0599C">
      <w:pPr>
        <w:spacing w:after="0" w:line="259" w:lineRule="auto"/>
        <w:ind w:left="180"/>
        <w:jc w:val="left"/>
        <w:rPr>
          <w:rFonts w:asciiTheme="minorHAnsi" w:hAnsiTheme="minorHAnsi"/>
        </w:rPr>
      </w:pPr>
      <w:r w:rsidRPr="00D41B01">
        <w:rPr>
          <w:rFonts w:asciiTheme="minorHAnsi" w:hAnsiTheme="minorHAnsi"/>
          <w:shd w:val="clear" w:color="auto" w:fill="C0C0C0"/>
        </w:rPr>
        <w:t>CLIENT CONTACT DETAILS:</w:t>
      </w:r>
      <w:r w:rsidRPr="00D41B01">
        <w:rPr>
          <w:rFonts w:asciiTheme="minorHAnsi" w:hAnsiTheme="minorHAnsi"/>
        </w:rPr>
        <w:t xml:space="preserve">  </w:t>
      </w:r>
    </w:p>
    <w:p w:rsidR="00D41B01" w:rsidRPr="00D41B01" w:rsidRDefault="00D41B01" w:rsidP="00C0599C">
      <w:pPr>
        <w:spacing w:after="0" w:line="259" w:lineRule="auto"/>
        <w:ind w:left="180"/>
        <w:jc w:val="left"/>
        <w:rPr>
          <w:rFonts w:asciiTheme="minorHAnsi" w:hAnsiTheme="minorHAnsi"/>
        </w:rPr>
      </w:pPr>
    </w:p>
    <w:p w:rsidR="006758DA" w:rsidRDefault="006758DA" w:rsidP="006758DA">
      <w:pPr>
        <w:spacing w:after="0" w:line="360" w:lineRule="auto"/>
        <w:ind w:left="180"/>
        <w:rPr>
          <w:rFonts w:ascii="Arial" w:hAnsi="Arial" w:cs="Arial"/>
          <w:sz w:val="20"/>
          <w:szCs w:val="20"/>
        </w:rPr>
      </w:pPr>
      <w:r>
        <w:rPr>
          <w:rFonts w:ascii="Arial" w:hAnsi="Arial" w:cs="Arial"/>
          <w:sz w:val="20"/>
          <w:szCs w:val="20"/>
        </w:rPr>
        <w:t>Name:                                                        Company:                                           Policy number:</w:t>
      </w:r>
      <w:r>
        <w:rPr>
          <w:rFonts w:ascii="Arial" w:hAnsi="Arial" w:cs="Arial"/>
          <w:sz w:val="20"/>
          <w:szCs w:val="20"/>
        </w:rPr>
        <w:tab/>
      </w:r>
    </w:p>
    <w:p w:rsidR="00701B5C" w:rsidRDefault="006758DA" w:rsidP="006758DA">
      <w:pPr>
        <w:spacing w:after="0" w:line="360" w:lineRule="auto"/>
        <w:ind w:left="180"/>
        <w:jc w:val="left"/>
        <w:rPr>
          <w:rFonts w:asciiTheme="minorHAnsi" w:hAnsiTheme="minorHAnsi"/>
        </w:rPr>
      </w:pPr>
      <w:r>
        <w:rPr>
          <w:rFonts w:asciiTheme="minorHAnsi" w:hAnsiTheme="minorHAnsi"/>
        </w:rPr>
        <w:t>…………………………………………………          …………………………………………………        ……………………………………..</w:t>
      </w:r>
    </w:p>
    <w:p w:rsidR="006758DA" w:rsidRDefault="006758DA" w:rsidP="006758DA">
      <w:pPr>
        <w:spacing w:after="0" w:line="360" w:lineRule="auto"/>
        <w:ind w:left="180"/>
        <w:jc w:val="left"/>
        <w:rPr>
          <w:rFonts w:asciiTheme="minorHAnsi" w:hAnsiTheme="minorHAnsi"/>
        </w:rPr>
      </w:pPr>
      <w:r>
        <w:rPr>
          <w:rFonts w:asciiTheme="minorHAnsi" w:hAnsiTheme="minorHAnsi"/>
        </w:rPr>
        <w:t>…………………………………………………          …………………………………………………        ……………………………………..</w:t>
      </w:r>
    </w:p>
    <w:p w:rsidR="006758DA" w:rsidRPr="00D41B01" w:rsidRDefault="006758DA" w:rsidP="006758DA">
      <w:pPr>
        <w:spacing w:after="0" w:line="360" w:lineRule="auto"/>
        <w:ind w:left="180"/>
        <w:jc w:val="left"/>
        <w:rPr>
          <w:rFonts w:asciiTheme="minorHAnsi" w:hAnsiTheme="minorHAnsi"/>
        </w:rPr>
      </w:pPr>
      <w:r>
        <w:rPr>
          <w:rFonts w:asciiTheme="minorHAnsi" w:hAnsiTheme="minorHAnsi"/>
        </w:rPr>
        <w:t>…………………………………………………          …………………………………………………        ……………………………………..</w:t>
      </w:r>
    </w:p>
    <w:p w:rsidR="00C0599C" w:rsidRPr="00D41B01" w:rsidRDefault="00C0599C" w:rsidP="00C0599C">
      <w:pPr>
        <w:spacing w:after="0" w:line="259" w:lineRule="auto"/>
        <w:ind w:left="180"/>
        <w:jc w:val="left"/>
        <w:rPr>
          <w:rFonts w:asciiTheme="minorHAnsi" w:hAnsiTheme="minorHAnsi"/>
        </w:rPr>
      </w:pPr>
      <w:r w:rsidRPr="00D41B01">
        <w:rPr>
          <w:rFonts w:asciiTheme="minorHAnsi" w:hAnsiTheme="minorHAnsi"/>
        </w:rPr>
        <w:t xml:space="preserve">Full Names: </w:t>
      </w:r>
    </w:p>
    <w:p w:rsidR="00C0599C" w:rsidRDefault="00C0599C" w:rsidP="006758DA">
      <w:pPr>
        <w:spacing w:after="0" w:line="240" w:lineRule="auto"/>
        <w:ind w:left="180"/>
        <w:jc w:val="left"/>
        <w:rPr>
          <w:rFonts w:asciiTheme="minorHAnsi" w:hAnsiTheme="minorHAnsi"/>
        </w:rPr>
      </w:pPr>
      <w:r w:rsidRPr="00D41B01">
        <w:rPr>
          <w:rFonts w:asciiTheme="minorHAnsi" w:hAnsiTheme="minorHAnsi"/>
        </w:rPr>
        <w:t>……………………………………………………………………………………………………………………………………………………</w:t>
      </w:r>
    </w:p>
    <w:p w:rsidR="00701B5C" w:rsidRPr="00D41B01" w:rsidRDefault="00701B5C" w:rsidP="006758DA">
      <w:pPr>
        <w:spacing w:after="0" w:line="240" w:lineRule="auto"/>
        <w:ind w:left="180"/>
        <w:jc w:val="left"/>
        <w:rPr>
          <w:rFonts w:asciiTheme="minorHAnsi" w:hAnsiTheme="minorHAnsi"/>
        </w:rPr>
      </w:pPr>
    </w:p>
    <w:p w:rsidR="00C0599C" w:rsidRDefault="00C0599C" w:rsidP="006758DA">
      <w:pPr>
        <w:spacing w:after="0" w:line="240" w:lineRule="auto"/>
        <w:ind w:left="180"/>
        <w:jc w:val="left"/>
        <w:rPr>
          <w:rFonts w:asciiTheme="minorHAnsi" w:hAnsiTheme="minorHAnsi"/>
        </w:rPr>
      </w:pPr>
      <w:r w:rsidRPr="00D41B01">
        <w:rPr>
          <w:rFonts w:asciiTheme="minorHAnsi" w:hAnsiTheme="minorHAnsi"/>
        </w:rPr>
        <w:t>……………………………………………………………………………………………………………………………………………………</w:t>
      </w:r>
    </w:p>
    <w:p w:rsidR="00701B5C" w:rsidRPr="00D41B01" w:rsidRDefault="00701B5C" w:rsidP="006758DA">
      <w:pPr>
        <w:spacing w:after="0" w:line="360" w:lineRule="auto"/>
        <w:ind w:left="180"/>
        <w:jc w:val="left"/>
        <w:rPr>
          <w:rFonts w:asciiTheme="minorHAnsi" w:hAnsiTheme="minorHAnsi"/>
        </w:rPr>
      </w:pPr>
    </w:p>
    <w:p w:rsidR="00701B5C" w:rsidRDefault="00274DBF" w:rsidP="005661D6">
      <w:pPr>
        <w:spacing w:after="249" w:line="259" w:lineRule="auto"/>
        <w:ind w:left="168"/>
        <w:jc w:val="left"/>
        <w:rPr>
          <w:rFonts w:asciiTheme="minorHAnsi" w:hAnsiTheme="minorHAnsi"/>
        </w:rPr>
      </w:pPr>
      <w:r w:rsidRPr="00D41B01">
        <w:rPr>
          <w:rFonts w:asciiTheme="minorHAnsi" w:hAnsiTheme="minorHAnsi"/>
        </w:rPr>
        <w:t xml:space="preserve"> Has any of your information </w:t>
      </w:r>
      <w:r w:rsidR="00701B5C" w:rsidRPr="00D41B01">
        <w:rPr>
          <w:rFonts w:asciiTheme="minorHAnsi" w:hAnsiTheme="minorHAnsi"/>
        </w:rPr>
        <w:t>changed?</w:t>
      </w:r>
      <w:r w:rsidRPr="00D41B01">
        <w:rPr>
          <w:rFonts w:asciiTheme="minorHAnsi" w:hAnsiTheme="minorHAnsi"/>
        </w:rPr>
        <w:t xml:space="preserve"> If yes, kindly </w:t>
      </w:r>
      <w:r w:rsidR="00701B5C" w:rsidRPr="00D41B01">
        <w:rPr>
          <w:rFonts w:asciiTheme="minorHAnsi" w:hAnsiTheme="minorHAnsi"/>
        </w:rPr>
        <w:t>advise:</w:t>
      </w:r>
    </w:p>
    <w:p w:rsidR="005661D6" w:rsidRPr="00D41B01" w:rsidRDefault="00701B5C" w:rsidP="005661D6">
      <w:pPr>
        <w:spacing w:after="249" w:line="259" w:lineRule="auto"/>
        <w:ind w:left="168"/>
        <w:jc w:val="left"/>
        <w:rPr>
          <w:rFonts w:asciiTheme="minorHAnsi" w:hAnsiTheme="minorHAnsi"/>
        </w:rPr>
      </w:pPr>
      <w:r w:rsidRPr="00D41B01">
        <w:rPr>
          <w:rFonts w:asciiTheme="minorHAnsi" w:hAnsiTheme="minorHAnsi"/>
        </w:rPr>
        <w:t xml:space="preserve">  ..</w:t>
      </w:r>
      <w:r w:rsidR="00274DBF" w:rsidRPr="00D41B01">
        <w:rPr>
          <w:rFonts w:asciiTheme="minorHAnsi" w:hAnsiTheme="minorHAnsi"/>
        </w:rPr>
        <w:t>…………………………………………………………………………………………………………………………………………………</w:t>
      </w:r>
    </w:p>
    <w:p w:rsidR="006B7FCE" w:rsidRDefault="005661D6"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lang w:val="en"/>
        </w:rPr>
      </w:pPr>
      <w:r w:rsidRPr="00D41B01">
        <w:rPr>
          <w:rFonts w:asciiTheme="minorHAnsi" w:eastAsia="Times New Roman" w:hAnsiTheme="minorHAnsi" w:cs="Courier New"/>
          <w:color w:val="212121"/>
          <w:lang w:val="en"/>
        </w:rPr>
        <w:t xml:space="preserve">  </w:t>
      </w:r>
    </w:p>
    <w:p w:rsidR="005661D6" w:rsidRDefault="006B7FCE"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lang w:val="en"/>
        </w:rPr>
      </w:pPr>
      <w:r>
        <w:rPr>
          <w:rFonts w:asciiTheme="minorHAnsi" w:eastAsia="Times New Roman" w:hAnsiTheme="minorHAnsi" w:cs="Courier New"/>
          <w:color w:val="212121"/>
          <w:lang w:val="en"/>
        </w:rPr>
        <w:lastRenderedPageBreak/>
        <w:t xml:space="preserve">  </w:t>
      </w:r>
      <w:r w:rsidR="005661D6" w:rsidRPr="00D41B01">
        <w:rPr>
          <w:rFonts w:asciiTheme="minorHAnsi" w:eastAsia="Times New Roman" w:hAnsiTheme="minorHAnsi" w:cs="Courier New"/>
          <w:color w:val="212121"/>
          <w:lang w:val="en"/>
        </w:rPr>
        <w:t>Have any material changes occurred in the last 12 months: ………………………………………………………</w:t>
      </w:r>
    </w:p>
    <w:p w:rsidR="00701B5C" w:rsidRPr="00D41B01" w:rsidRDefault="00701B5C"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rPr>
      </w:pPr>
    </w:p>
    <w:p w:rsidR="005661D6" w:rsidRPr="00D41B01" w:rsidRDefault="006B7FCE" w:rsidP="006B7FCE">
      <w:pPr>
        <w:spacing w:after="249" w:line="259" w:lineRule="auto"/>
        <w:jc w:val="left"/>
        <w:rPr>
          <w:rFonts w:asciiTheme="minorHAnsi" w:hAnsiTheme="minorHAnsi"/>
        </w:rPr>
      </w:pPr>
      <w:r>
        <w:rPr>
          <w:rFonts w:asciiTheme="minorHAnsi" w:hAnsiTheme="minorHAnsi"/>
        </w:rPr>
        <w:t xml:space="preserve">  </w:t>
      </w:r>
      <w:r w:rsidR="005661D6" w:rsidRPr="00D41B01">
        <w:rPr>
          <w:rFonts w:asciiTheme="minorHAnsi" w:hAnsiTheme="minorHAnsi"/>
        </w:rPr>
        <w:t>………………………………………………………………………………………………………………………………………………….</w:t>
      </w:r>
      <w:r w:rsidR="00701B5C">
        <w:rPr>
          <w:rFonts w:asciiTheme="minorHAnsi" w:hAnsiTheme="minorHAnsi"/>
        </w:rPr>
        <w:t>.</w:t>
      </w:r>
    </w:p>
    <w:p w:rsidR="005661D6" w:rsidRDefault="005661D6" w:rsidP="005661D6">
      <w:pPr>
        <w:pStyle w:val="HTMLPreformatted"/>
        <w:shd w:val="clear" w:color="auto" w:fill="FFFFFF"/>
        <w:rPr>
          <w:rFonts w:asciiTheme="minorHAnsi" w:hAnsiTheme="minorHAnsi"/>
          <w:color w:val="212121"/>
          <w:sz w:val="22"/>
          <w:szCs w:val="22"/>
          <w:lang w:val="en"/>
        </w:rPr>
      </w:pPr>
      <w:r w:rsidRPr="00D41B01">
        <w:rPr>
          <w:rFonts w:asciiTheme="minorHAnsi" w:hAnsiTheme="minorHAnsi"/>
          <w:sz w:val="22"/>
          <w:szCs w:val="22"/>
        </w:rPr>
        <w:t xml:space="preserve">   VAT Number: …………………………………………………</w:t>
      </w:r>
      <w:r w:rsidR="00274DBF" w:rsidRPr="00D41B01">
        <w:rPr>
          <w:rFonts w:asciiTheme="minorHAnsi" w:hAnsiTheme="minorHAnsi"/>
          <w:sz w:val="22"/>
          <w:szCs w:val="22"/>
        </w:rPr>
        <w:t xml:space="preserve"> </w:t>
      </w:r>
      <w:r w:rsidRPr="00D41B01">
        <w:rPr>
          <w:rFonts w:asciiTheme="minorHAnsi" w:hAnsiTheme="minorHAnsi"/>
          <w:color w:val="212121"/>
          <w:sz w:val="22"/>
          <w:szCs w:val="22"/>
          <w:lang w:val="en"/>
        </w:rPr>
        <w:t>Business Registration No:</w:t>
      </w:r>
      <w:r w:rsidR="007538BF">
        <w:rPr>
          <w:rFonts w:asciiTheme="minorHAnsi" w:hAnsiTheme="minorHAnsi"/>
          <w:color w:val="212121"/>
          <w:sz w:val="22"/>
          <w:szCs w:val="22"/>
          <w:lang w:val="en"/>
        </w:rPr>
        <w:t xml:space="preserve"> </w:t>
      </w:r>
      <w:r w:rsidRPr="00D41B01">
        <w:rPr>
          <w:rFonts w:asciiTheme="minorHAnsi" w:hAnsiTheme="minorHAnsi"/>
          <w:color w:val="212121"/>
          <w:sz w:val="22"/>
          <w:szCs w:val="22"/>
          <w:lang w:val="en"/>
        </w:rPr>
        <w:t>……………………………</w:t>
      </w:r>
      <w:r w:rsidR="00701B5C">
        <w:rPr>
          <w:rFonts w:asciiTheme="minorHAnsi" w:hAnsiTheme="minorHAnsi"/>
          <w:color w:val="212121"/>
          <w:sz w:val="22"/>
          <w:szCs w:val="22"/>
          <w:lang w:val="en"/>
        </w:rPr>
        <w:t>….</w:t>
      </w:r>
    </w:p>
    <w:p w:rsidR="00701B5C" w:rsidRPr="00D41B01" w:rsidRDefault="00701B5C" w:rsidP="005661D6">
      <w:pPr>
        <w:pStyle w:val="HTMLPreformatted"/>
        <w:shd w:val="clear" w:color="auto" w:fill="FFFFFF"/>
        <w:rPr>
          <w:rFonts w:asciiTheme="minorHAnsi" w:hAnsiTheme="minorHAnsi"/>
          <w:color w:val="212121"/>
          <w:sz w:val="22"/>
          <w:szCs w:val="22"/>
          <w:lang w:val="en"/>
        </w:rPr>
      </w:pPr>
    </w:p>
    <w:p w:rsidR="00236948" w:rsidRPr="00D41B01" w:rsidRDefault="00236948" w:rsidP="005661D6">
      <w:pPr>
        <w:pStyle w:val="HTMLPreformatted"/>
        <w:shd w:val="clear" w:color="auto" w:fill="FFFFFF"/>
        <w:rPr>
          <w:rFonts w:asciiTheme="minorHAnsi" w:hAnsiTheme="minorHAnsi"/>
          <w:color w:val="212121"/>
          <w:sz w:val="22"/>
          <w:szCs w:val="22"/>
        </w:rPr>
      </w:pPr>
    </w:p>
    <w:p w:rsidR="005661D6" w:rsidRDefault="005661D6" w:rsidP="005661D6">
      <w:pPr>
        <w:pStyle w:val="HTMLPreformatted"/>
        <w:shd w:val="clear" w:color="auto" w:fill="FFFFFF"/>
        <w:rPr>
          <w:rFonts w:asciiTheme="minorHAnsi" w:hAnsiTheme="minorHAnsi"/>
          <w:b/>
          <w:color w:val="212121"/>
          <w:sz w:val="22"/>
          <w:szCs w:val="22"/>
          <w:highlight w:val="lightGray"/>
          <w:lang w:val="en"/>
        </w:rPr>
      </w:pPr>
      <w:r w:rsidRPr="00701B5C">
        <w:rPr>
          <w:rFonts w:asciiTheme="minorHAnsi" w:hAnsiTheme="minorHAnsi"/>
          <w:b/>
          <w:color w:val="212121"/>
          <w:sz w:val="22"/>
          <w:szCs w:val="22"/>
          <w:lang w:val="en"/>
        </w:rPr>
        <w:t xml:space="preserve">   </w:t>
      </w:r>
      <w:r w:rsidRPr="00701B5C">
        <w:rPr>
          <w:rFonts w:asciiTheme="minorHAnsi" w:hAnsiTheme="minorHAnsi"/>
          <w:b/>
          <w:color w:val="212121"/>
          <w:sz w:val="22"/>
          <w:szCs w:val="22"/>
          <w:highlight w:val="lightGray"/>
          <w:lang w:val="en"/>
        </w:rPr>
        <w:t>C</w:t>
      </w:r>
      <w:r w:rsidR="00236948" w:rsidRPr="00701B5C">
        <w:rPr>
          <w:rFonts w:asciiTheme="minorHAnsi" w:hAnsiTheme="minorHAnsi"/>
          <w:b/>
          <w:color w:val="212121"/>
          <w:sz w:val="22"/>
          <w:szCs w:val="22"/>
          <w:highlight w:val="lightGray"/>
          <w:lang w:val="en"/>
        </w:rPr>
        <w:t>ONTACT PERSON:</w:t>
      </w:r>
    </w:p>
    <w:p w:rsidR="00701B5C" w:rsidRPr="00701B5C" w:rsidRDefault="00701B5C" w:rsidP="005661D6">
      <w:pPr>
        <w:pStyle w:val="HTMLPreformatted"/>
        <w:shd w:val="clear" w:color="auto" w:fill="FFFFFF"/>
        <w:rPr>
          <w:rFonts w:asciiTheme="minorHAnsi" w:hAnsiTheme="minorHAnsi"/>
          <w:b/>
          <w:color w:val="212121"/>
          <w:sz w:val="22"/>
          <w:szCs w:val="22"/>
          <w:lang w:val="en"/>
        </w:rPr>
      </w:pPr>
    </w:p>
    <w:p w:rsidR="005661D6" w:rsidRPr="00D41B01" w:rsidRDefault="005661D6"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lang w:val="en"/>
        </w:rPr>
      </w:pPr>
      <w:r w:rsidRPr="00D41B01">
        <w:rPr>
          <w:rFonts w:asciiTheme="minorHAnsi" w:eastAsia="Times New Roman" w:hAnsiTheme="minorHAnsi" w:cs="Courier New"/>
          <w:color w:val="212121"/>
          <w:lang w:val="en"/>
        </w:rPr>
        <w:t xml:space="preserve">   Name &amp; </w:t>
      </w:r>
      <w:r w:rsidR="007206ED">
        <w:rPr>
          <w:rFonts w:asciiTheme="minorHAnsi" w:eastAsia="Times New Roman" w:hAnsiTheme="minorHAnsi" w:cs="Courier New"/>
          <w:color w:val="212121"/>
          <w:lang w:val="en"/>
        </w:rPr>
        <w:t>S</w:t>
      </w:r>
      <w:r w:rsidRPr="00D41B01">
        <w:rPr>
          <w:rFonts w:asciiTheme="minorHAnsi" w:eastAsia="Times New Roman" w:hAnsiTheme="minorHAnsi" w:cs="Courier New"/>
          <w:color w:val="212121"/>
          <w:lang w:val="en"/>
        </w:rPr>
        <w:t>urname: …………………………………………………………………………………………………………………………</w:t>
      </w:r>
    </w:p>
    <w:p w:rsidR="005661D6" w:rsidRPr="00D41B01" w:rsidRDefault="005661D6"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lang w:val="en"/>
        </w:rPr>
      </w:pPr>
    </w:p>
    <w:p w:rsidR="005661D6" w:rsidRPr="00D41B01" w:rsidRDefault="005661D6"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lang w:val="en"/>
        </w:rPr>
      </w:pPr>
      <w:r w:rsidRPr="00D41B01">
        <w:rPr>
          <w:rFonts w:asciiTheme="minorHAnsi" w:eastAsia="Times New Roman" w:hAnsiTheme="minorHAnsi" w:cs="Courier New"/>
          <w:color w:val="212121"/>
          <w:lang w:val="en"/>
        </w:rPr>
        <w:t xml:space="preserve">   </w:t>
      </w:r>
      <w:r w:rsidR="007538BF" w:rsidRPr="00D41B01">
        <w:rPr>
          <w:rFonts w:asciiTheme="minorHAnsi" w:eastAsia="Times New Roman" w:hAnsiTheme="minorHAnsi" w:cs="Courier New"/>
          <w:color w:val="212121"/>
          <w:lang w:val="en"/>
        </w:rPr>
        <w:t>Capacity:</w:t>
      </w:r>
      <w:r w:rsidR="007538BF">
        <w:rPr>
          <w:rFonts w:asciiTheme="minorHAnsi" w:eastAsia="Times New Roman" w:hAnsiTheme="minorHAnsi" w:cs="Courier New"/>
          <w:color w:val="212121"/>
          <w:lang w:val="en"/>
        </w:rPr>
        <w:t xml:space="preserve"> </w:t>
      </w:r>
      <w:r w:rsidRPr="00D41B01">
        <w:rPr>
          <w:rFonts w:asciiTheme="minorHAnsi" w:eastAsia="Times New Roman" w:hAnsiTheme="minorHAnsi" w:cs="Courier New"/>
          <w:color w:val="212121"/>
          <w:lang w:val="en"/>
        </w:rPr>
        <w:t>…………………………………………………………………………………………………………………………………</w:t>
      </w:r>
      <w:proofErr w:type="gramStart"/>
      <w:r w:rsidRPr="00D41B01">
        <w:rPr>
          <w:rFonts w:asciiTheme="minorHAnsi" w:eastAsia="Times New Roman" w:hAnsiTheme="minorHAnsi" w:cs="Courier New"/>
          <w:color w:val="212121"/>
          <w:lang w:val="en"/>
        </w:rPr>
        <w:t>…..</w:t>
      </w:r>
      <w:proofErr w:type="gramEnd"/>
    </w:p>
    <w:p w:rsidR="005661D6" w:rsidRPr="00D41B01" w:rsidRDefault="005661D6" w:rsidP="005661D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Courier New"/>
          <w:color w:val="212121"/>
          <w:lang w:val="en"/>
        </w:rPr>
      </w:pPr>
    </w:p>
    <w:p w:rsidR="003277A8" w:rsidRPr="00D41B01" w:rsidRDefault="005661D6" w:rsidP="00701B5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hAnsiTheme="minorHAnsi"/>
        </w:rPr>
      </w:pPr>
      <w:r w:rsidRPr="00D41B01">
        <w:rPr>
          <w:rFonts w:asciiTheme="minorHAnsi" w:eastAsia="Times New Roman" w:hAnsiTheme="minorHAnsi" w:cs="Courier New"/>
          <w:color w:val="212121"/>
          <w:lang w:val="en"/>
        </w:rPr>
        <w:t xml:space="preserve">   Is the person duly authorized to enter into agreements on behalf of the Company</w:t>
      </w:r>
      <w:r w:rsidR="00701B5C">
        <w:rPr>
          <w:rFonts w:asciiTheme="minorHAnsi" w:eastAsia="Times New Roman" w:hAnsiTheme="minorHAnsi" w:cs="Courier New"/>
          <w:color w:val="212121"/>
          <w:lang w:val="en"/>
        </w:rPr>
        <w:t>?......................</w:t>
      </w:r>
    </w:p>
    <w:p w:rsidR="003277A8" w:rsidRPr="00D41B01" w:rsidRDefault="003277A8">
      <w:pPr>
        <w:spacing w:after="2" w:line="259" w:lineRule="auto"/>
        <w:ind w:left="0" w:firstLine="0"/>
        <w:jc w:val="left"/>
        <w:rPr>
          <w:rFonts w:asciiTheme="minorHAnsi" w:hAnsiTheme="minorHAnsi"/>
        </w:rPr>
      </w:pPr>
    </w:p>
    <w:p w:rsidR="003277A8" w:rsidRPr="00D41B01" w:rsidRDefault="00274DBF">
      <w:pPr>
        <w:spacing w:after="0" w:line="259" w:lineRule="auto"/>
        <w:ind w:left="0" w:firstLine="0"/>
        <w:jc w:val="left"/>
        <w:rPr>
          <w:rFonts w:asciiTheme="minorHAnsi" w:hAnsiTheme="minorHAnsi"/>
        </w:rPr>
      </w:pPr>
      <w:r w:rsidRPr="00D41B01">
        <w:rPr>
          <w:rFonts w:asciiTheme="minorHAnsi" w:hAnsiTheme="minorHAnsi"/>
        </w:rPr>
        <w:t xml:space="preserve"> </w:t>
      </w:r>
    </w:p>
    <w:p w:rsidR="003277A8" w:rsidRPr="00701B5C" w:rsidRDefault="00274DBF">
      <w:pPr>
        <w:pStyle w:val="Heading1"/>
        <w:ind w:left="168"/>
        <w:rPr>
          <w:rFonts w:asciiTheme="minorHAnsi" w:hAnsiTheme="minorHAnsi"/>
          <w:b/>
        </w:rPr>
      </w:pPr>
      <w:r w:rsidRPr="00701B5C">
        <w:rPr>
          <w:rFonts w:asciiTheme="minorHAnsi" w:hAnsiTheme="minorHAnsi"/>
          <w:b/>
        </w:rPr>
        <w:t>STRUCTURE &amp; PROJECTION OF ASSET VALUES</w:t>
      </w:r>
      <w:r w:rsidRPr="00701B5C">
        <w:rPr>
          <w:rFonts w:asciiTheme="minorHAnsi" w:hAnsiTheme="minorHAnsi"/>
          <w:b/>
          <w:shd w:val="clear" w:color="auto" w:fill="auto"/>
        </w:rPr>
        <w:t xml:space="preserve">   </w:t>
      </w:r>
    </w:p>
    <w:p w:rsidR="003277A8" w:rsidRPr="00D41B01" w:rsidRDefault="00274DBF">
      <w:pPr>
        <w:spacing w:after="2"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5" w:line="255" w:lineRule="auto"/>
        <w:ind w:left="9" w:right="358"/>
        <w:jc w:val="left"/>
        <w:rPr>
          <w:rFonts w:asciiTheme="minorHAnsi" w:hAnsiTheme="minorHAnsi"/>
        </w:rPr>
      </w:pPr>
      <w:r w:rsidRPr="00D41B01">
        <w:rPr>
          <w:rFonts w:asciiTheme="minorHAnsi" w:hAnsiTheme="minorHAnsi"/>
        </w:rPr>
        <w:t xml:space="preserve">Smit &amp; </w:t>
      </w:r>
      <w:proofErr w:type="spellStart"/>
      <w:r w:rsidRPr="00D41B01">
        <w:rPr>
          <w:rFonts w:asciiTheme="minorHAnsi" w:hAnsiTheme="minorHAnsi"/>
        </w:rPr>
        <w:t>Kie</w:t>
      </w:r>
      <w:proofErr w:type="spellEnd"/>
      <w:r w:rsidRPr="00D41B01">
        <w:rPr>
          <w:rFonts w:asciiTheme="minorHAnsi" w:hAnsiTheme="minorHAnsi"/>
        </w:rPr>
        <w:t xml:space="preserve"> </w:t>
      </w:r>
      <w:r w:rsidR="007538BF">
        <w:rPr>
          <w:rFonts w:asciiTheme="minorHAnsi" w:hAnsiTheme="minorHAnsi"/>
        </w:rPr>
        <w:t xml:space="preserve">Brokers </w:t>
      </w:r>
      <w:r w:rsidRPr="00D41B01">
        <w:rPr>
          <w:rFonts w:asciiTheme="minorHAnsi" w:hAnsiTheme="minorHAnsi"/>
        </w:rPr>
        <w:t xml:space="preserve">is not qualified to provide you with a valuation on your assets and any discussion in this regard merely aims to assist and guide you in determining an appropriate insurance value, which in turn will enable your full indemnification in the event of a loss </w:t>
      </w:r>
    </w:p>
    <w:p w:rsidR="003277A8" w:rsidRPr="00D41B01" w:rsidRDefault="00274DBF">
      <w:pPr>
        <w:spacing w:after="12" w:line="259" w:lineRule="auto"/>
        <w:ind w:left="0" w:firstLine="0"/>
        <w:jc w:val="left"/>
        <w:rPr>
          <w:rFonts w:asciiTheme="minorHAnsi" w:hAnsiTheme="minorHAnsi"/>
        </w:rPr>
      </w:pPr>
      <w:r w:rsidRPr="00D41B01">
        <w:rPr>
          <w:rFonts w:asciiTheme="minorHAnsi" w:hAnsiTheme="minorHAnsi"/>
        </w:rPr>
        <w:t xml:space="preserve"> </w:t>
      </w:r>
    </w:p>
    <w:p w:rsidR="003277A8" w:rsidRPr="00701B5C" w:rsidRDefault="00274DBF" w:rsidP="00701B5C">
      <w:pPr>
        <w:pStyle w:val="ListParagraph"/>
        <w:numPr>
          <w:ilvl w:val="0"/>
          <w:numId w:val="10"/>
        </w:numPr>
        <w:spacing w:after="6" w:line="256" w:lineRule="auto"/>
        <w:ind w:right="119"/>
        <w:jc w:val="left"/>
        <w:rPr>
          <w:rFonts w:asciiTheme="minorHAnsi" w:hAnsiTheme="minorHAnsi"/>
          <w:b/>
        </w:rPr>
      </w:pPr>
      <w:r w:rsidRPr="00701B5C">
        <w:rPr>
          <w:rFonts w:asciiTheme="minorHAnsi" w:hAnsiTheme="minorHAnsi"/>
          <w:b/>
        </w:rPr>
        <w:t>NON-MOT</w:t>
      </w:r>
      <w:r w:rsidR="00217410">
        <w:rPr>
          <w:rFonts w:asciiTheme="minorHAnsi" w:hAnsiTheme="minorHAnsi"/>
          <w:b/>
        </w:rPr>
        <w:t>O</w:t>
      </w:r>
      <w:r w:rsidRPr="00701B5C">
        <w:rPr>
          <w:rFonts w:asciiTheme="minorHAnsi" w:hAnsiTheme="minorHAnsi"/>
          <w:b/>
        </w:rPr>
        <w:t xml:space="preserve">RS ASSETS </w:t>
      </w:r>
    </w:p>
    <w:p w:rsidR="00701B5C" w:rsidRPr="00701B5C" w:rsidRDefault="00701B5C" w:rsidP="00701B5C">
      <w:pPr>
        <w:spacing w:after="6" w:line="256" w:lineRule="auto"/>
        <w:ind w:left="360" w:right="119" w:firstLine="0"/>
        <w:jc w:val="left"/>
        <w:rPr>
          <w:rFonts w:asciiTheme="minorHAnsi" w:hAnsiTheme="minorHAnsi"/>
          <w:b/>
        </w:rPr>
      </w:pPr>
    </w:p>
    <w:p w:rsidR="003277A8" w:rsidRPr="00701B5C" w:rsidRDefault="00701B5C" w:rsidP="00701B5C">
      <w:pPr>
        <w:spacing w:after="6" w:line="256" w:lineRule="auto"/>
        <w:ind w:right="119"/>
        <w:jc w:val="left"/>
        <w:rPr>
          <w:rFonts w:asciiTheme="minorHAnsi" w:hAnsiTheme="minorHAnsi"/>
          <w:b/>
        </w:rPr>
      </w:pPr>
      <w:r w:rsidRPr="00701B5C">
        <w:rPr>
          <w:rFonts w:asciiTheme="minorHAnsi" w:hAnsiTheme="minorHAnsi"/>
          <w:b/>
        </w:rPr>
        <w:t xml:space="preserve">    </w:t>
      </w:r>
      <w:r w:rsidR="00274DBF" w:rsidRPr="00701B5C">
        <w:rPr>
          <w:rFonts w:asciiTheme="minorHAnsi" w:hAnsiTheme="minorHAnsi"/>
          <w:b/>
        </w:rPr>
        <w:t xml:space="preserve">STUCTURE COMPONENTS </w:t>
      </w:r>
    </w:p>
    <w:p w:rsidR="003277A8" w:rsidRPr="00D41B01" w:rsidRDefault="00274DBF">
      <w:pPr>
        <w:spacing w:after="2"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284" w:line="255" w:lineRule="auto"/>
        <w:ind w:left="183" w:right="358"/>
        <w:jc w:val="left"/>
        <w:rPr>
          <w:rFonts w:asciiTheme="minorHAnsi" w:hAnsiTheme="minorHAnsi"/>
        </w:rPr>
      </w:pPr>
      <w:r w:rsidRPr="00D41B01">
        <w:rPr>
          <w:rFonts w:asciiTheme="minorHAnsi" w:hAnsiTheme="minorHAnsi"/>
        </w:rPr>
        <w:t xml:space="preserve">Current day replacement costs of buildings (to include boundary walls, fences, private roadways, railways sidings, etc.), plant/machinery, stocks (i.e. raw materials, work in progress, finished goods and stores, etc.), or any other assets including VAT </w:t>
      </w:r>
      <w:r w:rsidR="00701B5C">
        <w:rPr>
          <w:rFonts w:asciiTheme="minorHAnsi" w:hAnsiTheme="minorHAnsi"/>
        </w:rPr>
        <w:t>a</w:t>
      </w:r>
      <w:r w:rsidRPr="00D41B01">
        <w:rPr>
          <w:rFonts w:asciiTheme="minorHAnsi" w:hAnsiTheme="minorHAnsi"/>
        </w:rPr>
        <w:t xml:space="preserve">lso consider:   </w:t>
      </w:r>
    </w:p>
    <w:p w:rsidR="003277A8" w:rsidRPr="00D41B01" w:rsidRDefault="00274DBF">
      <w:pPr>
        <w:numPr>
          <w:ilvl w:val="0"/>
          <w:numId w:val="3"/>
        </w:numPr>
        <w:ind w:right="605" w:hanging="360"/>
        <w:rPr>
          <w:rFonts w:asciiTheme="minorHAnsi" w:hAnsiTheme="minorHAnsi"/>
        </w:rPr>
      </w:pPr>
      <w:r w:rsidRPr="00D41B01">
        <w:rPr>
          <w:rFonts w:asciiTheme="minorHAnsi" w:hAnsiTheme="minorHAnsi"/>
        </w:rPr>
        <w:t xml:space="preserve">Allowance for cost of demolition, clearance of site </w:t>
      </w:r>
    </w:p>
    <w:p w:rsidR="003277A8" w:rsidRPr="00D41B01" w:rsidRDefault="00274DBF">
      <w:pPr>
        <w:numPr>
          <w:ilvl w:val="0"/>
          <w:numId w:val="3"/>
        </w:numPr>
        <w:ind w:right="605" w:hanging="360"/>
        <w:rPr>
          <w:rFonts w:asciiTheme="minorHAnsi" w:hAnsiTheme="minorHAnsi"/>
        </w:rPr>
      </w:pPr>
      <w:r w:rsidRPr="00D41B01">
        <w:rPr>
          <w:rFonts w:asciiTheme="minorHAnsi" w:hAnsiTheme="minorHAnsi"/>
        </w:rPr>
        <w:t xml:space="preserve">Allowance for Public Authorities Requirements during rebuilding </w:t>
      </w:r>
    </w:p>
    <w:p w:rsidR="003277A8" w:rsidRPr="00D41B01" w:rsidRDefault="00274DBF">
      <w:pPr>
        <w:numPr>
          <w:ilvl w:val="0"/>
          <w:numId w:val="3"/>
        </w:numPr>
        <w:spacing w:after="231"/>
        <w:ind w:right="605" w:hanging="360"/>
        <w:rPr>
          <w:rFonts w:asciiTheme="minorHAnsi" w:hAnsiTheme="minorHAnsi"/>
        </w:rPr>
      </w:pPr>
      <w:r w:rsidRPr="00D41B01">
        <w:rPr>
          <w:rFonts w:asciiTheme="minorHAnsi" w:hAnsiTheme="minorHAnsi"/>
        </w:rPr>
        <w:t xml:space="preserve">Allowance for Architects and/or other Professional Fees during rebuilding </w:t>
      </w:r>
    </w:p>
    <w:p w:rsidR="00701B5C" w:rsidRDefault="00274DBF" w:rsidP="00701B5C">
      <w:pPr>
        <w:spacing w:after="0" w:line="256" w:lineRule="auto"/>
        <w:ind w:left="183" w:right="119"/>
        <w:jc w:val="left"/>
        <w:rPr>
          <w:rFonts w:asciiTheme="minorHAnsi" w:hAnsiTheme="minorHAnsi"/>
          <w:b/>
        </w:rPr>
      </w:pPr>
      <w:r w:rsidRPr="00701B5C">
        <w:rPr>
          <w:rFonts w:asciiTheme="minorHAnsi" w:hAnsiTheme="minorHAnsi"/>
          <w:b/>
        </w:rPr>
        <w:t xml:space="preserve">PROJECTION PERIOD </w:t>
      </w:r>
    </w:p>
    <w:p w:rsidR="003277A8" w:rsidRPr="00D41B01" w:rsidRDefault="00274DBF" w:rsidP="00D105E3">
      <w:pPr>
        <w:spacing w:after="247" w:line="256" w:lineRule="auto"/>
        <w:ind w:left="183" w:right="119"/>
        <w:jc w:val="left"/>
        <w:rPr>
          <w:rFonts w:asciiTheme="minorHAnsi" w:hAnsiTheme="minorHAnsi"/>
        </w:rPr>
      </w:pPr>
      <w:r w:rsidRPr="00D41B01">
        <w:rPr>
          <w:rFonts w:asciiTheme="minorHAnsi" w:hAnsiTheme="minorHAnsi"/>
        </w:rPr>
        <w:t xml:space="preserve">Bear in mind that a loss could occur on the last day of your insurance period. Add to this the period over which demolition and rebuilding could take place. Therefore, sums insured should be projected utilizing the Bureau for Economic Research building cost indices and other indices applicable to plant/machinery, project values such as exchange rates and inflationary figures, and taking into account escalation/inflation.    </w:t>
      </w:r>
    </w:p>
    <w:p w:rsidR="003277A8" w:rsidRPr="00D41B01" w:rsidRDefault="00274DBF" w:rsidP="00701B5C">
      <w:pPr>
        <w:spacing w:after="6" w:line="256" w:lineRule="auto"/>
        <w:ind w:left="-5" w:right="119"/>
        <w:jc w:val="left"/>
        <w:rPr>
          <w:rFonts w:asciiTheme="minorHAnsi" w:hAnsiTheme="minorHAnsi"/>
        </w:rPr>
      </w:pPr>
      <w:r w:rsidRPr="00701B5C">
        <w:rPr>
          <w:rFonts w:asciiTheme="minorHAnsi" w:hAnsiTheme="minorHAnsi"/>
          <w:b/>
        </w:rPr>
        <w:t xml:space="preserve">AVERAGE </w:t>
      </w:r>
      <w:r w:rsidRPr="00D41B01">
        <w:rPr>
          <w:rFonts w:asciiTheme="minorHAnsi" w:hAnsiTheme="minorHAnsi"/>
        </w:rPr>
        <w:t xml:space="preserve"> </w:t>
      </w:r>
    </w:p>
    <w:p w:rsidR="003277A8" w:rsidRPr="00D41B01" w:rsidRDefault="00274DBF">
      <w:pPr>
        <w:spacing w:after="99"/>
        <w:ind w:left="15" w:right="605"/>
        <w:rPr>
          <w:rFonts w:asciiTheme="minorHAnsi" w:hAnsiTheme="minorHAnsi"/>
        </w:rPr>
      </w:pPr>
      <w:r w:rsidRPr="00D41B01">
        <w:rPr>
          <w:rFonts w:asciiTheme="minorHAnsi" w:hAnsiTheme="minorHAnsi"/>
        </w:rPr>
        <w:t xml:space="preserve">In the event of under-insurance at the date of loss or date of reinstatement, Average could be applied to any claim according to the degree of under-insurance. For example:   </w:t>
      </w:r>
    </w:p>
    <w:p w:rsidR="003277A8" w:rsidRPr="00D41B01" w:rsidRDefault="00274DBF">
      <w:pPr>
        <w:spacing w:after="36"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3"/>
        </w:numPr>
        <w:ind w:right="605" w:hanging="360"/>
        <w:rPr>
          <w:rFonts w:asciiTheme="minorHAnsi" w:hAnsiTheme="minorHAnsi"/>
        </w:rPr>
      </w:pPr>
      <w:r w:rsidRPr="00D41B01">
        <w:rPr>
          <w:rFonts w:asciiTheme="minorHAnsi" w:hAnsiTheme="minorHAnsi"/>
        </w:rPr>
        <w:t xml:space="preserve">Total values at risk at date of rebuilding   </w:t>
      </w:r>
      <w:r w:rsidRPr="00D41B01">
        <w:rPr>
          <w:rFonts w:asciiTheme="minorHAnsi" w:hAnsiTheme="minorHAnsi"/>
        </w:rPr>
        <w:tab/>
      </w:r>
      <w:r w:rsidR="007538BF" w:rsidRPr="00D41B01">
        <w:rPr>
          <w:rFonts w:asciiTheme="minorHAnsi" w:hAnsiTheme="minorHAnsi"/>
        </w:rPr>
        <w:t xml:space="preserve">R </w:t>
      </w:r>
      <w:r w:rsidR="007538BF">
        <w:rPr>
          <w:rFonts w:asciiTheme="minorHAnsi" w:hAnsiTheme="minorHAnsi"/>
        </w:rPr>
        <w:t>10</w:t>
      </w:r>
      <w:r w:rsidRPr="00D41B01">
        <w:rPr>
          <w:rFonts w:asciiTheme="minorHAnsi" w:hAnsiTheme="minorHAnsi"/>
        </w:rPr>
        <w:t xml:space="preserve"> 000 000 </w:t>
      </w:r>
    </w:p>
    <w:p w:rsidR="003277A8" w:rsidRPr="00D41B01" w:rsidRDefault="00274DBF">
      <w:pPr>
        <w:spacing w:after="34"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3"/>
        </w:numPr>
        <w:ind w:right="605" w:hanging="360"/>
        <w:rPr>
          <w:rFonts w:asciiTheme="minorHAnsi" w:hAnsiTheme="minorHAnsi"/>
        </w:rPr>
      </w:pPr>
      <w:r w:rsidRPr="00D41B01">
        <w:rPr>
          <w:rFonts w:asciiTheme="minorHAnsi" w:hAnsiTheme="minorHAnsi"/>
        </w:rPr>
        <w:t xml:space="preserve">Sum Insured at date of loss </w:t>
      </w:r>
      <w:r w:rsidRPr="00D41B01">
        <w:rPr>
          <w:rFonts w:asciiTheme="minorHAnsi" w:hAnsiTheme="minorHAnsi"/>
        </w:rPr>
        <w:tab/>
        <w:t xml:space="preserve"> </w:t>
      </w:r>
      <w:r w:rsidRPr="00D41B01">
        <w:rPr>
          <w:rFonts w:asciiTheme="minorHAnsi" w:hAnsiTheme="minorHAnsi"/>
        </w:rPr>
        <w:tab/>
        <w:t xml:space="preserve"> </w:t>
      </w:r>
      <w:r w:rsidRPr="00D41B01">
        <w:rPr>
          <w:rFonts w:asciiTheme="minorHAnsi" w:hAnsiTheme="minorHAnsi"/>
        </w:rPr>
        <w:tab/>
        <w:t xml:space="preserve">R </w:t>
      </w:r>
      <w:r w:rsidR="007538BF">
        <w:rPr>
          <w:rFonts w:asciiTheme="minorHAnsi" w:hAnsiTheme="minorHAnsi"/>
        </w:rPr>
        <w:t xml:space="preserve">  </w:t>
      </w:r>
      <w:r w:rsidRPr="00D41B01">
        <w:rPr>
          <w:rFonts w:asciiTheme="minorHAnsi" w:hAnsiTheme="minorHAnsi"/>
        </w:rPr>
        <w:t>8 000</w:t>
      </w:r>
      <w:r w:rsidR="007538BF">
        <w:rPr>
          <w:rFonts w:asciiTheme="minorHAnsi" w:hAnsiTheme="minorHAnsi"/>
        </w:rPr>
        <w:t> </w:t>
      </w:r>
      <w:r w:rsidRPr="00D41B01">
        <w:rPr>
          <w:rFonts w:asciiTheme="minorHAnsi" w:hAnsiTheme="minorHAnsi"/>
        </w:rPr>
        <w:t>000</w:t>
      </w:r>
      <w:r w:rsidR="007538BF">
        <w:rPr>
          <w:rFonts w:asciiTheme="minorHAnsi" w:hAnsiTheme="minorHAnsi"/>
        </w:rPr>
        <w:t xml:space="preserve"> </w:t>
      </w:r>
      <w:r w:rsidRPr="00D41B01">
        <w:rPr>
          <w:rFonts w:asciiTheme="minorHAnsi" w:hAnsiTheme="minorHAnsi"/>
        </w:rPr>
        <w:t xml:space="preserve">(80%) </w:t>
      </w:r>
    </w:p>
    <w:p w:rsidR="003277A8" w:rsidRPr="00D41B01" w:rsidRDefault="00274DBF">
      <w:pPr>
        <w:spacing w:after="37" w:line="259" w:lineRule="auto"/>
        <w:ind w:left="0" w:firstLine="0"/>
        <w:jc w:val="left"/>
        <w:rPr>
          <w:rFonts w:asciiTheme="minorHAnsi" w:hAnsiTheme="minorHAnsi"/>
        </w:rPr>
      </w:pPr>
      <w:r w:rsidRPr="00D41B01">
        <w:rPr>
          <w:rFonts w:asciiTheme="minorHAnsi" w:hAnsiTheme="minorHAnsi"/>
        </w:rPr>
        <w:lastRenderedPageBreak/>
        <w:t xml:space="preserve"> </w:t>
      </w:r>
    </w:p>
    <w:p w:rsidR="003277A8" w:rsidRPr="00D41B01" w:rsidRDefault="00274DBF">
      <w:pPr>
        <w:numPr>
          <w:ilvl w:val="0"/>
          <w:numId w:val="3"/>
        </w:numPr>
        <w:ind w:right="605" w:hanging="360"/>
        <w:rPr>
          <w:rFonts w:asciiTheme="minorHAnsi" w:hAnsiTheme="minorHAnsi"/>
        </w:rPr>
      </w:pPr>
      <w:r w:rsidRPr="00D41B01">
        <w:rPr>
          <w:rFonts w:asciiTheme="minorHAnsi" w:hAnsiTheme="minorHAnsi"/>
        </w:rPr>
        <w:t>Cost of rebuilding/</w:t>
      </w:r>
      <w:r w:rsidR="007538BF" w:rsidRPr="00D41B01">
        <w:rPr>
          <w:rFonts w:asciiTheme="minorHAnsi" w:hAnsiTheme="minorHAnsi"/>
        </w:rPr>
        <w:t xml:space="preserve">repairing </w:t>
      </w:r>
      <w:r w:rsidR="007538BF" w:rsidRPr="00D41B01">
        <w:rPr>
          <w:rFonts w:asciiTheme="minorHAnsi" w:hAnsiTheme="minorHAnsi"/>
        </w:rPr>
        <w:tab/>
      </w:r>
      <w:r w:rsidRPr="00D41B01">
        <w:rPr>
          <w:rFonts w:asciiTheme="minorHAnsi" w:hAnsiTheme="minorHAnsi"/>
        </w:rPr>
        <w:t xml:space="preserve"> </w:t>
      </w:r>
      <w:r w:rsidRPr="00D41B01">
        <w:rPr>
          <w:rFonts w:asciiTheme="minorHAnsi" w:hAnsiTheme="minorHAnsi"/>
        </w:rPr>
        <w:tab/>
        <w:t xml:space="preserve"> </w:t>
      </w:r>
      <w:r w:rsidRPr="00D41B01">
        <w:rPr>
          <w:rFonts w:asciiTheme="minorHAnsi" w:hAnsiTheme="minorHAnsi"/>
        </w:rPr>
        <w:tab/>
        <w:t xml:space="preserve">R </w:t>
      </w:r>
      <w:r w:rsidR="007538BF">
        <w:rPr>
          <w:rFonts w:asciiTheme="minorHAnsi" w:hAnsiTheme="minorHAnsi"/>
        </w:rPr>
        <w:t xml:space="preserve">  </w:t>
      </w:r>
      <w:r w:rsidRPr="00D41B01">
        <w:rPr>
          <w:rFonts w:asciiTheme="minorHAnsi" w:hAnsiTheme="minorHAnsi"/>
        </w:rPr>
        <w:t xml:space="preserve">1 000 000 </w:t>
      </w:r>
    </w:p>
    <w:p w:rsidR="003277A8" w:rsidRPr="00D41B01" w:rsidRDefault="00274DBF">
      <w:pPr>
        <w:spacing w:after="34"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3"/>
        </w:numPr>
        <w:ind w:right="605" w:hanging="360"/>
        <w:rPr>
          <w:rFonts w:asciiTheme="minorHAnsi" w:hAnsiTheme="minorHAnsi"/>
        </w:rPr>
      </w:pPr>
      <w:r w:rsidRPr="00D41B01">
        <w:rPr>
          <w:rFonts w:asciiTheme="minorHAnsi" w:hAnsiTheme="minorHAnsi"/>
        </w:rPr>
        <w:t xml:space="preserve">Insurance </w:t>
      </w:r>
      <w:r w:rsidR="007538BF" w:rsidRPr="00D41B01">
        <w:rPr>
          <w:rFonts w:asciiTheme="minorHAnsi" w:hAnsiTheme="minorHAnsi"/>
        </w:rPr>
        <w:t xml:space="preserve">Payment </w:t>
      </w:r>
      <w:r w:rsidR="007538BF" w:rsidRPr="00D41B01">
        <w:rPr>
          <w:rFonts w:asciiTheme="minorHAnsi" w:hAnsiTheme="minorHAnsi"/>
        </w:rPr>
        <w:tab/>
      </w:r>
      <w:r w:rsidRPr="00D41B01">
        <w:rPr>
          <w:rFonts w:asciiTheme="minorHAnsi" w:hAnsiTheme="minorHAnsi"/>
        </w:rPr>
        <w:t xml:space="preserve"> </w:t>
      </w:r>
      <w:r w:rsidRPr="00D41B01">
        <w:rPr>
          <w:rFonts w:asciiTheme="minorHAnsi" w:hAnsiTheme="minorHAnsi"/>
        </w:rPr>
        <w:tab/>
        <w:t xml:space="preserve"> </w:t>
      </w:r>
      <w:r w:rsidRPr="00D41B01">
        <w:rPr>
          <w:rFonts w:asciiTheme="minorHAnsi" w:hAnsiTheme="minorHAnsi"/>
        </w:rPr>
        <w:tab/>
        <w:t xml:space="preserve"> </w:t>
      </w:r>
      <w:r w:rsidRPr="00D41B01">
        <w:rPr>
          <w:rFonts w:asciiTheme="minorHAnsi" w:hAnsiTheme="minorHAnsi"/>
        </w:rPr>
        <w:tab/>
        <w:t xml:space="preserve">R </w:t>
      </w:r>
      <w:r w:rsidR="007538BF">
        <w:rPr>
          <w:rFonts w:asciiTheme="minorHAnsi" w:hAnsiTheme="minorHAnsi"/>
        </w:rPr>
        <w:t xml:space="preserve">     </w:t>
      </w:r>
      <w:r w:rsidRPr="00D41B01">
        <w:rPr>
          <w:rFonts w:asciiTheme="minorHAnsi" w:hAnsiTheme="minorHAnsi"/>
        </w:rPr>
        <w:t xml:space="preserve">800 000 (80%) </w:t>
      </w:r>
    </w:p>
    <w:p w:rsidR="003277A8" w:rsidRPr="00D41B01" w:rsidRDefault="00274DBF">
      <w:pPr>
        <w:spacing w:after="2"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rsidP="001D77AB">
      <w:pPr>
        <w:spacing w:after="2" w:line="259" w:lineRule="auto"/>
        <w:ind w:left="0" w:firstLine="0"/>
        <w:jc w:val="left"/>
        <w:rPr>
          <w:rFonts w:asciiTheme="minorHAnsi" w:hAnsiTheme="minorHAnsi"/>
        </w:rPr>
      </w:pPr>
      <w:r w:rsidRPr="00D41B01">
        <w:rPr>
          <w:rFonts w:asciiTheme="minorHAnsi" w:hAnsiTheme="minorHAnsi"/>
        </w:rPr>
        <w:t xml:space="preserve"> The ultimate responsibility for setting correct sums insured rests with you. The consequences of under-insurance are outlined above. Please note that over-insuring assets does not mean that the insurer will calculate the claim based on the inflated sum insured. Replacement and, in some cases, market value will be used when calculating the claim settlement amount.   </w:t>
      </w:r>
    </w:p>
    <w:p w:rsidR="003277A8" w:rsidRPr="00701B5C" w:rsidRDefault="00274DBF" w:rsidP="00D105E3">
      <w:pPr>
        <w:spacing w:after="2" w:line="259" w:lineRule="auto"/>
        <w:ind w:left="0" w:firstLine="0"/>
        <w:jc w:val="left"/>
        <w:rPr>
          <w:rFonts w:asciiTheme="minorHAnsi" w:hAnsiTheme="minorHAnsi"/>
          <w:b/>
        </w:rPr>
      </w:pPr>
      <w:r w:rsidRPr="00D41B01">
        <w:rPr>
          <w:rFonts w:asciiTheme="minorHAnsi" w:hAnsiTheme="minorHAnsi"/>
        </w:rPr>
        <w:t xml:space="preserve"> </w:t>
      </w:r>
      <w:r w:rsidRPr="00701B5C">
        <w:rPr>
          <w:rFonts w:asciiTheme="minorHAnsi" w:hAnsiTheme="minorHAnsi"/>
          <w:b/>
        </w:rPr>
        <w:t>2)</w:t>
      </w:r>
      <w:r w:rsidRPr="00701B5C">
        <w:rPr>
          <w:rFonts w:asciiTheme="minorHAnsi" w:eastAsia="Arial" w:hAnsiTheme="minorHAnsi" w:cs="Arial"/>
          <w:b/>
        </w:rPr>
        <w:t xml:space="preserve"> </w:t>
      </w:r>
      <w:r w:rsidRPr="00701B5C">
        <w:rPr>
          <w:rFonts w:asciiTheme="minorHAnsi" w:hAnsiTheme="minorHAnsi"/>
          <w:b/>
        </w:rPr>
        <w:t xml:space="preserve">MOTOR VEHICLES:   </w:t>
      </w:r>
    </w:p>
    <w:p w:rsidR="003277A8" w:rsidRPr="00D41B01" w:rsidRDefault="00274DBF">
      <w:pPr>
        <w:spacing w:after="0" w:line="259" w:lineRule="auto"/>
        <w:ind w:left="0" w:firstLine="0"/>
        <w:jc w:val="left"/>
        <w:rPr>
          <w:rFonts w:asciiTheme="minorHAnsi" w:hAnsiTheme="minorHAnsi"/>
        </w:rPr>
      </w:pPr>
      <w:r w:rsidRPr="00D41B01">
        <w:rPr>
          <w:rFonts w:asciiTheme="minorHAnsi" w:hAnsiTheme="minorHAnsi"/>
        </w:rPr>
        <w:t xml:space="preserve"> </w:t>
      </w:r>
    </w:p>
    <w:p w:rsidR="003277A8" w:rsidRPr="002370F1" w:rsidRDefault="00274DBF">
      <w:pPr>
        <w:spacing w:after="234"/>
        <w:ind w:left="15" w:right="605"/>
        <w:rPr>
          <w:rFonts w:asciiTheme="minorHAnsi" w:hAnsiTheme="minorHAnsi"/>
          <w:color w:val="auto"/>
        </w:rPr>
      </w:pPr>
      <w:r w:rsidRPr="002370F1">
        <w:rPr>
          <w:rFonts w:asciiTheme="minorHAnsi" w:hAnsiTheme="minorHAnsi"/>
          <w:color w:val="auto"/>
        </w:rPr>
        <w:t xml:space="preserve">Most insurance policies will indemnify you at </w:t>
      </w:r>
      <w:r w:rsidR="007206ED" w:rsidRPr="002370F1">
        <w:rPr>
          <w:rFonts w:asciiTheme="minorHAnsi" w:hAnsiTheme="minorHAnsi"/>
          <w:color w:val="auto"/>
        </w:rPr>
        <w:t>RETAIL</w:t>
      </w:r>
      <w:r w:rsidRPr="002370F1">
        <w:rPr>
          <w:rFonts w:asciiTheme="minorHAnsi" w:hAnsiTheme="minorHAnsi"/>
          <w:color w:val="auto"/>
        </w:rPr>
        <w:t xml:space="preserve"> value at the time of the loss. To arrive at the correct market value to use as a sum insured, </w:t>
      </w:r>
      <w:r w:rsidR="007206ED" w:rsidRPr="002370F1">
        <w:rPr>
          <w:rFonts w:asciiTheme="minorHAnsi" w:hAnsiTheme="minorHAnsi"/>
          <w:color w:val="auto"/>
        </w:rPr>
        <w:t>you need to take the following into consideration</w:t>
      </w:r>
      <w:r w:rsidRPr="002370F1">
        <w:rPr>
          <w:rFonts w:asciiTheme="minorHAnsi" w:hAnsiTheme="minorHAnsi"/>
          <w:color w:val="auto"/>
        </w:rPr>
        <w:t xml:space="preserve">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Accurate vehicle description (e.g. 2008 Volkswagen Polo 1.9 TDI Sportline)   </w:t>
      </w:r>
    </w:p>
    <w:p w:rsidR="003277A8" w:rsidRPr="00D41B01" w:rsidRDefault="00274DBF">
      <w:pPr>
        <w:spacing w:after="36"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Accessories fitted (either factory-fitted or aftermarket fitments)   </w:t>
      </w:r>
    </w:p>
    <w:p w:rsidR="003277A8" w:rsidRPr="00D41B01" w:rsidRDefault="00274DBF">
      <w:pPr>
        <w:spacing w:after="52"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Mileage the vehicle has travelled  </w:t>
      </w:r>
      <w:r w:rsidRPr="00D41B01">
        <w:rPr>
          <w:rFonts w:asciiTheme="minorHAnsi" w:eastAsia="Arial" w:hAnsiTheme="minorHAnsi" w:cs="Arial"/>
          <w:color w:val="D99594"/>
        </w:rPr>
        <w:t xml:space="preserve">   </w:t>
      </w:r>
    </w:p>
    <w:p w:rsidR="003277A8" w:rsidRPr="00D41B01" w:rsidRDefault="00274DBF">
      <w:pPr>
        <w:spacing w:after="21" w:line="259" w:lineRule="auto"/>
        <w:ind w:left="0" w:firstLine="0"/>
        <w:jc w:val="left"/>
        <w:rPr>
          <w:rFonts w:asciiTheme="minorHAnsi" w:hAnsiTheme="minorHAnsi"/>
        </w:rPr>
      </w:pPr>
      <w:r w:rsidRPr="00D41B01">
        <w:rPr>
          <w:rFonts w:asciiTheme="minorHAnsi" w:eastAsia="Arial" w:hAnsiTheme="minorHAnsi" w:cs="Arial"/>
          <w:color w:val="D99594"/>
        </w:rPr>
        <w:t xml:space="preserve">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Condition of the vehicle   </w:t>
      </w:r>
    </w:p>
    <w:p w:rsidR="003277A8" w:rsidRPr="00D41B01" w:rsidRDefault="00274DBF">
      <w:pPr>
        <w:spacing w:after="36"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If the vehicle qualifies for credit shortfall cover, the outstanding amount to the financier will be required.   </w:t>
      </w:r>
    </w:p>
    <w:p w:rsidR="003277A8" w:rsidRPr="00D41B01" w:rsidRDefault="00274DBF">
      <w:pPr>
        <w:ind w:right="605"/>
        <w:rPr>
          <w:rFonts w:asciiTheme="minorHAnsi" w:hAnsiTheme="minorHAnsi"/>
        </w:rPr>
      </w:pPr>
      <w:r w:rsidRPr="00D41B01">
        <w:rPr>
          <w:rFonts w:asciiTheme="minorHAnsi" w:hAnsiTheme="minorHAnsi"/>
        </w:rPr>
        <w:t xml:space="preserve">To assist clients in determining an appropriate sum insured, the insurance industry uses the Mead &amp; </w:t>
      </w:r>
      <w:proofErr w:type="spellStart"/>
      <w:r w:rsidRPr="00D41B01">
        <w:rPr>
          <w:rFonts w:asciiTheme="minorHAnsi" w:hAnsiTheme="minorHAnsi"/>
        </w:rPr>
        <w:t>McGrouther</w:t>
      </w:r>
      <w:proofErr w:type="spellEnd"/>
      <w:r w:rsidRPr="00D41B01">
        <w:rPr>
          <w:rFonts w:asciiTheme="minorHAnsi" w:hAnsiTheme="minorHAnsi"/>
        </w:rPr>
        <w:t xml:space="preserve"> value guide </w:t>
      </w:r>
    </w:p>
    <w:p w:rsidR="003277A8" w:rsidRPr="00D41B01" w:rsidRDefault="00274DBF">
      <w:pPr>
        <w:spacing w:after="2"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226"/>
        <w:ind w:left="15" w:right="605"/>
        <w:rPr>
          <w:rFonts w:asciiTheme="minorHAnsi" w:hAnsiTheme="minorHAnsi"/>
        </w:rPr>
      </w:pPr>
      <w:r w:rsidRPr="00D41B01">
        <w:rPr>
          <w:rFonts w:asciiTheme="minorHAnsi" w:hAnsiTheme="minorHAnsi"/>
        </w:rPr>
        <w:t xml:space="preserve">Please keep in mind the following consequences of selecting an incorrect sum insured: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Should the sum insured be lower than market value the insurer will only be liable to compensate you up to the insured value. </w:t>
      </w:r>
    </w:p>
    <w:p w:rsidR="003277A8" w:rsidRPr="00D41B01" w:rsidRDefault="00274DBF">
      <w:pPr>
        <w:spacing w:after="29"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4"/>
        </w:numPr>
        <w:ind w:right="605" w:hanging="360"/>
        <w:rPr>
          <w:rFonts w:asciiTheme="minorHAnsi" w:hAnsiTheme="minorHAnsi"/>
        </w:rPr>
      </w:pPr>
      <w:r w:rsidRPr="00D41B01">
        <w:rPr>
          <w:rFonts w:asciiTheme="minorHAnsi" w:hAnsiTheme="minorHAnsi"/>
        </w:rPr>
        <w:t xml:space="preserve">Should the sum insured be higher than market value the insurer will only be liable to compensate you up to the market value at the time of the loss </w:t>
      </w:r>
    </w:p>
    <w:p w:rsidR="003277A8" w:rsidRPr="00D41B01" w:rsidRDefault="00274DBF">
      <w:pPr>
        <w:spacing w:after="2" w:line="259" w:lineRule="auto"/>
        <w:ind w:left="0" w:right="574" w:firstLine="0"/>
        <w:jc w:val="center"/>
        <w:rPr>
          <w:rFonts w:asciiTheme="minorHAnsi" w:hAnsiTheme="minorHAnsi"/>
        </w:rPr>
      </w:pPr>
      <w:r w:rsidRPr="00D41B01">
        <w:rPr>
          <w:rFonts w:asciiTheme="minorHAnsi" w:hAnsiTheme="minorHAnsi"/>
        </w:rPr>
        <w:t xml:space="preserve"> </w:t>
      </w:r>
    </w:p>
    <w:p w:rsidR="003277A8" w:rsidRPr="00D41B01" w:rsidRDefault="00274DBF" w:rsidP="004426D4">
      <w:pPr>
        <w:spacing w:after="97"/>
        <w:ind w:left="15" w:right="605"/>
        <w:rPr>
          <w:rFonts w:asciiTheme="minorHAnsi" w:hAnsiTheme="minorHAnsi"/>
        </w:rPr>
      </w:pPr>
      <w:r w:rsidRPr="003E3EB8">
        <w:rPr>
          <w:rFonts w:asciiTheme="minorHAnsi" w:hAnsiTheme="minorHAnsi"/>
        </w:rPr>
        <w:t>As mentioned</w:t>
      </w:r>
      <w:r w:rsidRPr="00D41B01">
        <w:rPr>
          <w:rFonts w:asciiTheme="minorHAnsi" w:hAnsiTheme="minorHAnsi"/>
        </w:rPr>
        <w:t xml:space="preserve"> before, we will assist you in determining an appropriate sum insured as far as possible, but ultimately the final decision rests with you as the insured.   </w:t>
      </w:r>
    </w:p>
    <w:p w:rsidR="003277A8" w:rsidRDefault="007538BF" w:rsidP="004578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Arial" w:eastAsia="Times New Roman" w:hAnsi="Arial" w:cs="Arial"/>
          <w:b/>
          <w:color w:val="212121"/>
          <w:sz w:val="20"/>
          <w:szCs w:val="20"/>
          <w:lang w:val="en"/>
        </w:rPr>
      </w:pPr>
      <w:r w:rsidRPr="00457820">
        <w:rPr>
          <w:rFonts w:ascii="Arial" w:eastAsia="Times New Roman" w:hAnsi="Arial" w:cs="Arial"/>
          <w:b/>
          <w:color w:val="212121"/>
          <w:sz w:val="20"/>
          <w:szCs w:val="20"/>
          <w:lang w:val="en"/>
        </w:rPr>
        <w:t>VEHICLES CROSSING THE</w:t>
      </w:r>
      <w:r w:rsidR="00457820" w:rsidRPr="00457820">
        <w:rPr>
          <w:rFonts w:ascii="Arial" w:eastAsia="Times New Roman" w:hAnsi="Arial" w:cs="Arial"/>
          <w:b/>
          <w:color w:val="212121"/>
          <w:sz w:val="20"/>
          <w:szCs w:val="20"/>
          <w:lang w:val="en"/>
        </w:rPr>
        <w:t xml:space="preserve"> BORDERS:</w:t>
      </w:r>
    </w:p>
    <w:p w:rsidR="00457820" w:rsidRPr="00457820" w:rsidRDefault="00457820" w:rsidP="004578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hAnsiTheme="minorHAnsi"/>
          <w:b/>
        </w:rPr>
      </w:pPr>
    </w:p>
    <w:p w:rsidR="007538BF" w:rsidRDefault="007538BF">
      <w:pPr>
        <w:spacing w:after="99"/>
        <w:ind w:left="15" w:right="749"/>
      </w:pPr>
      <w:r>
        <w:t xml:space="preserve">Your motor policy provides for full cover within the territorial limits as defined in the policy wording. However, we strongly suggest that you advise us whenever a vehicle is travelling outside the borders of South Africa, so that we can advise your Insurer accordingly. In some instances, the Insurer may impose specific terms, in which case we will advise you. If the vehicle is the subject of a finance agreement, the financial institution will insist on us confirming that cover is in place for the territories the vehicle will be travelling to and in. </w:t>
      </w:r>
    </w:p>
    <w:p w:rsidR="003277A8" w:rsidRPr="00D41B01" w:rsidRDefault="00274DBF">
      <w:pPr>
        <w:spacing w:after="99"/>
        <w:ind w:left="15" w:right="749"/>
        <w:rPr>
          <w:rFonts w:asciiTheme="minorHAnsi" w:hAnsiTheme="minorHAnsi"/>
        </w:rPr>
      </w:pPr>
      <w:r w:rsidRPr="00D41B01">
        <w:rPr>
          <w:rFonts w:asciiTheme="minorHAnsi" w:hAnsiTheme="minorHAnsi"/>
        </w:rPr>
        <w:lastRenderedPageBreak/>
        <w:t>Available covers are divided into two distinct sections – one where we discuss what are commonly referred to as “Catastrophe Risks” and the second where “Non-Catastrophe” risks are discussed. Catastrophe Risks are generally insured through conventional insurance markets whilst Non</w:t>
      </w:r>
      <w:r w:rsidR="007206ED">
        <w:rPr>
          <w:rFonts w:asciiTheme="minorHAnsi" w:hAnsiTheme="minorHAnsi"/>
        </w:rPr>
        <w:t>-</w:t>
      </w:r>
      <w:r w:rsidRPr="00D41B01">
        <w:rPr>
          <w:rFonts w:asciiTheme="minorHAnsi" w:hAnsiTheme="minorHAnsi"/>
        </w:rPr>
        <w:t xml:space="preserve">Catastrophe Risks can either be insured or potentially managed at operational level, depending on the philosophy of the organization. The policy sections highlighted represent covers not currently insured.    </w:t>
      </w:r>
    </w:p>
    <w:p w:rsidR="003277A8" w:rsidRPr="00D41B01" w:rsidRDefault="00274DBF">
      <w:pPr>
        <w:spacing w:after="6" w:line="256" w:lineRule="auto"/>
        <w:ind w:left="-5" w:right="119"/>
        <w:jc w:val="left"/>
        <w:rPr>
          <w:rFonts w:asciiTheme="minorHAnsi" w:hAnsiTheme="minorHAnsi"/>
        </w:rPr>
      </w:pPr>
      <w:r w:rsidRPr="00D41B01">
        <w:rPr>
          <w:rFonts w:asciiTheme="minorHAnsi" w:hAnsiTheme="minorHAnsi"/>
        </w:rPr>
        <w:t xml:space="preserve">Your attention is also drawn to the “General Exclusions”, “General Conditions” and “General Provisions” of your policy – details of which are available on our policy wording CD or from your Account Executive.   </w:t>
      </w:r>
    </w:p>
    <w:p w:rsidR="004426D4" w:rsidRPr="00D41B01" w:rsidRDefault="004426D4">
      <w:pPr>
        <w:spacing w:after="6" w:line="256" w:lineRule="auto"/>
        <w:ind w:left="-5" w:right="119"/>
        <w:jc w:val="left"/>
        <w:rPr>
          <w:rFonts w:asciiTheme="minorHAnsi" w:hAnsiTheme="minorHAnsi"/>
        </w:rPr>
      </w:pPr>
    </w:p>
    <w:tbl>
      <w:tblPr>
        <w:tblStyle w:val="TableGrid"/>
        <w:tblW w:w="8517" w:type="dxa"/>
        <w:tblInd w:w="115" w:type="dxa"/>
        <w:tblCellMar>
          <w:top w:w="190" w:type="dxa"/>
          <w:bottom w:w="196" w:type="dxa"/>
          <w:right w:w="18" w:type="dxa"/>
        </w:tblCellMar>
        <w:tblLook w:val="04A0" w:firstRow="1" w:lastRow="0" w:firstColumn="1" w:lastColumn="0" w:noHBand="0" w:noVBand="1"/>
      </w:tblPr>
      <w:tblGrid>
        <w:gridCol w:w="1736"/>
        <w:gridCol w:w="19"/>
        <w:gridCol w:w="3077"/>
        <w:gridCol w:w="1984"/>
        <w:gridCol w:w="1701"/>
      </w:tblGrid>
      <w:tr w:rsidR="00D105E3" w:rsidRPr="00D41B01" w:rsidTr="001D77AB">
        <w:trPr>
          <w:trHeight w:val="188"/>
        </w:trPr>
        <w:tc>
          <w:tcPr>
            <w:tcW w:w="1755" w:type="dxa"/>
            <w:gridSpan w:val="2"/>
            <w:vMerge w:val="restart"/>
            <w:tcBorders>
              <w:top w:val="single" w:sz="12" w:space="0" w:color="948A54"/>
              <w:left w:val="single" w:sz="12" w:space="0" w:color="948A54"/>
              <w:bottom w:val="single" w:sz="12" w:space="0" w:color="948A54"/>
              <w:right w:val="single" w:sz="12" w:space="0" w:color="948A54"/>
            </w:tcBorders>
            <w:shd w:val="clear" w:color="auto" w:fill="C0C0C0"/>
            <w:vAlign w:val="center"/>
          </w:tcPr>
          <w:p w:rsidR="00D105E3" w:rsidRPr="001D77AB" w:rsidRDefault="00274DBF">
            <w:pPr>
              <w:spacing w:after="0" w:line="259" w:lineRule="auto"/>
              <w:ind w:left="86" w:firstLine="0"/>
              <w:jc w:val="left"/>
              <w:rPr>
                <w:rFonts w:asciiTheme="minorHAnsi" w:hAnsiTheme="minorHAnsi"/>
              </w:rPr>
            </w:pPr>
            <w:r w:rsidRPr="001D77AB">
              <w:rPr>
                <w:rFonts w:asciiTheme="minorHAnsi" w:hAnsiTheme="minorHAnsi"/>
              </w:rPr>
              <w:t xml:space="preserve">CATASTROPHE RISK EXPOSURES: </w:t>
            </w:r>
            <w:r w:rsidR="00D105E3" w:rsidRPr="001D77AB">
              <w:rPr>
                <w:rFonts w:asciiTheme="minorHAnsi" w:hAnsiTheme="minorHAnsi"/>
              </w:rPr>
              <w:t xml:space="preserve">Policy Section </w:t>
            </w:r>
          </w:p>
          <w:p w:rsidR="00D105E3" w:rsidRPr="001D77AB" w:rsidRDefault="00D105E3">
            <w:pPr>
              <w:spacing w:after="0" w:line="259" w:lineRule="auto"/>
              <w:ind w:left="86" w:firstLine="0"/>
              <w:jc w:val="left"/>
              <w:rPr>
                <w:rFonts w:asciiTheme="minorHAnsi" w:hAnsiTheme="minorHAnsi"/>
              </w:rPr>
            </w:pPr>
          </w:p>
          <w:p w:rsidR="00D105E3" w:rsidRPr="001D77AB" w:rsidRDefault="00D105E3">
            <w:pPr>
              <w:spacing w:after="0" w:line="259" w:lineRule="auto"/>
              <w:ind w:left="86" w:firstLine="0"/>
              <w:jc w:val="left"/>
              <w:rPr>
                <w:rFonts w:asciiTheme="minorHAnsi" w:hAnsiTheme="minorHAnsi"/>
              </w:rPr>
            </w:pPr>
            <w:r w:rsidRPr="001D77AB">
              <w:rPr>
                <w:rFonts w:asciiTheme="minorHAnsi" w:hAnsiTheme="minorHAnsi"/>
              </w:rPr>
              <w:t xml:space="preserve">  </w:t>
            </w:r>
          </w:p>
        </w:tc>
        <w:tc>
          <w:tcPr>
            <w:tcW w:w="3077" w:type="dxa"/>
            <w:tcBorders>
              <w:top w:val="single" w:sz="12" w:space="0" w:color="948A54"/>
              <w:left w:val="single" w:sz="12" w:space="0" w:color="948A54"/>
              <w:bottom w:val="nil"/>
              <w:right w:val="single" w:sz="12" w:space="0" w:color="948A54"/>
            </w:tcBorders>
            <w:shd w:val="clear" w:color="auto" w:fill="C0C0C0"/>
          </w:tcPr>
          <w:p w:rsidR="00D105E3" w:rsidRPr="001D77AB" w:rsidRDefault="00D105E3">
            <w:pPr>
              <w:spacing w:after="160" w:line="259" w:lineRule="auto"/>
              <w:ind w:left="0" w:firstLine="0"/>
              <w:jc w:val="left"/>
              <w:rPr>
                <w:rFonts w:asciiTheme="minorHAnsi" w:hAnsiTheme="minorHAnsi"/>
                <w:i/>
              </w:rPr>
            </w:pPr>
          </w:p>
        </w:tc>
        <w:tc>
          <w:tcPr>
            <w:tcW w:w="1984" w:type="dxa"/>
            <w:tcBorders>
              <w:top w:val="single" w:sz="12" w:space="0" w:color="948A54"/>
              <w:left w:val="single" w:sz="12" w:space="0" w:color="948A54"/>
              <w:bottom w:val="nil"/>
              <w:right w:val="single" w:sz="12" w:space="0" w:color="948A54"/>
            </w:tcBorders>
            <w:shd w:val="clear" w:color="auto" w:fill="C0C0C0"/>
          </w:tcPr>
          <w:p w:rsidR="00D105E3" w:rsidRPr="001D77AB" w:rsidRDefault="00D105E3">
            <w:pPr>
              <w:spacing w:after="160" w:line="259" w:lineRule="auto"/>
              <w:ind w:left="0" w:firstLine="0"/>
              <w:jc w:val="left"/>
              <w:rPr>
                <w:rFonts w:asciiTheme="minorHAnsi" w:hAnsiTheme="minorHAnsi"/>
              </w:rPr>
            </w:pPr>
          </w:p>
        </w:tc>
        <w:tc>
          <w:tcPr>
            <w:tcW w:w="1701" w:type="dxa"/>
            <w:tcBorders>
              <w:top w:val="single" w:sz="12" w:space="0" w:color="948A54"/>
              <w:left w:val="single" w:sz="12" w:space="0" w:color="948A54"/>
              <w:bottom w:val="nil"/>
              <w:right w:val="single" w:sz="12" w:space="0" w:color="948A54"/>
            </w:tcBorders>
            <w:shd w:val="clear" w:color="auto" w:fill="C0C0C0"/>
          </w:tcPr>
          <w:p w:rsidR="00D105E3" w:rsidRPr="001D77AB" w:rsidRDefault="00D105E3">
            <w:pPr>
              <w:spacing w:after="160" w:line="259" w:lineRule="auto"/>
              <w:ind w:left="0" w:firstLine="0"/>
              <w:jc w:val="left"/>
              <w:rPr>
                <w:rFonts w:asciiTheme="minorHAnsi" w:hAnsiTheme="minorHAnsi"/>
              </w:rPr>
            </w:pPr>
          </w:p>
        </w:tc>
      </w:tr>
      <w:tr w:rsidR="00D105E3" w:rsidRPr="00D41B01" w:rsidTr="001D77AB">
        <w:trPr>
          <w:trHeight w:val="1590"/>
        </w:trPr>
        <w:tc>
          <w:tcPr>
            <w:tcW w:w="1755" w:type="dxa"/>
            <w:gridSpan w:val="2"/>
            <w:vMerge/>
            <w:tcBorders>
              <w:top w:val="nil"/>
              <w:left w:val="single" w:sz="12" w:space="0" w:color="948A54"/>
              <w:bottom w:val="single" w:sz="12" w:space="0" w:color="948A54"/>
              <w:right w:val="single" w:sz="12" w:space="0" w:color="948A54"/>
            </w:tcBorders>
          </w:tcPr>
          <w:p w:rsidR="00D105E3" w:rsidRPr="001D77AB" w:rsidRDefault="00D105E3">
            <w:pPr>
              <w:spacing w:after="160" w:line="259" w:lineRule="auto"/>
              <w:ind w:left="0" w:firstLine="0"/>
              <w:jc w:val="left"/>
              <w:rPr>
                <w:rFonts w:asciiTheme="minorHAnsi" w:hAnsiTheme="minorHAnsi"/>
              </w:rPr>
            </w:pPr>
          </w:p>
        </w:tc>
        <w:tc>
          <w:tcPr>
            <w:tcW w:w="3077" w:type="dxa"/>
            <w:tcBorders>
              <w:top w:val="nil"/>
              <w:left w:val="single" w:sz="12" w:space="0" w:color="948A54"/>
              <w:bottom w:val="single" w:sz="12" w:space="0" w:color="948A54"/>
              <w:right w:val="single" w:sz="12" w:space="0" w:color="948A54"/>
            </w:tcBorders>
            <w:shd w:val="clear" w:color="auto" w:fill="C0C0C0"/>
            <w:vAlign w:val="center"/>
          </w:tcPr>
          <w:p w:rsidR="00D105E3" w:rsidRPr="001D77AB" w:rsidRDefault="00D105E3">
            <w:pPr>
              <w:spacing w:after="0" w:line="259" w:lineRule="auto"/>
              <w:ind w:left="96" w:firstLine="0"/>
              <w:jc w:val="left"/>
              <w:rPr>
                <w:rFonts w:asciiTheme="minorHAnsi" w:hAnsiTheme="minorHAnsi"/>
              </w:rPr>
            </w:pPr>
            <w:r w:rsidRPr="001D77AB">
              <w:rPr>
                <w:rFonts w:asciiTheme="minorHAnsi" w:hAnsiTheme="minorHAnsi"/>
              </w:rPr>
              <w:t xml:space="preserve">Brief Description of Cover Afforded </w:t>
            </w:r>
          </w:p>
          <w:p w:rsidR="00D105E3" w:rsidRPr="001D77AB" w:rsidRDefault="00D105E3">
            <w:pPr>
              <w:spacing w:after="0" w:line="259" w:lineRule="auto"/>
              <w:ind w:left="96" w:firstLine="0"/>
              <w:jc w:val="left"/>
              <w:rPr>
                <w:rFonts w:asciiTheme="minorHAnsi" w:hAnsiTheme="minorHAnsi"/>
                <w:i/>
              </w:rPr>
            </w:pPr>
          </w:p>
          <w:p w:rsidR="00D105E3" w:rsidRPr="001D77AB" w:rsidRDefault="00D105E3">
            <w:pPr>
              <w:spacing w:after="0" w:line="259" w:lineRule="auto"/>
              <w:ind w:left="96" w:firstLine="0"/>
              <w:jc w:val="left"/>
              <w:rPr>
                <w:rFonts w:asciiTheme="minorHAnsi" w:hAnsiTheme="minorHAnsi"/>
                <w:i/>
              </w:rPr>
            </w:pPr>
          </w:p>
          <w:p w:rsidR="00D105E3" w:rsidRPr="001D77AB" w:rsidRDefault="00D105E3">
            <w:pPr>
              <w:spacing w:after="0" w:line="259" w:lineRule="auto"/>
              <w:ind w:left="96" w:firstLine="0"/>
              <w:jc w:val="left"/>
              <w:rPr>
                <w:rFonts w:asciiTheme="minorHAnsi" w:hAnsiTheme="minorHAnsi"/>
                <w:i/>
              </w:rPr>
            </w:pPr>
            <w:r w:rsidRPr="001D77AB">
              <w:rPr>
                <w:rFonts w:asciiTheme="minorHAnsi" w:hAnsiTheme="minorHAnsi"/>
                <w:i/>
              </w:rPr>
              <w:t xml:space="preserve">  </w:t>
            </w:r>
          </w:p>
          <w:p w:rsidR="00D105E3" w:rsidRPr="001D77AB" w:rsidRDefault="00D105E3">
            <w:pPr>
              <w:spacing w:after="0" w:line="259" w:lineRule="auto"/>
              <w:ind w:left="96" w:firstLine="0"/>
              <w:jc w:val="left"/>
              <w:rPr>
                <w:rFonts w:asciiTheme="minorHAnsi" w:hAnsiTheme="minorHAnsi"/>
                <w:i/>
              </w:rPr>
            </w:pPr>
          </w:p>
          <w:p w:rsidR="00D105E3" w:rsidRPr="001D77AB" w:rsidRDefault="00D105E3">
            <w:pPr>
              <w:spacing w:after="0" w:line="259" w:lineRule="auto"/>
              <w:ind w:left="96" w:firstLine="0"/>
              <w:jc w:val="left"/>
              <w:rPr>
                <w:rFonts w:asciiTheme="minorHAnsi" w:hAnsiTheme="minorHAnsi"/>
                <w:i/>
              </w:rPr>
            </w:pPr>
          </w:p>
          <w:p w:rsidR="00D105E3" w:rsidRPr="001D77AB" w:rsidRDefault="00D105E3">
            <w:pPr>
              <w:spacing w:after="0" w:line="259" w:lineRule="auto"/>
              <w:ind w:left="96" w:firstLine="0"/>
              <w:jc w:val="left"/>
              <w:rPr>
                <w:rFonts w:asciiTheme="minorHAnsi" w:hAnsiTheme="minorHAnsi"/>
                <w:i/>
              </w:rPr>
            </w:pPr>
          </w:p>
        </w:tc>
        <w:tc>
          <w:tcPr>
            <w:tcW w:w="1984" w:type="dxa"/>
            <w:tcBorders>
              <w:top w:val="nil"/>
              <w:left w:val="single" w:sz="12" w:space="0" w:color="948A54"/>
              <w:bottom w:val="single" w:sz="12" w:space="0" w:color="948A54"/>
              <w:right w:val="single" w:sz="12" w:space="0" w:color="948A54"/>
            </w:tcBorders>
            <w:shd w:val="clear" w:color="auto" w:fill="C0C0C0"/>
            <w:vAlign w:val="center"/>
          </w:tcPr>
          <w:p w:rsidR="00D105E3" w:rsidRPr="001D77AB" w:rsidRDefault="00D105E3">
            <w:pPr>
              <w:spacing w:after="0" w:line="259" w:lineRule="auto"/>
              <w:ind w:left="94" w:right="44" w:firstLine="0"/>
              <w:rPr>
                <w:rFonts w:asciiTheme="minorHAnsi" w:hAnsiTheme="minorHAnsi"/>
              </w:rPr>
            </w:pPr>
            <w:r w:rsidRPr="001D77AB">
              <w:rPr>
                <w:rFonts w:asciiTheme="minorHAnsi" w:hAnsiTheme="minorHAnsi"/>
              </w:rPr>
              <w:t>Benchmarked Limit of Indemnity</w:t>
            </w:r>
          </w:p>
          <w:p w:rsidR="00D105E3" w:rsidRPr="001D77AB" w:rsidRDefault="00D105E3">
            <w:pPr>
              <w:spacing w:after="0" w:line="259" w:lineRule="auto"/>
              <w:ind w:left="94" w:right="44" w:firstLine="0"/>
              <w:rPr>
                <w:rFonts w:asciiTheme="minorHAnsi" w:hAnsiTheme="minorHAnsi"/>
              </w:rPr>
            </w:pPr>
          </w:p>
          <w:p w:rsidR="00D105E3" w:rsidRPr="001D77AB" w:rsidRDefault="00D105E3">
            <w:pPr>
              <w:spacing w:after="0" w:line="259" w:lineRule="auto"/>
              <w:ind w:left="94" w:right="44" w:firstLine="0"/>
              <w:rPr>
                <w:rFonts w:asciiTheme="minorHAnsi" w:hAnsiTheme="minorHAnsi"/>
              </w:rPr>
            </w:pPr>
          </w:p>
          <w:p w:rsidR="00D105E3" w:rsidRPr="001D77AB" w:rsidRDefault="00D105E3">
            <w:pPr>
              <w:spacing w:after="0" w:line="259" w:lineRule="auto"/>
              <w:ind w:left="94" w:right="44" w:firstLine="0"/>
              <w:rPr>
                <w:rFonts w:asciiTheme="minorHAnsi" w:hAnsiTheme="minorHAnsi"/>
              </w:rPr>
            </w:pPr>
          </w:p>
          <w:p w:rsidR="00D105E3" w:rsidRPr="001D77AB" w:rsidRDefault="00D105E3">
            <w:pPr>
              <w:spacing w:after="0" w:line="259" w:lineRule="auto"/>
              <w:ind w:left="94" w:right="44" w:firstLine="0"/>
              <w:rPr>
                <w:rFonts w:asciiTheme="minorHAnsi" w:hAnsiTheme="minorHAnsi"/>
              </w:rPr>
            </w:pPr>
          </w:p>
          <w:p w:rsidR="00D105E3" w:rsidRPr="001D77AB" w:rsidRDefault="00D105E3">
            <w:pPr>
              <w:spacing w:after="0" w:line="259" w:lineRule="auto"/>
              <w:ind w:left="94" w:right="44" w:firstLine="0"/>
              <w:rPr>
                <w:rFonts w:asciiTheme="minorHAnsi" w:hAnsiTheme="minorHAnsi"/>
              </w:rPr>
            </w:pPr>
          </w:p>
          <w:p w:rsidR="00D105E3" w:rsidRPr="001D77AB" w:rsidRDefault="00D105E3">
            <w:pPr>
              <w:spacing w:after="0" w:line="259" w:lineRule="auto"/>
              <w:ind w:left="94" w:right="44" w:firstLine="0"/>
              <w:rPr>
                <w:rFonts w:asciiTheme="minorHAnsi" w:hAnsiTheme="minorHAnsi"/>
              </w:rPr>
            </w:pPr>
            <w:r w:rsidRPr="001D77AB">
              <w:rPr>
                <w:rFonts w:asciiTheme="minorHAnsi" w:hAnsiTheme="minorHAnsi"/>
              </w:rPr>
              <w:t xml:space="preserve">   </w:t>
            </w:r>
          </w:p>
        </w:tc>
        <w:tc>
          <w:tcPr>
            <w:tcW w:w="1701" w:type="dxa"/>
            <w:tcBorders>
              <w:top w:val="nil"/>
              <w:left w:val="single" w:sz="12" w:space="0" w:color="948A54"/>
              <w:bottom w:val="single" w:sz="12" w:space="0" w:color="948A54"/>
              <w:right w:val="single" w:sz="12" w:space="0" w:color="948A54"/>
            </w:tcBorders>
            <w:shd w:val="clear" w:color="auto" w:fill="C0C0C0"/>
          </w:tcPr>
          <w:p w:rsidR="00D105E3" w:rsidRPr="001D77AB" w:rsidRDefault="00D105E3" w:rsidP="00457820">
            <w:pPr>
              <w:spacing w:after="160" w:line="259" w:lineRule="auto"/>
              <w:ind w:left="0" w:firstLine="0"/>
              <w:jc w:val="left"/>
              <w:rPr>
                <w:rFonts w:asciiTheme="minorHAnsi" w:hAnsiTheme="minorHAnsi"/>
              </w:rPr>
            </w:pPr>
            <w:r w:rsidRPr="001D77AB">
              <w:rPr>
                <w:rFonts w:asciiTheme="minorHAnsi" w:hAnsiTheme="minorHAnsi"/>
              </w:rPr>
              <w:t>Coverage taken / not taken / quoted</w:t>
            </w:r>
          </w:p>
        </w:tc>
      </w:tr>
      <w:tr w:rsidR="00D105E3" w:rsidRPr="00D41B01" w:rsidTr="001D77AB">
        <w:trPr>
          <w:trHeight w:val="4573"/>
        </w:trPr>
        <w:tc>
          <w:tcPr>
            <w:tcW w:w="1755" w:type="dxa"/>
            <w:gridSpan w:val="2"/>
            <w:tcBorders>
              <w:top w:val="single" w:sz="12" w:space="0" w:color="948A54"/>
              <w:left w:val="single" w:sz="12" w:space="0" w:color="948A54"/>
              <w:bottom w:val="single" w:sz="12" w:space="0" w:color="938953"/>
              <w:right w:val="single" w:sz="12" w:space="0" w:color="948A54"/>
            </w:tcBorders>
          </w:tcPr>
          <w:p w:rsidR="00D105E3" w:rsidRPr="00D41B01" w:rsidRDefault="00D105E3">
            <w:pPr>
              <w:spacing w:after="0" w:line="259" w:lineRule="auto"/>
              <w:ind w:left="86" w:firstLine="0"/>
              <w:jc w:val="left"/>
              <w:rPr>
                <w:rFonts w:asciiTheme="minorHAnsi" w:hAnsiTheme="minorHAnsi"/>
              </w:rPr>
            </w:pPr>
            <w:r w:rsidRPr="00D41B01">
              <w:rPr>
                <w:rFonts w:asciiTheme="minorHAnsi" w:hAnsiTheme="minorHAnsi"/>
              </w:rPr>
              <w:t xml:space="preserve">Fire   </w:t>
            </w:r>
          </w:p>
        </w:tc>
        <w:tc>
          <w:tcPr>
            <w:tcW w:w="3077" w:type="dxa"/>
            <w:tcBorders>
              <w:top w:val="single" w:sz="12" w:space="0" w:color="948A54"/>
              <w:left w:val="single" w:sz="12" w:space="0" w:color="948A54"/>
              <w:bottom w:val="single" w:sz="12" w:space="0" w:color="938953"/>
              <w:right w:val="single" w:sz="12" w:space="0" w:color="948A54"/>
            </w:tcBorders>
            <w:vAlign w:val="bottom"/>
          </w:tcPr>
          <w:p w:rsidR="00D105E3" w:rsidRPr="00D41B01" w:rsidRDefault="00D105E3" w:rsidP="00763A5D">
            <w:pPr>
              <w:spacing w:after="0" w:line="259" w:lineRule="auto"/>
              <w:ind w:left="96" w:firstLine="0"/>
              <w:jc w:val="left"/>
              <w:rPr>
                <w:rFonts w:asciiTheme="minorHAnsi" w:hAnsiTheme="minorHAnsi"/>
              </w:rPr>
            </w:pPr>
            <w:r w:rsidRPr="00D41B01">
              <w:rPr>
                <w:rFonts w:asciiTheme="minorHAnsi" w:hAnsiTheme="minorHAnsi"/>
              </w:rPr>
              <w:t xml:space="preserve">Damage to the whole or part of the property described in the schedule, owned by you, the insured, or for which you are responsible, including alterations by yourselves as tenants to the buildings and structure, caused by fire, thunderbolt </w:t>
            </w:r>
            <w:proofErr w:type="spellStart"/>
            <w:r w:rsidRPr="00D41B01">
              <w:rPr>
                <w:rFonts w:asciiTheme="minorHAnsi" w:hAnsiTheme="minorHAnsi"/>
              </w:rPr>
              <w:t>or</w:t>
            </w:r>
            <w:proofErr w:type="spellEnd"/>
            <w:r w:rsidRPr="00D41B01">
              <w:rPr>
                <w:rFonts w:asciiTheme="minorHAnsi" w:hAnsiTheme="minorHAnsi"/>
              </w:rPr>
              <w:t xml:space="preserve"> lightning, explosions, storm, wind, water, hail or snow, aircraft and other aerial devices or articles dropped therefrom, impact, trees, aerials, satellite dishes or vehicles, and malicious damage   </w:t>
            </w:r>
          </w:p>
        </w:tc>
        <w:tc>
          <w:tcPr>
            <w:tcW w:w="1984" w:type="dxa"/>
            <w:tcBorders>
              <w:top w:val="single" w:sz="12" w:space="0" w:color="948A54"/>
              <w:left w:val="single" w:sz="12" w:space="0" w:color="948A54"/>
              <w:bottom w:val="single" w:sz="12" w:space="0" w:color="938953"/>
              <w:right w:val="single" w:sz="12" w:space="0" w:color="948A54"/>
            </w:tcBorders>
          </w:tcPr>
          <w:p w:rsidR="00D105E3" w:rsidRPr="00D41B01" w:rsidRDefault="00D105E3">
            <w:pPr>
              <w:spacing w:after="0" w:line="259" w:lineRule="auto"/>
              <w:ind w:left="94" w:firstLine="0"/>
              <w:jc w:val="left"/>
              <w:rPr>
                <w:rFonts w:asciiTheme="minorHAnsi" w:hAnsiTheme="minorHAnsi"/>
              </w:rPr>
            </w:pPr>
            <w:r w:rsidRPr="00D41B01">
              <w:rPr>
                <w:rFonts w:asciiTheme="minorHAnsi" w:hAnsiTheme="minorHAnsi"/>
              </w:rPr>
              <w:t xml:space="preserve">Replacement value including VAT   </w:t>
            </w:r>
          </w:p>
        </w:tc>
        <w:tc>
          <w:tcPr>
            <w:tcW w:w="1701" w:type="dxa"/>
            <w:tcBorders>
              <w:top w:val="single" w:sz="12" w:space="0" w:color="948A54"/>
              <w:left w:val="single" w:sz="12" w:space="0" w:color="948A54"/>
              <w:bottom w:val="single" w:sz="12" w:space="0" w:color="938953"/>
              <w:right w:val="single" w:sz="12" w:space="0" w:color="948A54"/>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94" w:firstLine="0"/>
              <w:jc w:val="left"/>
              <w:rPr>
                <w:rFonts w:asciiTheme="minorHAnsi" w:hAnsiTheme="minorHAnsi"/>
              </w:rPr>
            </w:pPr>
          </w:p>
        </w:tc>
      </w:tr>
      <w:tr w:rsidR="00D105E3" w:rsidRPr="00D41B01" w:rsidTr="001D77AB">
        <w:trPr>
          <w:trHeight w:val="1482"/>
        </w:trPr>
        <w:tc>
          <w:tcPr>
            <w:tcW w:w="1755" w:type="dxa"/>
            <w:gridSpan w:val="2"/>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Business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Interruption   </w:t>
            </w:r>
          </w:p>
        </w:tc>
        <w:tc>
          <w:tcPr>
            <w:tcW w:w="3077" w:type="dxa"/>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74" w:firstLine="0"/>
              <w:jc w:val="left"/>
              <w:rPr>
                <w:rFonts w:asciiTheme="minorHAnsi" w:hAnsiTheme="minorHAnsi"/>
              </w:rPr>
            </w:pPr>
            <w:r w:rsidRPr="00D41B01">
              <w:rPr>
                <w:rFonts w:asciiTheme="minorHAnsi" w:hAnsiTheme="minorHAnsi"/>
              </w:rPr>
              <w:t xml:space="preserve">Financial loss following the interruption of, or interference with the business in consequence of damage occurring during the period of insurance on the premises in respect of which payment has </w:t>
            </w:r>
            <w:r w:rsidRPr="00D41B01">
              <w:rPr>
                <w:rFonts w:asciiTheme="minorHAnsi" w:hAnsiTheme="minorHAnsi"/>
              </w:rPr>
              <w:lastRenderedPageBreak/>
              <w:t>been made or liability admitted under (</w:t>
            </w:r>
            <w:proofErr w:type="spellStart"/>
            <w:r w:rsidRPr="00D41B01">
              <w:rPr>
                <w:rFonts w:asciiTheme="minorHAnsi" w:hAnsiTheme="minorHAnsi"/>
              </w:rPr>
              <w:t>i</w:t>
            </w:r>
            <w:proofErr w:type="spellEnd"/>
            <w:r w:rsidRPr="00D41B01">
              <w:rPr>
                <w:rFonts w:asciiTheme="minorHAnsi" w:hAnsiTheme="minorHAnsi"/>
              </w:rPr>
              <w:t xml:space="preserve">) the Fire Section (ii) the Buildings Combined Section (iii) the Office Contents Section (iv) and other material damage insurance covering the interest of the insured, but only in respect of perils insured under the </w:t>
            </w:r>
            <w:r w:rsidR="007538BF" w:rsidRPr="00D41B01">
              <w:rPr>
                <w:rFonts w:asciiTheme="minorHAnsi" w:hAnsiTheme="minorHAnsi"/>
              </w:rPr>
              <w:t>Fire Section</w:t>
            </w:r>
            <w:r w:rsidRPr="00D41B01">
              <w:rPr>
                <w:rFonts w:asciiTheme="minorHAnsi" w:hAnsiTheme="minorHAnsi"/>
              </w:rPr>
              <w:t xml:space="preserve"> hereof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2" w:firstLine="0"/>
              <w:jc w:val="left"/>
              <w:rPr>
                <w:rFonts w:asciiTheme="minorHAnsi" w:hAnsiTheme="minorHAnsi"/>
              </w:rPr>
            </w:pPr>
            <w:r w:rsidRPr="00D41B01">
              <w:rPr>
                <w:rFonts w:asciiTheme="minorHAnsi" w:hAnsiTheme="minorHAnsi"/>
              </w:rPr>
              <w:lastRenderedPageBreak/>
              <w:t xml:space="preserve">Insurable Gross </w:t>
            </w:r>
            <w:r w:rsidR="007538BF" w:rsidRPr="00D41B01">
              <w:rPr>
                <w:rFonts w:asciiTheme="minorHAnsi" w:hAnsiTheme="minorHAnsi"/>
              </w:rPr>
              <w:t>Profit-making</w:t>
            </w:r>
            <w:r w:rsidRPr="00D41B01">
              <w:rPr>
                <w:rFonts w:asciiTheme="minorHAnsi" w:hAnsiTheme="minorHAnsi"/>
              </w:rPr>
              <w:t xml:space="preserve"> provision for turnover growth during the insurance and reinstatement periods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2" w:firstLine="0"/>
              <w:jc w:val="left"/>
              <w:rPr>
                <w:rFonts w:asciiTheme="minorHAnsi" w:hAnsiTheme="minorHAnsi"/>
              </w:rPr>
            </w:pPr>
          </w:p>
        </w:tc>
      </w:tr>
      <w:tr w:rsidR="00D105E3" w:rsidRPr="00D41B01" w:rsidTr="001D77AB">
        <w:trPr>
          <w:trHeight w:val="1373"/>
        </w:trPr>
        <w:tc>
          <w:tcPr>
            <w:tcW w:w="1755" w:type="dxa"/>
            <w:gridSpan w:val="2"/>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Fidelity/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Commercial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Crime   </w:t>
            </w:r>
          </w:p>
        </w:tc>
        <w:tc>
          <w:tcPr>
            <w:tcW w:w="3077" w:type="dxa"/>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74" w:right="47" w:firstLine="0"/>
              <w:rPr>
                <w:rFonts w:asciiTheme="minorHAnsi" w:hAnsiTheme="minorHAnsi"/>
              </w:rPr>
            </w:pPr>
            <w:r w:rsidRPr="00D41B01">
              <w:rPr>
                <w:rFonts w:asciiTheme="minorHAnsi" w:hAnsiTheme="minorHAnsi"/>
              </w:rPr>
              <w:t xml:space="preserve">Loss of money and/or property belonging to yourself or for which you are responsible stolen by an employee during the currency of this section   </w:t>
            </w:r>
            <w:r w:rsidR="007206ED" w:rsidRPr="002370F1">
              <w:rPr>
                <w:rFonts w:asciiTheme="minorHAnsi" w:hAnsiTheme="minorHAnsi"/>
                <w:color w:val="auto"/>
              </w:rPr>
              <w:t>- Subject to a questionnaire</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tabs>
                <w:tab w:val="center" w:pos="1649"/>
              </w:tabs>
              <w:spacing w:after="0" w:line="259" w:lineRule="auto"/>
              <w:ind w:left="0" w:firstLine="0"/>
              <w:jc w:val="left"/>
              <w:rPr>
                <w:rFonts w:asciiTheme="minorHAnsi" w:hAnsiTheme="minorHAnsi"/>
              </w:rPr>
            </w:pPr>
            <w:r w:rsidRPr="00D41B01">
              <w:rPr>
                <w:rFonts w:asciiTheme="minorHAnsi" w:hAnsiTheme="minorHAnsi"/>
              </w:rPr>
              <w:t xml:space="preserve">R1 000 000   </w:t>
            </w:r>
            <w:r w:rsidRPr="00D41B01">
              <w:rPr>
                <w:rFonts w:asciiTheme="minorHAnsi" w:hAnsiTheme="minorHAnsi"/>
              </w:rPr>
              <w:tab/>
              <w:t xml:space="preserv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tabs>
                <w:tab w:val="center" w:pos="1649"/>
              </w:tabs>
              <w:spacing w:after="0" w:line="259" w:lineRule="auto"/>
              <w:ind w:left="0" w:firstLine="0"/>
              <w:jc w:val="left"/>
              <w:rPr>
                <w:rFonts w:asciiTheme="minorHAnsi" w:hAnsiTheme="minorHAnsi"/>
              </w:rPr>
            </w:pPr>
          </w:p>
        </w:tc>
      </w:tr>
      <w:tr w:rsidR="00D105E3" w:rsidRPr="00D41B01" w:rsidTr="001D77AB">
        <w:trPr>
          <w:trHeight w:val="2172"/>
        </w:trPr>
        <w:tc>
          <w:tcPr>
            <w:tcW w:w="1755" w:type="dxa"/>
            <w:gridSpan w:val="2"/>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Liability   </w:t>
            </w:r>
          </w:p>
        </w:tc>
        <w:tc>
          <w:tcPr>
            <w:tcW w:w="3077" w:type="dxa"/>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74" w:firstLine="0"/>
              <w:jc w:val="left"/>
              <w:rPr>
                <w:rFonts w:asciiTheme="minorHAnsi" w:hAnsiTheme="minorHAnsi"/>
              </w:rPr>
            </w:pPr>
            <w:r w:rsidRPr="00D41B01">
              <w:rPr>
                <w:rFonts w:asciiTheme="minorHAnsi" w:hAnsiTheme="minorHAnsi"/>
              </w:rPr>
              <w:t xml:space="preserve">Damages for which you, the insured, shall become legally liable consequent to the accidental death of, or bodily injury to, or illness of any person, or accidental loss of, or damage to tangible property occurring within the territorial limits and during the period of insurance in the course of, or in connection with the business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tabs>
                <w:tab w:val="center" w:pos="1649"/>
              </w:tabs>
              <w:spacing w:after="0" w:line="259" w:lineRule="auto"/>
              <w:ind w:left="0" w:firstLine="0"/>
              <w:jc w:val="left"/>
              <w:rPr>
                <w:rFonts w:asciiTheme="minorHAnsi" w:hAnsiTheme="minorHAnsi"/>
              </w:rPr>
            </w:pPr>
            <w:r w:rsidRPr="00D41B01">
              <w:rPr>
                <w:rFonts w:asciiTheme="minorHAnsi" w:hAnsiTheme="minorHAnsi"/>
              </w:rPr>
              <w:t xml:space="preserve">R20 000 000   </w:t>
            </w:r>
            <w:r w:rsidRPr="00D41B01">
              <w:rPr>
                <w:rFonts w:asciiTheme="minorHAnsi" w:hAnsiTheme="minorHAnsi"/>
              </w:rPr>
              <w:tab/>
              <w:t xml:space="preserv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tabs>
                <w:tab w:val="center" w:pos="1649"/>
              </w:tabs>
              <w:spacing w:after="0" w:line="259" w:lineRule="auto"/>
              <w:ind w:left="0" w:firstLine="0"/>
              <w:jc w:val="left"/>
              <w:rPr>
                <w:rFonts w:asciiTheme="minorHAnsi" w:hAnsiTheme="minorHAnsi"/>
              </w:rPr>
            </w:pPr>
          </w:p>
        </w:tc>
      </w:tr>
      <w:tr w:rsidR="00D105E3" w:rsidRPr="00D41B01" w:rsidTr="001D77AB">
        <w:trPr>
          <w:trHeight w:val="1642"/>
        </w:trPr>
        <w:tc>
          <w:tcPr>
            <w:tcW w:w="1755" w:type="dxa"/>
            <w:gridSpan w:val="2"/>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Directors &amp;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Officers Liability   </w:t>
            </w:r>
          </w:p>
        </w:tc>
        <w:tc>
          <w:tcPr>
            <w:tcW w:w="3077" w:type="dxa"/>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37" w:lineRule="auto"/>
              <w:ind w:left="74" w:firstLine="0"/>
              <w:jc w:val="left"/>
              <w:rPr>
                <w:rFonts w:asciiTheme="minorHAnsi" w:hAnsiTheme="minorHAnsi"/>
              </w:rPr>
            </w:pPr>
            <w:r w:rsidRPr="00D41B01">
              <w:rPr>
                <w:rFonts w:asciiTheme="minorHAnsi" w:hAnsiTheme="minorHAnsi"/>
              </w:rPr>
              <w:t xml:space="preserve">Damages for which you, the insured, shall become legally liable as a result of any act or omission of an employee acting in their capacity as Director or Officer   </w:t>
            </w:r>
          </w:p>
          <w:p w:rsidR="00D105E3" w:rsidRPr="00D41B01" w:rsidRDefault="00D105E3">
            <w:pPr>
              <w:spacing w:after="0" w:line="259" w:lineRule="auto"/>
              <w:ind w:left="74" w:firstLine="0"/>
              <w:jc w:val="left"/>
              <w:rPr>
                <w:rFonts w:asciiTheme="minorHAnsi" w:hAnsiTheme="minorHAnsi"/>
              </w:rPr>
            </w:pPr>
            <w:r w:rsidRPr="00D41B01">
              <w:rPr>
                <w:rFonts w:asciiTheme="minorHAnsi" w:hAnsiTheme="minorHAnsi"/>
              </w:rPr>
              <w:t xml:space="preserve">Legal Defence Costs are included.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tabs>
                <w:tab w:val="center" w:pos="1649"/>
              </w:tabs>
              <w:spacing w:after="0" w:line="259" w:lineRule="auto"/>
              <w:ind w:left="0" w:firstLine="0"/>
              <w:jc w:val="left"/>
              <w:rPr>
                <w:rFonts w:asciiTheme="minorHAnsi" w:hAnsiTheme="minorHAnsi"/>
              </w:rPr>
            </w:pPr>
            <w:r w:rsidRPr="00D41B01">
              <w:rPr>
                <w:rFonts w:asciiTheme="minorHAnsi" w:hAnsiTheme="minorHAnsi"/>
              </w:rPr>
              <w:t xml:space="preserve">R5 000 000   </w:t>
            </w:r>
            <w:r w:rsidRPr="00D41B01">
              <w:rPr>
                <w:rFonts w:asciiTheme="minorHAnsi" w:hAnsiTheme="minorHAnsi"/>
              </w:rPr>
              <w:tab/>
              <w:t xml:space="preserv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sidR="00570A6A">
              <w:rPr>
                <w:rFonts w:ascii="Times New Roman" w:hAnsi="Times New Roman"/>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tabs>
                <w:tab w:val="center" w:pos="1649"/>
              </w:tabs>
              <w:spacing w:after="0" w:line="259" w:lineRule="auto"/>
              <w:ind w:left="0" w:firstLine="0"/>
              <w:jc w:val="left"/>
              <w:rPr>
                <w:rFonts w:asciiTheme="minorHAnsi" w:hAnsiTheme="minorHAnsi"/>
              </w:rPr>
            </w:pPr>
          </w:p>
        </w:tc>
      </w:tr>
      <w:tr w:rsidR="00D105E3" w:rsidRPr="00D41B01" w:rsidTr="001D77AB">
        <w:trPr>
          <w:trHeight w:val="1915"/>
        </w:trPr>
        <w:tc>
          <w:tcPr>
            <w:tcW w:w="173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2" w:firstLine="0"/>
              <w:jc w:val="left"/>
              <w:rPr>
                <w:rFonts w:asciiTheme="minorHAnsi" w:hAnsiTheme="minorHAnsi"/>
              </w:rPr>
            </w:pPr>
            <w:r w:rsidRPr="00D41B01">
              <w:rPr>
                <w:rFonts w:asciiTheme="minorHAnsi" w:hAnsiTheme="minorHAnsi"/>
              </w:rPr>
              <w:t xml:space="preserve">Contractors All   </w:t>
            </w:r>
          </w:p>
          <w:p w:rsidR="00D105E3" w:rsidRPr="00D41B01" w:rsidRDefault="00D105E3">
            <w:pPr>
              <w:spacing w:after="0" w:line="259" w:lineRule="auto"/>
              <w:ind w:left="2" w:firstLine="0"/>
              <w:jc w:val="left"/>
              <w:rPr>
                <w:rFonts w:asciiTheme="minorHAnsi" w:hAnsiTheme="minorHAnsi"/>
              </w:rPr>
            </w:pPr>
            <w:r w:rsidRPr="00D41B01">
              <w:rPr>
                <w:rFonts w:asciiTheme="minorHAnsi" w:hAnsiTheme="minorHAnsi"/>
              </w:rPr>
              <w:t xml:space="preserve">Risks and   </w:t>
            </w:r>
          </w:p>
          <w:p w:rsidR="00D105E3" w:rsidRPr="00D41B01" w:rsidRDefault="00D105E3">
            <w:pPr>
              <w:spacing w:after="0" w:line="259" w:lineRule="auto"/>
              <w:ind w:left="2" w:firstLine="0"/>
              <w:jc w:val="left"/>
              <w:rPr>
                <w:rFonts w:asciiTheme="minorHAnsi" w:hAnsiTheme="minorHAnsi"/>
              </w:rPr>
            </w:pPr>
            <w:r w:rsidRPr="00D41B01">
              <w:rPr>
                <w:rFonts w:asciiTheme="minorHAnsi" w:hAnsiTheme="minorHAnsi"/>
              </w:rPr>
              <w:t xml:space="preserve">Contractors   </w:t>
            </w:r>
          </w:p>
          <w:p w:rsidR="00D105E3" w:rsidRPr="00D41B01" w:rsidRDefault="00D105E3">
            <w:pPr>
              <w:spacing w:after="0" w:line="259" w:lineRule="auto"/>
              <w:ind w:left="2" w:firstLine="0"/>
              <w:jc w:val="left"/>
              <w:rPr>
                <w:rFonts w:asciiTheme="minorHAnsi" w:hAnsiTheme="minorHAnsi"/>
              </w:rPr>
            </w:pPr>
            <w:r w:rsidRPr="00D41B01">
              <w:rPr>
                <w:rFonts w:asciiTheme="minorHAnsi" w:hAnsiTheme="minorHAnsi"/>
              </w:rPr>
              <w:t xml:space="preserve">Liability   </w:t>
            </w:r>
          </w:p>
        </w:tc>
        <w:tc>
          <w:tcPr>
            <w:tcW w:w="3096" w:type="dxa"/>
            <w:gridSpan w:val="2"/>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5" w:firstLine="0"/>
              <w:jc w:val="left"/>
              <w:rPr>
                <w:rFonts w:asciiTheme="minorHAnsi" w:hAnsiTheme="minorHAnsi"/>
              </w:rPr>
            </w:pPr>
            <w:r w:rsidRPr="00D41B01">
              <w:rPr>
                <w:rFonts w:asciiTheme="minorHAnsi" w:hAnsiTheme="minorHAnsi"/>
              </w:rPr>
              <w:t xml:space="preserve">Loss of or damage to (a) the contract works whilst in transit, in storage or on the contract site and (b) accidental death, bodily injury, illness or disease and/or accidental tangible loss to tangible property arising directly </w:t>
            </w:r>
            <w:r w:rsidRPr="00D41B01">
              <w:rPr>
                <w:rFonts w:asciiTheme="minorHAnsi" w:hAnsiTheme="minorHAnsi"/>
              </w:rPr>
              <w:lastRenderedPageBreak/>
              <w:t xml:space="preserve">out of the performance of the insured contract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tabs>
                <w:tab w:val="center" w:pos="1094"/>
              </w:tabs>
              <w:spacing w:after="24" w:line="259" w:lineRule="auto"/>
              <w:ind w:left="0" w:firstLine="0"/>
              <w:jc w:val="left"/>
              <w:rPr>
                <w:rFonts w:asciiTheme="minorHAnsi" w:hAnsiTheme="minorHAnsi"/>
              </w:rPr>
            </w:pPr>
            <w:r w:rsidRPr="00D41B01">
              <w:rPr>
                <w:rFonts w:asciiTheme="minorHAnsi" w:hAnsiTheme="minorHAnsi"/>
              </w:rPr>
              <w:lastRenderedPageBreak/>
              <w:t xml:space="preserve">Full contract </w:t>
            </w:r>
          </w:p>
          <w:p w:rsidR="00D105E3" w:rsidRPr="00D41B01" w:rsidRDefault="00D105E3">
            <w:pPr>
              <w:tabs>
                <w:tab w:val="center" w:pos="1185"/>
              </w:tabs>
              <w:spacing w:line="259" w:lineRule="auto"/>
              <w:ind w:left="0" w:firstLine="0"/>
              <w:jc w:val="left"/>
              <w:rPr>
                <w:rFonts w:asciiTheme="minorHAnsi" w:hAnsiTheme="minorHAnsi"/>
              </w:rPr>
            </w:pPr>
            <w:r w:rsidRPr="00D41B01">
              <w:rPr>
                <w:rFonts w:asciiTheme="minorHAnsi" w:hAnsiTheme="minorHAnsi"/>
              </w:rPr>
              <w:t xml:space="preserve"> value with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Liability being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R10 million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tabs>
                <w:tab w:val="center" w:pos="1094"/>
              </w:tabs>
              <w:spacing w:after="24" w:line="259" w:lineRule="auto"/>
              <w:ind w:left="0" w:firstLine="0"/>
              <w:jc w:val="left"/>
              <w:rPr>
                <w:rFonts w:asciiTheme="minorHAnsi" w:hAnsiTheme="minorHAnsi"/>
              </w:rPr>
            </w:pPr>
          </w:p>
        </w:tc>
      </w:tr>
    </w:tbl>
    <w:p w:rsidR="00D105E3" w:rsidRDefault="00274DBF" w:rsidP="00D105E3">
      <w:pPr>
        <w:spacing w:after="16" w:line="259" w:lineRule="auto"/>
        <w:ind w:left="0" w:firstLine="0"/>
        <w:jc w:val="left"/>
        <w:rPr>
          <w:rFonts w:asciiTheme="minorHAnsi" w:hAnsiTheme="minorHAnsi"/>
        </w:rPr>
      </w:pPr>
      <w:r w:rsidRPr="00D41B01">
        <w:rPr>
          <w:rFonts w:asciiTheme="minorHAnsi" w:hAnsiTheme="minorHAnsi"/>
        </w:rPr>
        <w:t xml:space="preserve">   </w:t>
      </w:r>
    </w:p>
    <w:p w:rsidR="00A104A3" w:rsidRDefault="00A104A3">
      <w:pPr>
        <w:spacing w:after="6" w:line="256" w:lineRule="auto"/>
        <w:ind w:left="168" w:right="119"/>
        <w:jc w:val="left"/>
        <w:rPr>
          <w:rFonts w:asciiTheme="minorHAnsi" w:hAnsiTheme="minorHAnsi"/>
        </w:rPr>
      </w:pPr>
    </w:p>
    <w:p w:rsidR="00A104A3" w:rsidRDefault="00A104A3">
      <w:pPr>
        <w:spacing w:after="6" w:line="256" w:lineRule="auto"/>
        <w:ind w:left="168" w:right="119"/>
        <w:jc w:val="left"/>
        <w:rPr>
          <w:rFonts w:asciiTheme="minorHAnsi" w:hAnsiTheme="minorHAnsi"/>
        </w:rPr>
      </w:pPr>
    </w:p>
    <w:p w:rsidR="003277A8" w:rsidRPr="00D41B01" w:rsidRDefault="00274DBF">
      <w:pPr>
        <w:spacing w:after="6" w:line="256" w:lineRule="auto"/>
        <w:ind w:left="168" w:right="119"/>
        <w:jc w:val="left"/>
        <w:rPr>
          <w:rFonts w:asciiTheme="minorHAnsi" w:hAnsiTheme="minorHAnsi"/>
        </w:rPr>
      </w:pPr>
      <w:r w:rsidRPr="00D41B01">
        <w:rPr>
          <w:rFonts w:asciiTheme="minorHAnsi" w:hAnsiTheme="minorHAnsi"/>
        </w:rPr>
        <w:t xml:space="preserve">NON-CATASTROPHE RISKS: </w:t>
      </w:r>
    </w:p>
    <w:tbl>
      <w:tblPr>
        <w:tblStyle w:val="TableGrid"/>
        <w:tblW w:w="8487" w:type="dxa"/>
        <w:tblInd w:w="145" w:type="dxa"/>
        <w:tblCellMar>
          <w:top w:w="156" w:type="dxa"/>
          <w:left w:w="11" w:type="dxa"/>
          <w:bottom w:w="167" w:type="dxa"/>
          <w:right w:w="10" w:type="dxa"/>
        </w:tblCellMar>
        <w:tblLook w:val="04A0" w:firstRow="1" w:lastRow="0" w:firstColumn="1" w:lastColumn="0" w:noHBand="0" w:noVBand="1"/>
      </w:tblPr>
      <w:tblGrid>
        <w:gridCol w:w="1676"/>
        <w:gridCol w:w="26"/>
        <w:gridCol w:w="818"/>
        <w:gridCol w:w="2282"/>
        <w:gridCol w:w="1984"/>
        <w:gridCol w:w="1701"/>
      </w:tblGrid>
      <w:tr w:rsidR="00D105E3" w:rsidRPr="00D41B01" w:rsidTr="00317C7F">
        <w:trPr>
          <w:trHeight w:val="967"/>
        </w:trPr>
        <w:tc>
          <w:tcPr>
            <w:tcW w:w="1702" w:type="dxa"/>
            <w:gridSpan w:val="2"/>
            <w:tcBorders>
              <w:top w:val="single" w:sz="80" w:space="0" w:color="C0C0C0"/>
              <w:left w:val="single" w:sz="12" w:space="0" w:color="938953"/>
              <w:bottom w:val="nil"/>
              <w:right w:val="single" w:sz="12" w:space="0" w:color="938953"/>
            </w:tcBorders>
            <w:shd w:val="clear" w:color="auto" w:fill="C0C0C0"/>
            <w:vAlign w:val="bottom"/>
          </w:tcPr>
          <w:p w:rsidR="00D105E3" w:rsidRPr="00D41B01" w:rsidRDefault="00D105E3">
            <w:pPr>
              <w:spacing w:after="36" w:line="259" w:lineRule="auto"/>
              <w:ind w:left="0" w:firstLine="0"/>
              <w:jc w:val="left"/>
              <w:rPr>
                <w:rFonts w:asciiTheme="minorHAnsi" w:hAnsiTheme="minorHAnsi"/>
              </w:rPr>
            </w:pPr>
            <w:r w:rsidRPr="00D41B01">
              <w:rPr>
                <w:rFonts w:asciiTheme="minorHAnsi" w:hAnsiTheme="minorHAnsi"/>
              </w:rPr>
              <w:t xml:space="preserve">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Policy Section   </w:t>
            </w:r>
          </w:p>
        </w:tc>
        <w:tc>
          <w:tcPr>
            <w:tcW w:w="3100" w:type="dxa"/>
            <w:gridSpan w:val="2"/>
            <w:tcBorders>
              <w:top w:val="single" w:sz="80" w:space="0" w:color="C0C0C0"/>
              <w:left w:val="single" w:sz="12" w:space="0" w:color="938953"/>
              <w:bottom w:val="nil"/>
              <w:right w:val="single" w:sz="12" w:space="0" w:color="938953"/>
            </w:tcBorders>
            <w:shd w:val="clear" w:color="auto" w:fill="C0C0C0"/>
            <w:vAlign w:val="bottom"/>
          </w:tcPr>
          <w:p w:rsidR="00D105E3" w:rsidRPr="00D41B01" w:rsidRDefault="00D105E3">
            <w:pPr>
              <w:spacing w:after="36" w:line="259" w:lineRule="auto"/>
              <w:ind w:firstLine="0"/>
              <w:jc w:val="left"/>
              <w:rPr>
                <w:rFonts w:asciiTheme="minorHAnsi" w:hAnsiTheme="minorHAnsi"/>
              </w:rPr>
            </w:pPr>
            <w:r w:rsidRPr="00D41B01">
              <w:rPr>
                <w:rFonts w:asciiTheme="minorHAnsi" w:hAnsiTheme="minorHAnsi"/>
              </w:rPr>
              <w:t xml:space="preserve">   </w:t>
            </w: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Brief Description of Cover Afforded   </w:t>
            </w:r>
          </w:p>
        </w:tc>
        <w:tc>
          <w:tcPr>
            <w:tcW w:w="1984" w:type="dxa"/>
            <w:tcBorders>
              <w:top w:val="single" w:sz="80" w:space="0" w:color="C0C0C0"/>
              <w:left w:val="single" w:sz="12" w:space="0" w:color="938953"/>
              <w:bottom w:val="nil"/>
              <w:right w:val="single" w:sz="12" w:space="0" w:color="938953"/>
            </w:tcBorders>
            <w:shd w:val="clear" w:color="auto" w:fill="C0C0C0"/>
          </w:tcPr>
          <w:p w:rsidR="00D105E3" w:rsidRPr="00D41B01" w:rsidRDefault="00D105E3">
            <w:pPr>
              <w:spacing w:after="0" w:line="259" w:lineRule="auto"/>
              <w:ind w:left="82" w:firstLine="0"/>
              <w:rPr>
                <w:rFonts w:asciiTheme="minorHAnsi" w:hAnsiTheme="minorHAnsi"/>
              </w:rPr>
            </w:pPr>
            <w:r w:rsidRPr="00D41B01">
              <w:rPr>
                <w:rFonts w:asciiTheme="minorHAnsi" w:hAnsiTheme="minorHAnsi"/>
              </w:rPr>
              <w:t xml:space="preserve">Benchmarked Limit of  </w:t>
            </w: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Indemnity   </w:t>
            </w:r>
          </w:p>
        </w:tc>
        <w:tc>
          <w:tcPr>
            <w:tcW w:w="1701" w:type="dxa"/>
            <w:tcBorders>
              <w:top w:val="single" w:sz="80" w:space="0" w:color="C0C0C0"/>
              <w:left w:val="single" w:sz="12" w:space="0" w:color="938953"/>
              <w:bottom w:val="nil"/>
              <w:right w:val="single" w:sz="12" w:space="0" w:color="938953"/>
            </w:tcBorders>
            <w:shd w:val="clear" w:color="auto" w:fill="C0C0C0"/>
          </w:tcPr>
          <w:p w:rsidR="00D105E3" w:rsidRPr="00D41B01" w:rsidRDefault="00457820">
            <w:pPr>
              <w:spacing w:after="0" w:line="259" w:lineRule="auto"/>
              <w:ind w:left="82" w:firstLine="0"/>
              <w:rPr>
                <w:rFonts w:asciiTheme="minorHAnsi" w:hAnsiTheme="minorHAnsi"/>
              </w:rPr>
            </w:pPr>
            <w:r w:rsidRPr="00D105E3">
              <w:rPr>
                <w:rFonts w:asciiTheme="minorHAnsi" w:hAnsiTheme="minorHAnsi"/>
              </w:rPr>
              <w:t>Coverage taken / not taken / quoted</w:t>
            </w:r>
          </w:p>
        </w:tc>
      </w:tr>
      <w:tr w:rsidR="00D105E3" w:rsidRPr="00D41B01" w:rsidTr="00763A5D">
        <w:trPr>
          <w:trHeight w:val="30"/>
        </w:trPr>
        <w:tc>
          <w:tcPr>
            <w:tcW w:w="1702" w:type="dxa"/>
            <w:gridSpan w:val="2"/>
            <w:tcBorders>
              <w:top w:val="nil"/>
              <w:left w:val="single" w:sz="12" w:space="0" w:color="938953"/>
              <w:bottom w:val="single" w:sz="34" w:space="0" w:color="C0C0C0"/>
              <w:right w:val="single" w:sz="12" w:space="0" w:color="938953"/>
            </w:tcBorders>
            <w:shd w:val="clear" w:color="auto" w:fill="C0C0C0"/>
          </w:tcPr>
          <w:p w:rsidR="00D105E3" w:rsidRPr="00D41B01" w:rsidRDefault="00D105E3">
            <w:pPr>
              <w:spacing w:after="160" w:line="259" w:lineRule="auto"/>
              <w:ind w:left="0" w:firstLine="0"/>
              <w:jc w:val="left"/>
              <w:rPr>
                <w:rFonts w:asciiTheme="minorHAnsi" w:hAnsiTheme="minorHAnsi"/>
              </w:rPr>
            </w:pPr>
          </w:p>
        </w:tc>
        <w:tc>
          <w:tcPr>
            <w:tcW w:w="3100" w:type="dxa"/>
            <w:gridSpan w:val="2"/>
            <w:tcBorders>
              <w:top w:val="nil"/>
              <w:left w:val="single" w:sz="12" w:space="0" w:color="938953"/>
              <w:bottom w:val="single" w:sz="34" w:space="0" w:color="C0C0C0"/>
              <w:right w:val="single" w:sz="12" w:space="0" w:color="938953"/>
            </w:tcBorders>
            <w:shd w:val="clear" w:color="auto" w:fill="C0C0C0"/>
          </w:tcPr>
          <w:p w:rsidR="00D105E3" w:rsidRPr="00D41B01" w:rsidRDefault="00D105E3">
            <w:pPr>
              <w:spacing w:after="160" w:line="259" w:lineRule="auto"/>
              <w:ind w:left="0" w:firstLine="0"/>
              <w:jc w:val="left"/>
              <w:rPr>
                <w:rFonts w:asciiTheme="minorHAnsi" w:hAnsiTheme="minorHAnsi"/>
              </w:rPr>
            </w:pPr>
          </w:p>
        </w:tc>
        <w:tc>
          <w:tcPr>
            <w:tcW w:w="1984" w:type="dxa"/>
            <w:tcBorders>
              <w:top w:val="nil"/>
              <w:left w:val="single" w:sz="12" w:space="0" w:color="938953"/>
              <w:bottom w:val="single" w:sz="34" w:space="0" w:color="C0C0C0"/>
              <w:right w:val="single" w:sz="12" w:space="0" w:color="938953"/>
            </w:tcBorders>
            <w:shd w:val="clear" w:color="auto" w:fill="C0C0C0"/>
          </w:tcPr>
          <w:p w:rsidR="00D105E3" w:rsidRPr="00D41B01" w:rsidRDefault="00D105E3">
            <w:pPr>
              <w:spacing w:after="160" w:line="259" w:lineRule="auto"/>
              <w:ind w:left="0" w:firstLine="0"/>
              <w:jc w:val="left"/>
              <w:rPr>
                <w:rFonts w:asciiTheme="minorHAnsi" w:hAnsiTheme="minorHAnsi"/>
              </w:rPr>
            </w:pPr>
          </w:p>
        </w:tc>
        <w:tc>
          <w:tcPr>
            <w:tcW w:w="1701" w:type="dxa"/>
            <w:tcBorders>
              <w:top w:val="nil"/>
              <w:left w:val="single" w:sz="12" w:space="0" w:color="938953"/>
              <w:bottom w:val="single" w:sz="34" w:space="0" w:color="C0C0C0"/>
              <w:right w:val="single" w:sz="12" w:space="0" w:color="938953"/>
            </w:tcBorders>
            <w:shd w:val="clear" w:color="auto" w:fill="C0C0C0"/>
          </w:tcPr>
          <w:p w:rsidR="00D105E3" w:rsidRPr="00D41B01" w:rsidRDefault="00D105E3">
            <w:pPr>
              <w:spacing w:after="160" w:line="259" w:lineRule="auto"/>
              <w:ind w:left="0" w:firstLine="0"/>
              <w:jc w:val="left"/>
              <w:rPr>
                <w:rFonts w:asciiTheme="minorHAnsi" w:hAnsiTheme="minorHAnsi"/>
              </w:rPr>
            </w:pPr>
          </w:p>
        </w:tc>
      </w:tr>
      <w:tr w:rsidR="00D105E3" w:rsidRPr="00D41B01" w:rsidTr="00317C7F">
        <w:trPr>
          <w:trHeight w:val="1646"/>
        </w:trPr>
        <w:tc>
          <w:tcPr>
            <w:tcW w:w="1702" w:type="dxa"/>
            <w:gridSpan w:val="2"/>
            <w:tcBorders>
              <w:top w:val="single" w:sz="34" w:space="0" w:color="C0C0C0"/>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Accidental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Damage   </w:t>
            </w:r>
          </w:p>
        </w:tc>
        <w:tc>
          <w:tcPr>
            <w:tcW w:w="3100" w:type="dxa"/>
            <w:gridSpan w:val="2"/>
            <w:tcBorders>
              <w:top w:val="single" w:sz="34" w:space="0" w:color="C0C0C0"/>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82" w:right="28" w:firstLine="0"/>
              <w:jc w:val="left"/>
              <w:rPr>
                <w:rFonts w:asciiTheme="minorHAnsi" w:hAnsiTheme="minorHAnsi"/>
              </w:rPr>
            </w:pPr>
            <w:r w:rsidRPr="00D41B01">
              <w:rPr>
                <w:rFonts w:asciiTheme="minorHAnsi" w:hAnsiTheme="minorHAnsi"/>
              </w:rPr>
              <w:t xml:space="preserve">Accidental physical loss of, or damage to the insured’s property on or about the premises not otherwise insured or for which insurance is available   </w:t>
            </w:r>
          </w:p>
        </w:tc>
        <w:tc>
          <w:tcPr>
            <w:tcW w:w="1984" w:type="dxa"/>
            <w:tcBorders>
              <w:top w:val="single" w:sz="34" w:space="0" w:color="C0C0C0"/>
              <w:left w:val="single" w:sz="12" w:space="0" w:color="938953"/>
              <w:bottom w:val="single" w:sz="12" w:space="0" w:color="938953"/>
              <w:right w:val="single" w:sz="12" w:space="0" w:color="938953"/>
            </w:tcBorders>
          </w:tcPr>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R1 000 000   </w:t>
            </w:r>
          </w:p>
        </w:tc>
        <w:tc>
          <w:tcPr>
            <w:tcW w:w="1701" w:type="dxa"/>
            <w:tcBorders>
              <w:top w:val="single" w:sz="34" w:space="0" w:color="C0C0C0"/>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82" w:firstLine="0"/>
              <w:jc w:val="left"/>
              <w:rPr>
                <w:rFonts w:asciiTheme="minorHAnsi" w:hAnsiTheme="minorHAnsi"/>
              </w:rPr>
            </w:pPr>
          </w:p>
        </w:tc>
      </w:tr>
      <w:tr w:rsidR="00D105E3" w:rsidRPr="00D41B01" w:rsidTr="00763A5D">
        <w:trPr>
          <w:trHeight w:val="3457"/>
        </w:trPr>
        <w:tc>
          <w:tcPr>
            <w:tcW w:w="1702" w:type="dxa"/>
            <w:gridSpan w:val="2"/>
            <w:tcBorders>
              <w:top w:val="single" w:sz="12" w:space="0" w:color="938953"/>
              <w:left w:val="single" w:sz="12" w:space="0" w:color="938953"/>
              <w:bottom w:val="single" w:sz="4" w:space="0" w:color="auto"/>
              <w:right w:val="single" w:sz="12" w:space="0" w:color="938953"/>
            </w:tcBorders>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Electronic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Equipment   </w:t>
            </w:r>
          </w:p>
        </w:tc>
        <w:tc>
          <w:tcPr>
            <w:tcW w:w="3100" w:type="dxa"/>
            <w:gridSpan w:val="2"/>
            <w:tcBorders>
              <w:top w:val="single" w:sz="12" w:space="0" w:color="938953"/>
              <w:left w:val="single" w:sz="12" w:space="0" w:color="938953"/>
              <w:bottom w:val="single" w:sz="4" w:space="0" w:color="auto"/>
              <w:right w:val="single" w:sz="12" w:space="0" w:color="938953"/>
            </w:tcBorders>
            <w:vAlign w:val="center"/>
          </w:tcPr>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Physical loss of, or damage to the property insured as described in the schedule from any cause not hereinafter excluded whilst at work or at rest anywhere within your premises as specified; or in transit, including loading and unloading, or whilst temporarily stored on any premises </w:t>
            </w:r>
            <w:r w:rsidR="001318CF">
              <w:rPr>
                <w:rFonts w:asciiTheme="minorHAnsi" w:hAnsiTheme="minorHAnsi"/>
              </w:rPr>
              <w:t>and</w:t>
            </w:r>
            <w:r w:rsidRPr="00D41B01">
              <w:rPr>
                <w:rFonts w:asciiTheme="minorHAnsi" w:hAnsiTheme="minorHAnsi"/>
              </w:rPr>
              <w:t xml:space="preserve"> route, or temporarily removed from your premises to any other location   </w:t>
            </w:r>
          </w:p>
        </w:tc>
        <w:tc>
          <w:tcPr>
            <w:tcW w:w="1984" w:type="dxa"/>
            <w:tcBorders>
              <w:top w:val="single" w:sz="12" w:space="0" w:color="938953"/>
              <w:left w:val="single" w:sz="12" w:space="0" w:color="938953"/>
              <w:bottom w:val="single" w:sz="4" w:space="0" w:color="auto"/>
              <w:right w:val="single" w:sz="12" w:space="0" w:color="938953"/>
            </w:tcBorders>
          </w:tcPr>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Full replacement value including VAT   </w:t>
            </w:r>
          </w:p>
        </w:tc>
        <w:tc>
          <w:tcPr>
            <w:tcW w:w="1701" w:type="dxa"/>
            <w:tcBorders>
              <w:top w:val="single" w:sz="12" w:space="0" w:color="938953"/>
              <w:left w:val="single" w:sz="12" w:space="0" w:color="938953"/>
              <w:bottom w:val="single" w:sz="4" w:space="0" w:color="auto"/>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82" w:firstLine="0"/>
              <w:jc w:val="left"/>
              <w:rPr>
                <w:rFonts w:asciiTheme="minorHAnsi" w:hAnsiTheme="minorHAnsi"/>
              </w:rPr>
            </w:pPr>
          </w:p>
        </w:tc>
      </w:tr>
      <w:tr w:rsidR="00D105E3" w:rsidRPr="00D41B01" w:rsidTr="001D77AB">
        <w:tblPrEx>
          <w:tblCellMar>
            <w:top w:w="151" w:type="dxa"/>
            <w:left w:w="0" w:type="dxa"/>
            <w:bottom w:w="57" w:type="dxa"/>
            <w:right w:w="0" w:type="dxa"/>
          </w:tblCellMar>
        </w:tblPrEx>
        <w:trPr>
          <w:trHeight w:val="832"/>
        </w:trPr>
        <w:tc>
          <w:tcPr>
            <w:tcW w:w="1676" w:type="dxa"/>
            <w:tcBorders>
              <w:top w:val="single" w:sz="4" w:space="0" w:color="auto"/>
              <w:left w:val="single" w:sz="4" w:space="0" w:color="auto"/>
              <w:bottom w:val="single" w:sz="4" w:space="0" w:color="auto"/>
              <w:right w:val="single" w:sz="4" w:space="0" w:color="auto"/>
            </w:tcBorders>
          </w:tcPr>
          <w:p w:rsidR="00D105E3" w:rsidRPr="00D41B01" w:rsidRDefault="00D105E3">
            <w:pPr>
              <w:spacing w:after="0" w:line="259" w:lineRule="auto"/>
              <w:ind w:left="80" w:firstLine="0"/>
              <w:jc w:val="left"/>
              <w:rPr>
                <w:rFonts w:asciiTheme="minorHAnsi" w:hAnsiTheme="minorHAnsi"/>
              </w:rPr>
            </w:pPr>
          </w:p>
          <w:p w:rsidR="00D105E3" w:rsidRPr="00D41B01" w:rsidRDefault="00D105E3">
            <w:pPr>
              <w:spacing w:after="0" w:line="259" w:lineRule="auto"/>
              <w:ind w:left="80" w:firstLine="0"/>
              <w:jc w:val="left"/>
              <w:rPr>
                <w:rFonts w:asciiTheme="minorHAnsi" w:hAnsiTheme="minorHAnsi"/>
              </w:rPr>
            </w:pPr>
            <w:r w:rsidRPr="00D41B01">
              <w:rPr>
                <w:rFonts w:asciiTheme="minorHAnsi" w:hAnsiTheme="minorHAnsi"/>
              </w:rPr>
              <w:t xml:space="preserve">Accounts  </w:t>
            </w:r>
          </w:p>
          <w:p w:rsidR="00D105E3" w:rsidRPr="00D41B01" w:rsidRDefault="00D105E3">
            <w:pPr>
              <w:spacing w:after="0" w:line="259" w:lineRule="auto"/>
              <w:ind w:left="80" w:firstLine="0"/>
              <w:jc w:val="left"/>
              <w:rPr>
                <w:rFonts w:asciiTheme="minorHAnsi" w:hAnsiTheme="minorHAnsi"/>
              </w:rPr>
            </w:pPr>
            <w:r w:rsidRPr="00D41B01">
              <w:rPr>
                <w:rFonts w:asciiTheme="minorHAnsi" w:hAnsiTheme="minorHAnsi"/>
              </w:rPr>
              <w:t xml:space="preserve">Receivable   </w:t>
            </w:r>
          </w:p>
        </w:tc>
        <w:tc>
          <w:tcPr>
            <w:tcW w:w="3126" w:type="dxa"/>
            <w:gridSpan w:val="3"/>
            <w:tcBorders>
              <w:top w:val="single" w:sz="4" w:space="0" w:color="auto"/>
              <w:left w:val="single" w:sz="4" w:space="0" w:color="auto"/>
              <w:bottom w:val="single" w:sz="4" w:space="0" w:color="auto"/>
              <w:right w:val="single" w:sz="4" w:space="0" w:color="auto"/>
            </w:tcBorders>
            <w:vAlign w:val="bottom"/>
          </w:tcPr>
          <w:p w:rsidR="00D105E3" w:rsidRPr="00D41B01" w:rsidRDefault="00D105E3">
            <w:pPr>
              <w:spacing w:after="0" w:line="259" w:lineRule="auto"/>
              <w:ind w:left="94" w:right="30" w:firstLine="0"/>
              <w:jc w:val="left"/>
              <w:rPr>
                <w:rFonts w:asciiTheme="minorHAnsi" w:hAnsiTheme="minorHAnsi"/>
              </w:rPr>
            </w:pPr>
            <w:r w:rsidRPr="00D41B01">
              <w:rPr>
                <w:rFonts w:asciiTheme="minorHAnsi" w:hAnsiTheme="minorHAnsi"/>
              </w:rPr>
              <w:t xml:space="preserve">Loss of, or damage as a result of accident or misfortune to your books of account, or other business books or records on the premises, in consequence whereof you are unable to trace </w:t>
            </w:r>
            <w:r w:rsidRPr="00D41B01">
              <w:rPr>
                <w:rFonts w:asciiTheme="minorHAnsi" w:hAnsiTheme="minorHAnsi"/>
              </w:rPr>
              <w:lastRenderedPageBreak/>
              <w:t>or establish the outstanding debt balances in whole or part due to you</w:t>
            </w:r>
          </w:p>
          <w:p w:rsidR="00D105E3" w:rsidRPr="00D41B01" w:rsidRDefault="00D105E3">
            <w:pPr>
              <w:spacing w:after="0" w:line="259" w:lineRule="auto"/>
              <w:ind w:left="94" w:right="30" w:firstLine="0"/>
              <w:jc w:val="left"/>
              <w:rPr>
                <w:rFonts w:asciiTheme="minorHAnsi" w:hAnsiTheme="minorHAnsi"/>
              </w:rPr>
            </w:pPr>
            <w:r w:rsidRPr="00D41B01">
              <w:rPr>
                <w:rFonts w:asciiTheme="minorHAnsi" w:hAnsiTheme="minorHAnsi"/>
              </w:rPr>
              <w:t xml:space="preserve">  </w:t>
            </w:r>
          </w:p>
        </w:tc>
        <w:tc>
          <w:tcPr>
            <w:tcW w:w="1984" w:type="dxa"/>
            <w:tcBorders>
              <w:top w:val="single" w:sz="4" w:space="0" w:color="auto"/>
              <w:left w:val="single" w:sz="4" w:space="0" w:color="auto"/>
              <w:bottom w:val="single" w:sz="4" w:space="0" w:color="auto"/>
              <w:right w:val="single" w:sz="4" w:space="0" w:color="auto"/>
            </w:tcBorders>
          </w:tcPr>
          <w:p w:rsidR="00D105E3" w:rsidRPr="00D41B01" w:rsidRDefault="00D105E3">
            <w:pPr>
              <w:spacing w:after="0" w:line="259" w:lineRule="auto"/>
              <w:ind w:left="95" w:firstLine="0"/>
              <w:rPr>
                <w:rFonts w:asciiTheme="minorHAnsi" w:hAnsiTheme="minorHAnsi"/>
              </w:rPr>
            </w:pPr>
          </w:p>
          <w:p w:rsidR="00D105E3" w:rsidRPr="00D41B01" w:rsidRDefault="00D105E3">
            <w:pPr>
              <w:spacing w:after="0" w:line="259" w:lineRule="auto"/>
              <w:ind w:left="95" w:firstLine="0"/>
              <w:rPr>
                <w:rFonts w:asciiTheme="minorHAnsi" w:hAnsiTheme="minorHAnsi"/>
              </w:rPr>
            </w:pPr>
            <w:r w:rsidRPr="00D41B01">
              <w:rPr>
                <w:rFonts w:asciiTheme="minorHAnsi" w:hAnsiTheme="minorHAnsi"/>
              </w:rPr>
              <w:t xml:space="preserve">Estimated maximum amount of debtors </w:t>
            </w:r>
          </w:p>
          <w:p w:rsidR="00D105E3" w:rsidRPr="00D41B01" w:rsidRDefault="00D105E3">
            <w:pPr>
              <w:spacing w:after="0" w:line="259" w:lineRule="auto"/>
              <w:ind w:left="95" w:firstLine="0"/>
              <w:jc w:val="left"/>
              <w:rPr>
                <w:rFonts w:asciiTheme="minorHAnsi" w:hAnsiTheme="minorHAnsi"/>
              </w:rPr>
            </w:pPr>
            <w:r w:rsidRPr="00D41B01">
              <w:rPr>
                <w:rFonts w:asciiTheme="minorHAnsi" w:hAnsiTheme="minorHAnsi"/>
              </w:rPr>
              <w:t xml:space="preserve">book at any one time   </w:t>
            </w:r>
          </w:p>
        </w:tc>
        <w:tc>
          <w:tcPr>
            <w:tcW w:w="1701" w:type="dxa"/>
            <w:tcBorders>
              <w:top w:val="single" w:sz="4" w:space="0" w:color="auto"/>
              <w:left w:val="single" w:sz="4" w:space="0" w:color="auto"/>
              <w:bottom w:val="single" w:sz="4" w:space="0" w:color="auto"/>
              <w:right w:val="single" w:sz="4" w:space="0" w:color="auto"/>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95" w:firstLine="0"/>
              <w:rPr>
                <w:rFonts w:asciiTheme="minorHAnsi" w:hAnsiTheme="minorHAnsi"/>
              </w:rPr>
            </w:pPr>
          </w:p>
        </w:tc>
      </w:tr>
      <w:tr w:rsidR="00D105E3" w:rsidRPr="00D41B01" w:rsidTr="00763A5D">
        <w:tblPrEx>
          <w:tblCellMar>
            <w:top w:w="151" w:type="dxa"/>
            <w:left w:w="0" w:type="dxa"/>
            <w:bottom w:w="57" w:type="dxa"/>
            <w:right w:w="0" w:type="dxa"/>
          </w:tblCellMar>
        </w:tblPrEx>
        <w:trPr>
          <w:trHeight w:val="2054"/>
        </w:trPr>
        <w:tc>
          <w:tcPr>
            <w:tcW w:w="1676" w:type="dxa"/>
            <w:tcBorders>
              <w:top w:val="single" w:sz="4" w:space="0" w:color="auto"/>
              <w:left w:val="single" w:sz="12" w:space="0" w:color="938953"/>
              <w:bottom w:val="single" w:sz="12" w:space="0" w:color="938953"/>
              <w:right w:val="single" w:sz="12" w:space="0" w:color="938953"/>
            </w:tcBorders>
          </w:tcPr>
          <w:p w:rsidR="00D105E3" w:rsidRPr="00D41B01" w:rsidRDefault="00D105E3">
            <w:pPr>
              <w:spacing w:after="0" w:line="259" w:lineRule="auto"/>
              <w:ind w:left="80" w:firstLine="0"/>
              <w:jc w:val="left"/>
              <w:rPr>
                <w:rFonts w:asciiTheme="minorHAnsi" w:hAnsiTheme="minorHAnsi"/>
              </w:rPr>
            </w:pPr>
            <w:r w:rsidRPr="00D41B01">
              <w:rPr>
                <w:rFonts w:asciiTheme="minorHAnsi" w:hAnsiTheme="minorHAnsi"/>
              </w:rPr>
              <w:t xml:space="preserve">Buildings  </w:t>
            </w:r>
          </w:p>
          <w:p w:rsidR="00D105E3" w:rsidRPr="00D41B01" w:rsidRDefault="00D105E3">
            <w:pPr>
              <w:spacing w:after="0" w:line="259" w:lineRule="auto"/>
              <w:ind w:left="80" w:firstLine="0"/>
              <w:jc w:val="left"/>
              <w:rPr>
                <w:rFonts w:asciiTheme="minorHAnsi" w:hAnsiTheme="minorHAnsi"/>
              </w:rPr>
            </w:pPr>
            <w:r w:rsidRPr="00D41B01">
              <w:rPr>
                <w:rFonts w:asciiTheme="minorHAnsi" w:hAnsiTheme="minorHAnsi"/>
              </w:rPr>
              <w:t xml:space="preserve">Combined   </w:t>
            </w:r>
          </w:p>
        </w:tc>
        <w:tc>
          <w:tcPr>
            <w:tcW w:w="844" w:type="dxa"/>
            <w:gridSpan w:val="2"/>
            <w:tcBorders>
              <w:top w:val="single" w:sz="4" w:space="0" w:color="auto"/>
              <w:left w:val="single" w:sz="12" w:space="0" w:color="938953"/>
              <w:bottom w:val="single" w:sz="12" w:space="0" w:color="938953"/>
              <w:right w:val="nil"/>
            </w:tcBorders>
          </w:tcPr>
          <w:p w:rsidR="00D105E3" w:rsidRPr="00D41B01" w:rsidRDefault="00D105E3" w:rsidP="002370F1">
            <w:pPr>
              <w:spacing w:after="203" w:line="259" w:lineRule="auto"/>
              <w:ind w:left="94" w:right="-12" w:firstLine="0"/>
              <w:jc w:val="left"/>
              <w:rPr>
                <w:rFonts w:asciiTheme="minorHAnsi" w:hAnsiTheme="minorHAnsi"/>
              </w:rPr>
            </w:pPr>
            <w:r w:rsidRPr="00D41B01">
              <w:rPr>
                <w:rFonts w:asciiTheme="minorHAnsi" w:hAnsiTheme="minorHAnsi"/>
              </w:rPr>
              <w:t>Damage</w:t>
            </w:r>
            <w:r w:rsidRPr="00D41B01">
              <w:rPr>
                <w:rFonts w:asciiTheme="minorHAnsi" w:eastAsia="Arial" w:hAnsiTheme="minorHAnsi" w:cs="Arial"/>
              </w:rPr>
              <w:t xml:space="preserve">  </w:t>
            </w:r>
          </w:p>
        </w:tc>
        <w:tc>
          <w:tcPr>
            <w:tcW w:w="2282" w:type="dxa"/>
            <w:tcBorders>
              <w:top w:val="single" w:sz="4" w:space="0" w:color="auto"/>
              <w:left w:val="nil"/>
              <w:bottom w:val="single" w:sz="12" w:space="0" w:color="938953"/>
              <w:right w:val="single" w:sz="12" w:space="0" w:color="938953"/>
            </w:tcBorders>
            <w:vAlign w:val="bottom"/>
          </w:tcPr>
          <w:p w:rsidR="00D105E3" w:rsidRPr="00D41B01" w:rsidRDefault="00D105E3" w:rsidP="002370F1">
            <w:pPr>
              <w:spacing w:after="225" w:line="259" w:lineRule="auto"/>
              <w:ind w:left="12" w:firstLine="0"/>
              <w:jc w:val="left"/>
              <w:rPr>
                <w:rFonts w:asciiTheme="minorHAnsi" w:hAnsiTheme="minorHAnsi"/>
              </w:rPr>
            </w:pPr>
            <w:r w:rsidRPr="00D41B01">
              <w:rPr>
                <w:rFonts w:asciiTheme="minorHAnsi" w:hAnsiTheme="minorHAnsi"/>
              </w:rPr>
              <w:t xml:space="preserve"> by the perils described in the Fire Section and including:   </w:t>
            </w:r>
          </w:p>
          <w:p w:rsidR="00D105E3" w:rsidRPr="00D41B01" w:rsidRDefault="00D105E3" w:rsidP="002370F1">
            <w:pPr>
              <w:spacing w:after="0" w:line="417" w:lineRule="auto"/>
              <w:ind w:left="214" w:firstLine="0"/>
              <w:jc w:val="left"/>
              <w:rPr>
                <w:rFonts w:asciiTheme="minorHAnsi" w:hAnsiTheme="minorHAnsi"/>
              </w:rPr>
            </w:pPr>
            <w:r w:rsidRPr="00D41B01">
              <w:rPr>
                <w:rFonts w:asciiTheme="minorHAnsi" w:hAnsiTheme="minorHAnsi"/>
              </w:rPr>
              <w:t xml:space="preserve">Loss of rent up to a maximum of 25% of the insured amount Legal liability   </w:t>
            </w:r>
          </w:p>
          <w:p w:rsidR="00D105E3" w:rsidRPr="00D41B01" w:rsidRDefault="00D105E3" w:rsidP="00763A5D">
            <w:pPr>
              <w:spacing w:after="0" w:line="259" w:lineRule="auto"/>
              <w:ind w:left="0" w:firstLine="0"/>
              <w:jc w:val="left"/>
              <w:rPr>
                <w:rFonts w:asciiTheme="minorHAnsi" w:hAnsiTheme="minorHAnsi"/>
              </w:rPr>
            </w:pPr>
            <w:r w:rsidRPr="00D41B01">
              <w:rPr>
                <w:rFonts w:asciiTheme="minorHAnsi" w:hAnsiTheme="minorHAnsi"/>
              </w:rPr>
              <w:t xml:space="preserve">Theft accompanied by </w:t>
            </w:r>
            <w:r w:rsidR="002370F1">
              <w:rPr>
                <w:rFonts w:asciiTheme="minorHAnsi" w:hAnsiTheme="minorHAnsi"/>
              </w:rPr>
              <w:t xml:space="preserve">  </w:t>
            </w:r>
            <w:r w:rsidR="00763A5D">
              <w:rPr>
                <w:rFonts w:asciiTheme="minorHAnsi" w:hAnsiTheme="minorHAnsi"/>
              </w:rPr>
              <w:t xml:space="preserve">  </w:t>
            </w:r>
            <w:r w:rsidRPr="00D41B01">
              <w:rPr>
                <w:rFonts w:asciiTheme="minorHAnsi" w:hAnsiTheme="minorHAnsi"/>
              </w:rPr>
              <w:t xml:space="preserve">forcible and violent entry into, or exit from the building   </w:t>
            </w:r>
          </w:p>
        </w:tc>
        <w:tc>
          <w:tcPr>
            <w:tcW w:w="1984" w:type="dxa"/>
            <w:tcBorders>
              <w:top w:val="single" w:sz="4" w:space="0" w:color="auto"/>
              <w:left w:val="single" w:sz="12" w:space="0" w:color="938953"/>
              <w:bottom w:val="single" w:sz="12" w:space="0" w:color="938953"/>
              <w:right w:val="single" w:sz="12" w:space="0" w:color="938953"/>
            </w:tcBorders>
          </w:tcPr>
          <w:p w:rsidR="00D105E3" w:rsidRPr="00D41B01" w:rsidRDefault="00D105E3">
            <w:pPr>
              <w:spacing w:after="0" w:line="259" w:lineRule="auto"/>
              <w:ind w:left="95" w:right="54" w:firstLine="0"/>
              <w:jc w:val="left"/>
              <w:rPr>
                <w:rFonts w:asciiTheme="minorHAnsi" w:hAnsiTheme="minorHAnsi"/>
              </w:rPr>
            </w:pPr>
            <w:r w:rsidRPr="00D41B01">
              <w:rPr>
                <w:rFonts w:asciiTheme="minorHAnsi" w:hAnsiTheme="minorHAnsi"/>
              </w:rPr>
              <w:t xml:space="preserve">Full replacement value including VAT   </w:t>
            </w:r>
          </w:p>
        </w:tc>
        <w:tc>
          <w:tcPr>
            <w:tcW w:w="1701" w:type="dxa"/>
            <w:tcBorders>
              <w:top w:val="single" w:sz="4" w:space="0" w:color="auto"/>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95" w:right="54" w:firstLine="0"/>
              <w:jc w:val="left"/>
              <w:rPr>
                <w:rFonts w:asciiTheme="minorHAnsi" w:hAnsiTheme="minorHAnsi"/>
              </w:rPr>
            </w:pPr>
          </w:p>
        </w:tc>
      </w:tr>
      <w:tr w:rsidR="00D105E3" w:rsidRPr="00D41B01" w:rsidTr="00317C7F">
        <w:tblPrEx>
          <w:tblCellMar>
            <w:top w:w="151" w:type="dxa"/>
            <w:left w:w="0" w:type="dxa"/>
            <w:bottom w:w="57" w:type="dxa"/>
            <w:right w:w="0" w:type="dxa"/>
          </w:tblCellMar>
        </w:tblPrEx>
        <w:trPr>
          <w:trHeight w:val="2150"/>
        </w:trPr>
        <w:tc>
          <w:tcPr>
            <w:tcW w:w="167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Business All Risks  </w:t>
            </w:r>
          </w:p>
        </w:tc>
        <w:tc>
          <w:tcPr>
            <w:tcW w:w="3126" w:type="dxa"/>
            <w:gridSpan w:val="3"/>
            <w:tcBorders>
              <w:top w:val="single" w:sz="12" w:space="0" w:color="938953"/>
              <w:left w:val="single" w:sz="12" w:space="0" w:color="938953"/>
              <w:bottom w:val="single" w:sz="12" w:space="0" w:color="938953"/>
              <w:right w:val="single" w:sz="12" w:space="0" w:color="938953"/>
            </w:tcBorders>
            <w:vAlign w:val="bottom"/>
          </w:tcPr>
          <w:p w:rsidR="00763A5D" w:rsidRDefault="00763A5D">
            <w:pPr>
              <w:spacing w:after="0" w:line="259" w:lineRule="auto"/>
              <w:ind w:left="79" w:right="5" w:firstLine="0"/>
              <w:jc w:val="left"/>
              <w:rPr>
                <w:rFonts w:asciiTheme="minorHAnsi" w:hAnsiTheme="minorHAnsi"/>
              </w:rPr>
            </w:pPr>
          </w:p>
          <w:p w:rsidR="00D105E3" w:rsidRPr="00D41B01" w:rsidRDefault="00D105E3" w:rsidP="00763A5D">
            <w:pPr>
              <w:spacing w:after="0" w:line="259" w:lineRule="auto"/>
              <w:ind w:left="79" w:right="5" w:firstLine="0"/>
              <w:jc w:val="left"/>
              <w:rPr>
                <w:rFonts w:asciiTheme="minorHAnsi" w:hAnsiTheme="minorHAnsi"/>
              </w:rPr>
            </w:pPr>
            <w:r w:rsidRPr="00D41B01">
              <w:rPr>
                <w:rFonts w:asciiTheme="minorHAnsi" w:hAnsiTheme="minorHAnsi"/>
              </w:rPr>
              <w:t xml:space="preserve">Loss of, or damage to the whole or part of the property described in the schedule while anywhere in the world by any accident or misfortune not otherwise excluded, provided that you shall be responsible for the first amount payable stated in the schedule in respect of each and every event, except a claim resulting from fire, lightning or explosion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9" w:right="59" w:firstLine="0"/>
              <w:jc w:val="left"/>
              <w:rPr>
                <w:rFonts w:asciiTheme="minorHAnsi" w:hAnsiTheme="minorHAnsi"/>
              </w:rPr>
            </w:pPr>
          </w:p>
          <w:p w:rsidR="00D105E3" w:rsidRPr="00D41B01" w:rsidRDefault="00D105E3">
            <w:pPr>
              <w:spacing w:after="0" w:line="259" w:lineRule="auto"/>
              <w:ind w:left="79" w:right="59" w:firstLine="0"/>
              <w:jc w:val="left"/>
              <w:rPr>
                <w:rFonts w:asciiTheme="minorHAnsi" w:hAnsiTheme="minorHAnsi"/>
              </w:rPr>
            </w:pPr>
            <w:r w:rsidRPr="00D41B01">
              <w:rPr>
                <w:rFonts w:asciiTheme="minorHAnsi" w:hAnsiTheme="minorHAnsi"/>
              </w:rPr>
              <w:t xml:space="preserve">Full replacement value including VAT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9" w:right="59" w:firstLine="0"/>
              <w:jc w:val="left"/>
              <w:rPr>
                <w:rFonts w:asciiTheme="minorHAnsi" w:hAnsiTheme="minorHAnsi"/>
              </w:rPr>
            </w:pPr>
          </w:p>
        </w:tc>
      </w:tr>
      <w:tr w:rsidR="00D105E3" w:rsidRPr="00D41B01" w:rsidTr="001D77AB">
        <w:tblPrEx>
          <w:tblCellMar>
            <w:top w:w="151" w:type="dxa"/>
            <w:left w:w="0" w:type="dxa"/>
            <w:bottom w:w="57" w:type="dxa"/>
            <w:right w:w="0" w:type="dxa"/>
          </w:tblCellMar>
        </w:tblPrEx>
        <w:trPr>
          <w:trHeight w:val="19"/>
        </w:trPr>
        <w:tc>
          <w:tcPr>
            <w:tcW w:w="167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Theft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  </w:t>
            </w:r>
          </w:p>
        </w:tc>
        <w:tc>
          <w:tcPr>
            <w:tcW w:w="3126" w:type="dxa"/>
            <w:gridSpan w:val="3"/>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79" w:right="246" w:firstLine="0"/>
              <w:jc w:val="left"/>
              <w:rPr>
                <w:rFonts w:asciiTheme="minorHAnsi" w:hAnsiTheme="minorHAnsi"/>
              </w:rPr>
            </w:pPr>
            <w:r w:rsidRPr="00D41B01">
              <w:rPr>
                <w:rFonts w:asciiTheme="minorHAnsi" w:hAnsiTheme="minorHAnsi"/>
              </w:rPr>
              <w:t xml:space="preserve">Loss of, or damage to all contents of any insured building on your premises described in the schedule as a result of theft accompanied by forcible and violent entry into, or exit from such building or any attempt thereat, or as a result of theft, or any attempt thereat, following violence or threat of violence Cover is on a first loss basis – average does not apply.  </w:t>
            </w:r>
          </w:p>
          <w:p w:rsidR="00D105E3" w:rsidRPr="00D41B01" w:rsidRDefault="00D105E3">
            <w:pPr>
              <w:spacing w:after="0" w:line="259" w:lineRule="auto"/>
              <w:ind w:left="79" w:right="246" w:firstLine="0"/>
              <w:jc w:val="left"/>
              <w:rPr>
                <w:rFonts w:asciiTheme="minorHAnsi" w:hAnsiTheme="minorHAnsi"/>
              </w:rPr>
            </w:pPr>
            <w:r w:rsidRPr="00D41B01">
              <w:rPr>
                <w:rFonts w:asciiTheme="minorHAnsi" w:hAnsiTheme="minorHAnsi"/>
              </w:rPr>
              <w:lastRenderedPageBreak/>
              <w:t xml:space="preserve">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9" w:firstLine="0"/>
              <w:jc w:val="left"/>
              <w:rPr>
                <w:rFonts w:asciiTheme="minorHAnsi" w:hAnsiTheme="minorHAnsi"/>
              </w:rPr>
            </w:pPr>
            <w:r w:rsidRPr="00D41B01">
              <w:rPr>
                <w:rFonts w:asciiTheme="minorHAnsi" w:hAnsiTheme="minorHAnsi"/>
              </w:rPr>
              <w:lastRenderedPageBreak/>
              <w:t xml:space="preserve">First Loss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9" w:firstLine="0"/>
              <w:jc w:val="left"/>
              <w:rPr>
                <w:rFonts w:asciiTheme="minorHAnsi" w:hAnsiTheme="minorHAnsi"/>
              </w:rPr>
            </w:pPr>
          </w:p>
        </w:tc>
      </w:tr>
      <w:tr w:rsidR="00D105E3" w:rsidRPr="00D41B01" w:rsidTr="00317C7F">
        <w:tblPrEx>
          <w:tblCellMar>
            <w:top w:w="151" w:type="dxa"/>
            <w:left w:w="0" w:type="dxa"/>
            <w:bottom w:w="57" w:type="dxa"/>
            <w:right w:w="0" w:type="dxa"/>
          </w:tblCellMar>
        </w:tblPrEx>
        <w:trPr>
          <w:trHeight w:val="1615"/>
        </w:trPr>
        <w:tc>
          <w:tcPr>
            <w:tcW w:w="167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Glass   </w:t>
            </w:r>
          </w:p>
        </w:tc>
        <w:tc>
          <w:tcPr>
            <w:tcW w:w="3126" w:type="dxa"/>
            <w:gridSpan w:val="3"/>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rsidP="00763A5D">
            <w:pPr>
              <w:spacing w:after="0" w:line="259" w:lineRule="auto"/>
              <w:ind w:left="7" w:firstLine="0"/>
              <w:jc w:val="left"/>
              <w:rPr>
                <w:rFonts w:asciiTheme="minorHAnsi" w:hAnsiTheme="minorHAnsi"/>
              </w:rPr>
            </w:pPr>
            <w:r w:rsidRPr="00D41B01">
              <w:rPr>
                <w:rFonts w:asciiTheme="minorHAnsi" w:hAnsiTheme="minorHAnsi"/>
              </w:rPr>
              <w:t xml:space="preserve">Loss of, or damage to internal and external glass (including mirrors), signwriting and treatment thereon on your premises as stated in the schedule, the property of yourself or for which you are responsible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Full replacement value including VAT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 w:firstLine="0"/>
              <w:jc w:val="left"/>
              <w:rPr>
                <w:rFonts w:asciiTheme="minorHAnsi" w:hAnsiTheme="minorHAnsi"/>
              </w:rPr>
            </w:pPr>
          </w:p>
        </w:tc>
      </w:tr>
      <w:tr w:rsidR="00D105E3" w:rsidRPr="00D41B01" w:rsidTr="00317C7F">
        <w:tblPrEx>
          <w:tblCellMar>
            <w:top w:w="151" w:type="dxa"/>
            <w:left w:w="0" w:type="dxa"/>
            <w:bottom w:w="57" w:type="dxa"/>
            <w:right w:w="0" w:type="dxa"/>
          </w:tblCellMar>
        </w:tblPrEx>
        <w:trPr>
          <w:trHeight w:val="1662"/>
        </w:trPr>
        <w:tc>
          <w:tcPr>
            <w:tcW w:w="167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Goods in Transit   </w:t>
            </w:r>
          </w:p>
        </w:tc>
        <w:tc>
          <w:tcPr>
            <w:tcW w:w="3126" w:type="dxa"/>
            <w:gridSpan w:val="3"/>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Loss of, or damage to the whole or part of the property described in the schedule, owned by yourself or for which you are responsible, in the course of transit by the means of conveyance or other means incidental thereto and caused by any accident or misfortune not otherwise excluded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Maximum any one </w:t>
            </w:r>
          </w:p>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load taking into account the basis of valuation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 w:firstLine="0"/>
              <w:jc w:val="left"/>
              <w:rPr>
                <w:rFonts w:asciiTheme="minorHAnsi" w:hAnsiTheme="minorHAnsi"/>
              </w:rPr>
            </w:pPr>
          </w:p>
        </w:tc>
      </w:tr>
      <w:tr w:rsidR="00D105E3" w:rsidRPr="00D41B01" w:rsidTr="00317C7F">
        <w:tblPrEx>
          <w:tblCellMar>
            <w:top w:w="151" w:type="dxa"/>
            <w:left w:w="0" w:type="dxa"/>
            <w:bottom w:w="57" w:type="dxa"/>
            <w:right w:w="0" w:type="dxa"/>
          </w:tblCellMar>
        </w:tblPrEx>
        <w:trPr>
          <w:trHeight w:val="1603"/>
        </w:trPr>
        <w:tc>
          <w:tcPr>
            <w:tcW w:w="167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Machinery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Breakdown   </w:t>
            </w:r>
          </w:p>
        </w:tc>
        <w:tc>
          <w:tcPr>
            <w:tcW w:w="3126" w:type="dxa"/>
            <w:gridSpan w:val="3"/>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Any unforeseen, visible loss of, or damage to equipment as </w:t>
            </w:r>
          </w:p>
          <w:p w:rsidR="00D105E3" w:rsidRPr="00D41B01" w:rsidRDefault="00D105E3" w:rsidP="00D41B01">
            <w:pPr>
              <w:spacing w:after="0" w:line="259" w:lineRule="auto"/>
              <w:ind w:left="7" w:firstLine="0"/>
              <w:jc w:val="left"/>
              <w:rPr>
                <w:rFonts w:asciiTheme="minorHAnsi" w:hAnsiTheme="minorHAnsi"/>
              </w:rPr>
            </w:pPr>
            <w:r w:rsidRPr="00D41B01">
              <w:rPr>
                <w:rFonts w:asciiTheme="minorHAnsi" w:hAnsiTheme="minorHAnsi"/>
              </w:rPr>
              <w:t xml:space="preserve">described in the schedule by an incident stated and not otherwise excluded while on your premises, but excluding any loss of, or damage caused by an incident covered under the Fire and Theft sections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Full replacement </w:t>
            </w:r>
          </w:p>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value including VAT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 w:firstLine="0"/>
              <w:jc w:val="left"/>
              <w:rPr>
                <w:rFonts w:asciiTheme="minorHAnsi" w:hAnsiTheme="minorHAnsi"/>
              </w:rPr>
            </w:pPr>
          </w:p>
        </w:tc>
      </w:tr>
      <w:tr w:rsidR="00D105E3" w:rsidRPr="00D41B01" w:rsidTr="00317C7F">
        <w:tblPrEx>
          <w:tblCellMar>
            <w:top w:w="151" w:type="dxa"/>
            <w:left w:w="0" w:type="dxa"/>
            <w:bottom w:w="57" w:type="dxa"/>
            <w:right w:w="0" w:type="dxa"/>
          </w:tblCellMar>
        </w:tblPrEx>
        <w:trPr>
          <w:trHeight w:val="1882"/>
        </w:trPr>
        <w:tc>
          <w:tcPr>
            <w:tcW w:w="167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Machinery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Breakdown –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Business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Interruption   </w:t>
            </w:r>
          </w:p>
        </w:tc>
        <w:tc>
          <w:tcPr>
            <w:tcW w:w="3126" w:type="dxa"/>
            <w:gridSpan w:val="3"/>
            <w:tcBorders>
              <w:top w:val="single" w:sz="12" w:space="0" w:color="938953"/>
              <w:left w:val="single" w:sz="12" w:space="0" w:color="938953"/>
              <w:bottom w:val="single" w:sz="12" w:space="0" w:color="938953"/>
              <w:right w:val="single" w:sz="12" w:space="0" w:color="938953"/>
            </w:tcBorders>
            <w:vAlign w:val="bottom"/>
          </w:tcPr>
          <w:p w:rsidR="00D105E3" w:rsidRPr="00D41B01" w:rsidRDefault="00D105E3">
            <w:pPr>
              <w:spacing w:after="2" w:line="238" w:lineRule="auto"/>
              <w:ind w:left="7" w:firstLine="0"/>
              <w:jc w:val="left"/>
              <w:rPr>
                <w:rFonts w:asciiTheme="minorHAnsi" w:hAnsiTheme="minorHAnsi"/>
              </w:rPr>
            </w:pPr>
            <w:r w:rsidRPr="00D41B01">
              <w:rPr>
                <w:rFonts w:asciiTheme="minorHAnsi" w:hAnsiTheme="minorHAnsi"/>
              </w:rPr>
              <w:t xml:space="preserve">Financial loss following interruption of, or interference with the business in consequence of damage occurring during the period of insurance on the premises in respect of which payment has been made or liability admitted with regards to the Machinery  </w:t>
            </w:r>
          </w:p>
          <w:p w:rsidR="00D105E3" w:rsidRPr="00D41B01" w:rsidRDefault="00D105E3" w:rsidP="00763A5D">
            <w:pPr>
              <w:spacing w:after="0" w:line="259" w:lineRule="auto"/>
              <w:ind w:left="7" w:firstLine="0"/>
              <w:jc w:val="left"/>
              <w:rPr>
                <w:rFonts w:asciiTheme="minorHAnsi" w:hAnsiTheme="minorHAnsi"/>
              </w:rPr>
            </w:pPr>
            <w:r w:rsidRPr="00D41B01">
              <w:rPr>
                <w:rFonts w:asciiTheme="minorHAnsi" w:hAnsiTheme="minorHAnsi"/>
              </w:rPr>
              <w:t xml:space="preserve">Breakdown section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Per Machinery   Breakdown above, </w:t>
            </w:r>
          </w:p>
          <w:p w:rsidR="00D105E3" w:rsidRPr="00D41B01" w:rsidRDefault="00D105E3">
            <w:pPr>
              <w:spacing w:after="0" w:line="259" w:lineRule="auto"/>
              <w:ind w:left="7" w:firstLine="0"/>
              <w:jc w:val="left"/>
              <w:rPr>
                <w:rFonts w:asciiTheme="minorHAnsi" w:hAnsiTheme="minorHAnsi"/>
              </w:rPr>
            </w:pPr>
            <w:r w:rsidRPr="00D41B01">
              <w:rPr>
                <w:rFonts w:asciiTheme="minorHAnsi" w:hAnsiTheme="minorHAnsi"/>
              </w:rPr>
              <w:t xml:space="preserve">but specifically listed for specific machinery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7" w:firstLine="0"/>
              <w:jc w:val="left"/>
              <w:rPr>
                <w:rFonts w:asciiTheme="minorHAnsi" w:hAnsiTheme="minorHAnsi"/>
              </w:rPr>
            </w:pPr>
          </w:p>
        </w:tc>
      </w:tr>
    </w:tbl>
    <w:p w:rsidR="003277A8" w:rsidRPr="00D41B01" w:rsidRDefault="00274DBF">
      <w:pPr>
        <w:spacing w:after="2" w:line="259" w:lineRule="auto"/>
        <w:ind w:left="173" w:firstLine="0"/>
        <w:rPr>
          <w:rFonts w:asciiTheme="minorHAnsi" w:hAnsiTheme="minorHAnsi"/>
        </w:rPr>
      </w:pPr>
      <w:r w:rsidRPr="00D41B01">
        <w:rPr>
          <w:rFonts w:asciiTheme="minorHAnsi" w:hAnsiTheme="minorHAnsi"/>
        </w:rPr>
        <w:t xml:space="preserve"> </w:t>
      </w:r>
    </w:p>
    <w:p w:rsidR="003277A8" w:rsidRPr="00D41B01" w:rsidRDefault="00274DBF">
      <w:pPr>
        <w:spacing w:after="2" w:line="259" w:lineRule="auto"/>
        <w:ind w:left="173" w:firstLine="0"/>
        <w:rPr>
          <w:rFonts w:asciiTheme="minorHAnsi" w:hAnsiTheme="minorHAnsi"/>
        </w:rPr>
      </w:pPr>
      <w:r w:rsidRPr="00D41B01">
        <w:rPr>
          <w:rFonts w:asciiTheme="minorHAnsi" w:hAnsiTheme="minorHAnsi"/>
        </w:rPr>
        <w:t xml:space="preserve"> </w:t>
      </w:r>
    </w:p>
    <w:p w:rsidR="003277A8" w:rsidRPr="00D41B01" w:rsidRDefault="00274DBF">
      <w:pPr>
        <w:spacing w:after="2" w:line="259" w:lineRule="auto"/>
        <w:ind w:left="173" w:firstLine="0"/>
        <w:rPr>
          <w:rFonts w:asciiTheme="minorHAnsi" w:hAnsiTheme="minorHAnsi"/>
        </w:rPr>
      </w:pPr>
      <w:r w:rsidRPr="00D41B01">
        <w:rPr>
          <w:rFonts w:asciiTheme="minorHAnsi" w:hAnsiTheme="minorHAnsi"/>
        </w:rPr>
        <w:t xml:space="preserve"> </w:t>
      </w:r>
    </w:p>
    <w:p w:rsidR="003277A8" w:rsidRPr="00D41B01" w:rsidRDefault="00274DBF">
      <w:pPr>
        <w:spacing w:after="0" w:line="259" w:lineRule="auto"/>
        <w:ind w:left="173" w:firstLine="0"/>
        <w:rPr>
          <w:rFonts w:asciiTheme="minorHAnsi" w:hAnsiTheme="minorHAnsi"/>
        </w:rPr>
      </w:pPr>
      <w:r w:rsidRPr="00D41B01">
        <w:rPr>
          <w:rFonts w:asciiTheme="minorHAnsi" w:hAnsiTheme="minorHAnsi"/>
        </w:rPr>
        <w:t xml:space="preserve"> </w:t>
      </w:r>
    </w:p>
    <w:p w:rsidR="003277A8" w:rsidRDefault="00274DBF">
      <w:pPr>
        <w:spacing w:after="0" w:line="259" w:lineRule="auto"/>
        <w:ind w:left="173" w:firstLine="0"/>
        <w:rPr>
          <w:rFonts w:asciiTheme="minorHAnsi" w:hAnsiTheme="minorHAnsi"/>
        </w:rPr>
      </w:pPr>
      <w:r w:rsidRPr="00D41B01">
        <w:rPr>
          <w:rFonts w:asciiTheme="minorHAnsi" w:hAnsiTheme="minorHAnsi"/>
        </w:rPr>
        <w:t xml:space="preserve"> </w:t>
      </w:r>
    </w:p>
    <w:p w:rsidR="00763A5D" w:rsidRPr="00D41B01" w:rsidRDefault="00763A5D">
      <w:pPr>
        <w:spacing w:after="0" w:line="259" w:lineRule="auto"/>
        <w:ind w:left="173" w:firstLine="0"/>
        <w:rPr>
          <w:rFonts w:asciiTheme="minorHAnsi" w:hAnsiTheme="minorHAnsi"/>
        </w:rPr>
      </w:pPr>
    </w:p>
    <w:tbl>
      <w:tblPr>
        <w:tblStyle w:val="TableGrid"/>
        <w:tblW w:w="8487" w:type="dxa"/>
        <w:tblInd w:w="145" w:type="dxa"/>
        <w:tblCellMar>
          <w:top w:w="46" w:type="dxa"/>
          <w:left w:w="11" w:type="dxa"/>
          <w:bottom w:w="46" w:type="dxa"/>
          <w:right w:w="9" w:type="dxa"/>
        </w:tblCellMar>
        <w:tblLook w:val="04A0" w:firstRow="1" w:lastRow="0" w:firstColumn="1" w:lastColumn="0" w:noHBand="0" w:noVBand="1"/>
      </w:tblPr>
      <w:tblGrid>
        <w:gridCol w:w="1702"/>
        <w:gridCol w:w="3100"/>
        <w:gridCol w:w="1984"/>
        <w:gridCol w:w="1701"/>
      </w:tblGrid>
      <w:tr w:rsidR="00D105E3" w:rsidRPr="00D41B01" w:rsidTr="001D77AB">
        <w:trPr>
          <w:trHeight w:val="923"/>
        </w:trPr>
        <w:tc>
          <w:tcPr>
            <w:tcW w:w="1702" w:type="dxa"/>
            <w:tcBorders>
              <w:top w:val="single" w:sz="4" w:space="0" w:color="auto"/>
              <w:left w:val="single" w:sz="12" w:space="0" w:color="938953"/>
              <w:bottom w:val="single" w:sz="4" w:space="0" w:color="auto"/>
              <w:right w:val="single" w:sz="12" w:space="0" w:color="938953"/>
            </w:tcBorders>
            <w:shd w:val="clear" w:color="auto" w:fill="C0C0C0"/>
            <w:vAlign w:val="center"/>
          </w:tcPr>
          <w:p w:rsidR="00D105E3" w:rsidRPr="00D41B01" w:rsidRDefault="00D105E3">
            <w:pPr>
              <w:spacing w:after="36" w:line="259" w:lineRule="auto"/>
              <w:ind w:left="0" w:firstLine="0"/>
              <w:jc w:val="left"/>
              <w:rPr>
                <w:rFonts w:asciiTheme="minorHAnsi" w:hAnsiTheme="minorHAnsi"/>
              </w:rPr>
            </w:pPr>
            <w:r w:rsidRPr="00D41B01">
              <w:rPr>
                <w:rFonts w:asciiTheme="minorHAnsi" w:hAnsiTheme="minorHAnsi"/>
              </w:rPr>
              <w:lastRenderedPageBreak/>
              <w:t xml:space="preserve">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Policy Section   </w:t>
            </w:r>
          </w:p>
        </w:tc>
        <w:tc>
          <w:tcPr>
            <w:tcW w:w="3100" w:type="dxa"/>
            <w:tcBorders>
              <w:top w:val="single" w:sz="4" w:space="0" w:color="auto"/>
              <w:left w:val="single" w:sz="12" w:space="0" w:color="938953"/>
              <w:bottom w:val="single" w:sz="4" w:space="0" w:color="auto"/>
              <w:right w:val="single" w:sz="12" w:space="0" w:color="938953"/>
            </w:tcBorders>
            <w:shd w:val="clear" w:color="auto" w:fill="C0C0C0"/>
            <w:vAlign w:val="center"/>
          </w:tcPr>
          <w:p w:rsidR="00D105E3" w:rsidRPr="00D41B01" w:rsidRDefault="00D105E3">
            <w:pPr>
              <w:spacing w:after="36" w:line="259" w:lineRule="auto"/>
              <w:ind w:firstLine="0"/>
              <w:jc w:val="left"/>
              <w:rPr>
                <w:rFonts w:asciiTheme="minorHAnsi" w:hAnsiTheme="minorHAnsi"/>
              </w:rPr>
            </w:pPr>
            <w:r w:rsidRPr="00D41B01">
              <w:rPr>
                <w:rFonts w:asciiTheme="minorHAnsi" w:hAnsiTheme="minorHAnsi"/>
              </w:rPr>
              <w:t xml:space="preserve">   </w:t>
            </w: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Brief Description of Cover Afforded   </w:t>
            </w:r>
          </w:p>
        </w:tc>
        <w:tc>
          <w:tcPr>
            <w:tcW w:w="1984" w:type="dxa"/>
            <w:tcBorders>
              <w:top w:val="single" w:sz="4" w:space="0" w:color="auto"/>
              <w:left w:val="single" w:sz="12" w:space="0" w:color="938953"/>
              <w:bottom w:val="single" w:sz="4" w:space="0" w:color="auto"/>
              <w:right w:val="single" w:sz="12" w:space="0" w:color="938953"/>
            </w:tcBorders>
            <w:shd w:val="clear" w:color="auto" w:fill="C0C0C0"/>
          </w:tcPr>
          <w:p w:rsidR="001D77AB" w:rsidRDefault="00D105E3">
            <w:pPr>
              <w:spacing w:after="0" w:line="259" w:lineRule="auto"/>
              <w:ind w:left="82" w:firstLine="0"/>
              <w:rPr>
                <w:rFonts w:asciiTheme="minorHAnsi" w:hAnsiTheme="minorHAnsi"/>
              </w:rPr>
            </w:pPr>
            <w:r w:rsidRPr="00D41B01">
              <w:rPr>
                <w:rFonts w:asciiTheme="minorHAnsi" w:hAnsiTheme="minorHAnsi"/>
              </w:rPr>
              <w:t xml:space="preserve">Benchmarked </w:t>
            </w:r>
          </w:p>
          <w:p w:rsidR="00D105E3" w:rsidRPr="00D41B01" w:rsidRDefault="00D105E3">
            <w:pPr>
              <w:spacing w:after="0" w:line="259" w:lineRule="auto"/>
              <w:ind w:left="82" w:firstLine="0"/>
              <w:rPr>
                <w:rFonts w:asciiTheme="minorHAnsi" w:hAnsiTheme="minorHAnsi"/>
              </w:rPr>
            </w:pPr>
            <w:r w:rsidRPr="00D41B01">
              <w:rPr>
                <w:rFonts w:asciiTheme="minorHAnsi" w:hAnsiTheme="minorHAnsi"/>
              </w:rPr>
              <w:t xml:space="preserve">Limit of  </w:t>
            </w: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Indemnity   </w:t>
            </w:r>
          </w:p>
        </w:tc>
        <w:tc>
          <w:tcPr>
            <w:tcW w:w="1701" w:type="dxa"/>
            <w:tcBorders>
              <w:top w:val="single" w:sz="4" w:space="0" w:color="auto"/>
              <w:left w:val="single" w:sz="12" w:space="0" w:color="938953"/>
              <w:bottom w:val="single" w:sz="4" w:space="0" w:color="auto"/>
              <w:right w:val="single" w:sz="12" w:space="0" w:color="938953"/>
            </w:tcBorders>
            <w:shd w:val="clear" w:color="auto" w:fill="C0C0C0"/>
          </w:tcPr>
          <w:p w:rsidR="00D105E3" w:rsidRPr="00D41B01" w:rsidRDefault="00D105E3">
            <w:pPr>
              <w:spacing w:after="0" w:line="259" w:lineRule="auto"/>
              <w:ind w:left="82" w:firstLine="0"/>
              <w:rPr>
                <w:rFonts w:asciiTheme="minorHAnsi" w:hAnsiTheme="minorHAnsi"/>
              </w:rPr>
            </w:pPr>
          </w:p>
        </w:tc>
      </w:tr>
      <w:tr w:rsidR="00D105E3" w:rsidRPr="00D41B01" w:rsidTr="001D77AB">
        <w:trPr>
          <w:trHeight w:val="2894"/>
        </w:trPr>
        <w:tc>
          <w:tcPr>
            <w:tcW w:w="1702" w:type="dxa"/>
            <w:tcBorders>
              <w:top w:val="single" w:sz="4" w:space="0" w:color="auto"/>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Money   </w:t>
            </w:r>
          </w:p>
        </w:tc>
        <w:tc>
          <w:tcPr>
            <w:tcW w:w="3100" w:type="dxa"/>
            <w:tcBorders>
              <w:top w:val="single" w:sz="4" w:space="0" w:color="auto"/>
              <w:left w:val="single" w:sz="12" w:space="0" w:color="938953"/>
              <w:bottom w:val="single" w:sz="12" w:space="0" w:color="938953"/>
              <w:right w:val="single" w:sz="12" w:space="0" w:color="938953"/>
            </w:tcBorders>
            <w:vAlign w:val="bottom"/>
          </w:tcPr>
          <w:p w:rsidR="001F0412" w:rsidRDefault="001F0412">
            <w:pPr>
              <w:spacing w:after="5" w:line="235" w:lineRule="auto"/>
              <w:ind w:left="82" w:firstLine="0"/>
              <w:jc w:val="left"/>
              <w:rPr>
                <w:rFonts w:asciiTheme="minorHAnsi" w:hAnsiTheme="minorHAnsi"/>
              </w:rPr>
            </w:pPr>
          </w:p>
          <w:p w:rsidR="00D105E3" w:rsidRPr="00D41B01" w:rsidRDefault="00D105E3">
            <w:pPr>
              <w:spacing w:after="5" w:line="235" w:lineRule="auto"/>
              <w:ind w:left="82" w:firstLine="0"/>
              <w:jc w:val="left"/>
              <w:rPr>
                <w:rFonts w:asciiTheme="minorHAnsi" w:hAnsiTheme="minorHAnsi"/>
              </w:rPr>
            </w:pPr>
            <w:r w:rsidRPr="00D41B01">
              <w:rPr>
                <w:rFonts w:asciiTheme="minorHAnsi" w:hAnsiTheme="minorHAnsi"/>
              </w:rPr>
              <w:t xml:space="preserve">Loss of, or damage to money on your premises or in transit to and from the bank   </w:t>
            </w:r>
          </w:p>
          <w:p w:rsidR="00D105E3" w:rsidRPr="00D41B01" w:rsidRDefault="00D105E3" w:rsidP="00C91B0D">
            <w:pPr>
              <w:spacing w:after="0" w:line="259" w:lineRule="auto"/>
              <w:ind w:left="82" w:firstLine="0"/>
              <w:jc w:val="left"/>
              <w:rPr>
                <w:rFonts w:asciiTheme="minorHAnsi" w:hAnsiTheme="minorHAnsi"/>
              </w:rPr>
            </w:pPr>
            <w:r w:rsidRPr="00D41B01">
              <w:rPr>
                <w:rFonts w:asciiTheme="minorHAnsi" w:hAnsiTheme="minorHAnsi"/>
              </w:rPr>
              <w:t xml:space="preserve">Money stored in a locked safe at night is limited to a value depending on the category of the safe. Please consult with Smit &amp; </w:t>
            </w:r>
            <w:proofErr w:type="spellStart"/>
            <w:r w:rsidRPr="00D41B01">
              <w:rPr>
                <w:rFonts w:asciiTheme="minorHAnsi" w:hAnsiTheme="minorHAnsi"/>
              </w:rPr>
              <w:t>Kie</w:t>
            </w:r>
            <w:proofErr w:type="spellEnd"/>
            <w:r w:rsidRPr="00D41B01">
              <w:rPr>
                <w:rFonts w:asciiTheme="minorHAnsi" w:hAnsiTheme="minorHAnsi"/>
              </w:rPr>
              <w:t xml:space="preserve"> Brokers Pty (Ltd) for further details. </w:t>
            </w:r>
          </w:p>
        </w:tc>
        <w:tc>
          <w:tcPr>
            <w:tcW w:w="1984" w:type="dxa"/>
            <w:tcBorders>
              <w:top w:val="single" w:sz="4" w:space="0" w:color="auto"/>
              <w:left w:val="single" w:sz="12" w:space="0" w:color="938953"/>
              <w:bottom w:val="single" w:sz="12" w:space="0" w:color="938953"/>
              <w:right w:val="single" w:sz="12" w:space="0" w:color="938953"/>
            </w:tcBorders>
          </w:tcPr>
          <w:p w:rsidR="00D105E3" w:rsidRPr="00D41B01" w:rsidRDefault="00D105E3">
            <w:pPr>
              <w:spacing w:after="0" w:line="259" w:lineRule="auto"/>
              <w:ind w:left="82" w:firstLine="0"/>
              <w:jc w:val="left"/>
              <w:rPr>
                <w:rFonts w:asciiTheme="minorHAnsi" w:hAnsiTheme="minorHAnsi"/>
              </w:rPr>
            </w:pP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First Loss   </w:t>
            </w:r>
          </w:p>
        </w:tc>
        <w:tc>
          <w:tcPr>
            <w:tcW w:w="1701" w:type="dxa"/>
            <w:tcBorders>
              <w:top w:val="single" w:sz="4" w:space="0" w:color="auto"/>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82" w:firstLine="0"/>
              <w:jc w:val="left"/>
              <w:rPr>
                <w:rFonts w:asciiTheme="minorHAnsi" w:hAnsiTheme="minorHAnsi"/>
              </w:rPr>
            </w:pPr>
          </w:p>
        </w:tc>
      </w:tr>
      <w:tr w:rsidR="00D105E3" w:rsidRPr="00D41B01" w:rsidTr="00C91B0D">
        <w:trPr>
          <w:trHeight w:val="2223"/>
        </w:trPr>
        <w:tc>
          <w:tcPr>
            <w:tcW w:w="1702"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jc w:val="left"/>
              <w:rPr>
                <w:rFonts w:asciiTheme="minorHAnsi" w:hAnsiTheme="minorHAnsi"/>
              </w:rPr>
            </w:pP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Motor   </w:t>
            </w:r>
          </w:p>
        </w:tc>
        <w:tc>
          <w:tcPr>
            <w:tcW w:w="3100" w:type="dxa"/>
            <w:tcBorders>
              <w:top w:val="single" w:sz="12" w:space="0" w:color="938953"/>
              <w:left w:val="single" w:sz="12" w:space="0" w:color="938953"/>
              <w:bottom w:val="single" w:sz="12" w:space="0" w:color="938953"/>
              <w:right w:val="single" w:sz="12" w:space="0" w:color="938953"/>
            </w:tcBorders>
            <w:vAlign w:val="center"/>
          </w:tcPr>
          <w:p w:rsidR="001F0412" w:rsidRDefault="001F0412">
            <w:pPr>
              <w:spacing w:after="0" w:line="259" w:lineRule="auto"/>
              <w:ind w:left="82" w:right="129" w:firstLine="0"/>
              <w:rPr>
                <w:rFonts w:asciiTheme="minorHAnsi" w:hAnsiTheme="minorHAnsi"/>
              </w:rPr>
            </w:pPr>
          </w:p>
          <w:p w:rsidR="00D105E3" w:rsidRPr="00D41B01" w:rsidRDefault="00D105E3" w:rsidP="00C91B0D">
            <w:pPr>
              <w:spacing w:after="0" w:line="259" w:lineRule="auto"/>
              <w:ind w:left="82" w:right="129" w:firstLine="0"/>
              <w:rPr>
                <w:rFonts w:asciiTheme="minorHAnsi" w:hAnsiTheme="minorHAnsi"/>
              </w:rPr>
            </w:pPr>
            <w:r w:rsidRPr="00D41B01">
              <w:rPr>
                <w:rFonts w:asciiTheme="minorHAnsi" w:hAnsiTheme="minorHAnsi"/>
              </w:rPr>
              <w:t xml:space="preserve">Loss of, or damage to any vehicle described in the schedule and its accessories and spare parts whilst thereon, including liability incurred towards third parties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82" w:firstLine="0"/>
              <w:jc w:val="left"/>
              <w:rPr>
                <w:rFonts w:asciiTheme="minorHAnsi" w:hAnsiTheme="minorHAnsi"/>
              </w:rPr>
            </w:pP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Retail Value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82" w:firstLine="0"/>
              <w:jc w:val="left"/>
              <w:rPr>
                <w:rFonts w:asciiTheme="minorHAnsi" w:hAnsiTheme="minorHAnsi"/>
              </w:rPr>
            </w:pPr>
          </w:p>
        </w:tc>
      </w:tr>
      <w:tr w:rsidR="00D105E3" w:rsidRPr="00D41B01" w:rsidTr="007961D3">
        <w:trPr>
          <w:trHeight w:val="1893"/>
        </w:trPr>
        <w:tc>
          <w:tcPr>
            <w:tcW w:w="1702"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rPr>
                <w:rFonts w:asciiTheme="minorHAnsi" w:hAnsiTheme="minorHAnsi"/>
              </w:rPr>
            </w:pPr>
          </w:p>
          <w:p w:rsidR="00D105E3" w:rsidRPr="00D41B01" w:rsidRDefault="00D105E3">
            <w:pPr>
              <w:spacing w:after="0" w:line="259" w:lineRule="auto"/>
              <w:ind w:left="70" w:firstLine="0"/>
              <w:rPr>
                <w:rFonts w:asciiTheme="minorHAnsi" w:hAnsiTheme="minorHAnsi"/>
              </w:rPr>
            </w:pPr>
            <w:r w:rsidRPr="00D41B01">
              <w:rPr>
                <w:rFonts w:asciiTheme="minorHAnsi" w:hAnsiTheme="minorHAnsi"/>
              </w:rPr>
              <w:t xml:space="preserve">Motor Traders –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Internal Risks   </w:t>
            </w:r>
          </w:p>
        </w:tc>
        <w:tc>
          <w:tcPr>
            <w:tcW w:w="3100" w:type="dxa"/>
            <w:tcBorders>
              <w:top w:val="single" w:sz="12" w:space="0" w:color="938953"/>
              <w:left w:val="single" w:sz="12" w:space="0" w:color="938953"/>
              <w:bottom w:val="single" w:sz="12" w:space="0" w:color="938953"/>
              <w:right w:val="single" w:sz="12" w:space="0" w:color="938953"/>
            </w:tcBorders>
            <w:vAlign w:val="center"/>
          </w:tcPr>
          <w:p w:rsidR="001F0412" w:rsidRDefault="001F0412">
            <w:pPr>
              <w:spacing w:after="0" w:line="259" w:lineRule="auto"/>
              <w:ind w:left="82" w:right="317" w:firstLine="0"/>
              <w:rPr>
                <w:rFonts w:asciiTheme="minorHAnsi" w:hAnsiTheme="minorHAnsi"/>
              </w:rPr>
            </w:pPr>
          </w:p>
          <w:p w:rsidR="001F0412" w:rsidRPr="00D41B01" w:rsidRDefault="00D105E3" w:rsidP="001D77AB">
            <w:pPr>
              <w:spacing w:after="0" w:line="259" w:lineRule="auto"/>
              <w:ind w:left="82" w:right="317" w:firstLine="0"/>
              <w:rPr>
                <w:rFonts w:asciiTheme="minorHAnsi" w:hAnsiTheme="minorHAnsi"/>
              </w:rPr>
            </w:pPr>
            <w:r w:rsidRPr="00D41B01">
              <w:rPr>
                <w:rFonts w:asciiTheme="minorHAnsi" w:hAnsiTheme="minorHAnsi"/>
              </w:rPr>
              <w:t xml:space="preserve">Loss of, or damage to vehicles (not owned by the Insured) whilst on the Insured Property as described in the schedule, including liability to a third party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82" w:firstLine="0"/>
              <w:jc w:val="left"/>
              <w:rPr>
                <w:rFonts w:asciiTheme="minorHAnsi" w:hAnsiTheme="minorHAnsi"/>
              </w:rPr>
            </w:pPr>
          </w:p>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Retail value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82" w:firstLine="0"/>
              <w:jc w:val="left"/>
              <w:rPr>
                <w:rFonts w:asciiTheme="minorHAnsi" w:hAnsiTheme="minorHAnsi"/>
              </w:rPr>
            </w:pPr>
          </w:p>
        </w:tc>
      </w:tr>
      <w:tr w:rsidR="00D105E3" w:rsidRPr="00D41B01" w:rsidTr="00317C7F">
        <w:trPr>
          <w:trHeight w:val="470"/>
        </w:trPr>
        <w:tc>
          <w:tcPr>
            <w:tcW w:w="1702" w:type="dxa"/>
            <w:tcBorders>
              <w:top w:val="single" w:sz="12" w:space="0" w:color="938953"/>
              <w:left w:val="single" w:sz="12" w:space="0" w:color="938953"/>
              <w:bottom w:val="nil"/>
              <w:right w:val="single" w:sz="12" w:space="0" w:color="938953"/>
            </w:tcBorders>
          </w:tcPr>
          <w:p w:rsidR="00D105E3" w:rsidRPr="00D41B01" w:rsidRDefault="00D105E3">
            <w:pPr>
              <w:spacing w:after="0" w:line="259" w:lineRule="auto"/>
              <w:ind w:left="0" w:firstLine="0"/>
              <w:jc w:val="left"/>
              <w:rPr>
                <w:rFonts w:asciiTheme="minorHAnsi" w:hAnsiTheme="minorHAnsi"/>
              </w:rPr>
            </w:pPr>
          </w:p>
        </w:tc>
        <w:tc>
          <w:tcPr>
            <w:tcW w:w="3100" w:type="dxa"/>
            <w:tcBorders>
              <w:top w:val="single" w:sz="12" w:space="0" w:color="938953"/>
              <w:left w:val="single" w:sz="12" w:space="0" w:color="938953"/>
              <w:bottom w:val="nil"/>
              <w:right w:val="single" w:sz="12" w:space="0" w:color="938953"/>
            </w:tcBorders>
          </w:tcPr>
          <w:p w:rsidR="00D105E3" w:rsidRPr="00D41B01" w:rsidRDefault="00D105E3">
            <w:pPr>
              <w:spacing w:after="0" w:line="259" w:lineRule="auto"/>
              <w:ind w:left="2" w:firstLine="0"/>
              <w:jc w:val="left"/>
              <w:rPr>
                <w:rFonts w:asciiTheme="minorHAnsi" w:hAnsiTheme="minorHAnsi"/>
              </w:rPr>
            </w:pPr>
          </w:p>
        </w:tc>
        <w:tc>
          <w:tcPr>
            <w:tcW w:w="1984" w:type="dxa"/>
            <w:tcBorders>
              <w:top w:val="single" w:sz="12" w:space="0" w:color="938953"/>
              <w:left w:val="single" w:sz="12" w:space="0" w:color="938953"/>
              <w:bottom w:val="nil"/>
              <w:right w:val="single" w:sz="12" w:space="0" w:color="938953"/>
            </w:tcBorders>
            <w:vAlign w:val="bottom"/>
          </w:tcPr>
          <w:p w:rsidR="00D105E3" w:rsidRPr="00D41B01" w:rsidRDefault="00D105E3">
            <w:pPr>
              <w:spacing w:after="0" w:line="259" w:lineRule="auto"/>
              <w:ind w:left="82" w:firstLine="0"/>
              <w:jc w:val="left"/>
              <w:rPr>
                <w:rFonts w:asciiTheme="minorHAnsi" w:hAnsiTheme="minorHAnsi"/>
              </w:rPr>
            </w:pPr>
          </w:p>
        </w:tc>
        <w:tc>
          <w:tcPr>
            <w:tcW w:w="1701" w:type="dxa"/>
            <w:tcBorders>
              <w:top w:val="single" w:sz="12" w:space="0" w:color="938953"/>
              <w:left w:val="single" w:sz="12" w:space="0" w:color="938953"/>
              <w:bottom w:val="nil"/>
              <w:right w:val="single" w:sz="12" w:space="0" w:color="938953"/>
            </w:tcBorders>
          </w:tcPr>
          <w:p w:rsidR="00D105E3" w:rsidRPr="00D41B01" w:rsidRDefault="00D105E3">
            <w:pPr>
              <w:spacing w:after="0" w:line="259" w:lineRule="auto"/>
              <w:ind w:left="82" w:firstLine="0"/>
              <w:jc w:val="left"/>
              <w:rPr>
                <w:rFonts w:asciiTheme="minorHAnsi" w:hAnsiTheme="minorHAnsi"/>
              </w:rPr>
            </w:pPr>
          </w:p>
        </w:tc>
      </w:tr>
      <w:tr w:rsidR="00D105E3" w:rsidRPr="00D41B01" w:rsidTr="007961D3">
        <w:trPr>
          <w:trHeight w:val="1301"/>
        </w:trPr>
        <w:tc>
          <w:tcPr>
            <w:tcW w:w="1702" w:type="dxa"/>
            <w:tcBorders>
              <w:top w:val="nil"/>
              <w:left w:val="single" w:sz="12" w:space="0" w:color="938953"/>
              <w:bottom w:val="single" w:sz="12" w:space="0" w:color="938953"/>
              <w:right w:val="single" w:sz="12" w:space="0" w:color="938953"/>
            </w:tcBorders>
          </w:tcPr>
          <w:p w:rsidR="00D105E3" w:rsidRPr="00D41B01" w:rsidRDefault="00D105E3">
            <w:pPr>
              <w:spacing w:after="0" w:line="259" w:lineRule="auto"/>
              <w:ind w:left="70" w:firstLine="0"/>
              <w:rPr>
                <w:rFonts w:asciiTheme="minorHAnsi" w:hAnsiTheme="minorHAnsi"/>
              </w:rPr>
            </w:pPr>
            <w:r w:rsidRPr="00D41B01">
              <w:rPr>
                <w:rFonts w:asciiTheme="minorHAnsi" w:hAnsiTheme="minorHAnsi"/>
              </w:rPr>
              <w:t xml:space="preserve">Motor Traders –  </w:t>
            </w:r>
          </w:p>
          <w:p w:rsidR="00D105E3" w:rsidRPr="00D41B01" w:rsidRDefault="00D105E3">
            <w:pPr>
              <w:spacing w:after="0" w:line="259" w:lineRule="auto"/>
              <w:ind w:left="70" w:firstLine="0"/>
              <w:jc w:val="left"/>
              <w:rPr>
                <w:rFonts w:asciiTheme="minorHAnsi" w:hAnsiTheme="minorHAnsi"/>
              </w:rPr>
            </w:pPr>
            <w:r w:rsidRPr="00D41B01">
              <w:rPr>
                <w:rFonts w:asciiTheme="minorHAnsi" w:hAnsiTheme="minorHAnsi"/>
              </w:rPr>
              <w:t xml:space="preserve">External Risks   </w:t>
            </w:r>
          </w:p>
        </w:tc>
        <w:tc>
          <w:tcPr>
            <w:tcW w:w="3100" w:type="dxa"/>
            <w:tcBorders>
              <w:top w:val="nil"/>
              <w:left w:val="single" w:sz="12" w:space="0" w:color="938953"/>
              <w:bottom w:val="single" w:sz="12" w:space="0" w:color="938953"/>
              <w:right w:val="single" w:sz="12" w:space="0" w:color="938953"/>
            </w:tcBorders>
          </w:tcPr>
          <w:p w:rsidR="00D105E3" w:rsidRPr="00D41B01" w:rsidRDefault="00D105E3">
            <w:pPr>
              <w:spacing w:after="0" w:line="259" w:lineRule="auto"/>
              <w:ind w:left="82" w:firstLine="0"/>
              <w:jc w:val="left"/>
              <w:rPr>
                <w:rFonts w:asciiTheme="minorHAnsi" w:hAnsiTheme="minorHAnsi"/>
              </w:rPr>
            </w:pPr>
            <w:r w:rsidRPr="00D41B01">
              <w:rPr>
                <w:rFonts w:asciiTheme="minorHAnsi" w:hAnsiTheme="minorHAnsi"/>
              </w:rPr>
              <w:t xml:space="preserve">Loss of, or damage to vehicles (not owned by the Insured) whilst in the course of a journey, including liability to a third party   </w:t>
            </w:r>
          </w:p>
          <w:p w:rsidR="00D105E3" w:rsidRPr="00D41B01" w:rsidRDefault="00D105E3">
            <w:pPr>
              <w:spacing w:after="0" w:line="259" w:lineRule="auto"/>
              <w:ind w:left="82" w:firstLine="0"/>
              <w:jc w:val="left"/>
              <w:rPr>
                <w:rFonts w:asciiTheme="minorHAnsi" w:hAnsiTheme="minorHAnsi"/>
              </w:rPr>
            </w:pPr>
          </w:p>
        </w:tc>
        <w:tc>
          <w:tcPr>
            <w:tcW w:w="1984" w:type="dxa"/>
            <w:tcBorders>
              <w:top w:val="nil"/>
              <w:left w:val="single" w:sz="12" w:space="0" w:color="938953"/>
              <w:bottom w:val="single" w:sz="12" w:space="0" w:color="938953"/>
              <w:right w:val="single" w:sz="12" w:space="0" w:color="938953"/>
            </w:tcBorders>
          </w:tcPr>
          <w:p w:rsidR="00D105E3" w:rsidRPr="00D41B01" w:rsidRDefault="00D105E3">
            <w:pPr>
              <w:spacing w:after="0" w:line="259" w:lineRule="auto"/>
              <w:ind w:left="2" w:firstLine="0"/>
              <w:jc w:val="left"/>
              <w:rPr>
                <w:rFonts w:asciiTheme="minorHAnsi" w:hAnsiTheme="minorHAnsi"/>
              </w:rPr>
            </w:pPr>
            <w:r w:rsidRPr="00D41B01">
              <w:rPr>
                <w:rFonts w:asciiTheme="minorHAnsi" w:hAnsiTheme="minorHAnsi"/>
              </w:rPr>
              <w:t xml:space="preserve"> Retail value</w:t>
            </w:r>
          </w:p>
        </w:tc>
        <w:tc>
          <w:tcPr>
            <w:tcW w:w="1701" w:type="dxa"/>
            <w:tcBorders>
              <w:top w:val="nil"/>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left="2" w:firstLine="0"/>
              <w:jc w:val="left"/>
              <w:rPr>
                <w:rFonts w:asciiTheme="minorHAnsi" w:hAnsiTheme="minorHAnsi"/>
              </w:rPr>
            </w:pPr>
          </w:p>
        </w:tc>
      </w:tr>
      <w:tr w:rsidR="00D105E3" w:rsidRPr="00D41B01" w:rsidTr="00317C7F">
        <w:trPr>
          <w:trHeight w:val="775"/>
        </w:trPr>
        <w:tc>
          <w:tcPr>
            <w:tcW w:w="1702"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Office Contents   </w:t>
            </w:r>
          </w:p>
        </w:tc>
        <w:tc>
          <w:tcPr>
            <w:tcW w:w="3100" w:type="dxa"/>
            <w:tcBorders>
              <w:top w:val="single" w:sz="12" w:space="0" w:color="938953"/>
              <w:left w:val="single" w:sz="12" w:space="0" w:color="938953"/>
              <w:bottom w:val="single" w:sz="12" w:space="0" w:color="938953"/>
              <w:right w:val="single" w:sz="12" w:space="0" w:color="938953"/>
            </w:tcBorders>
          </w:tcPr>
          <w:p w:rsidR="001D77AB" w:rsidRDefault="00D105E3" w:rsidP="00A104A3">
            <w:pPr>
              <w:spacing w:after="255" w:line="237" w:lineRule="auto"/>
              <w:ind w:firstLine="0"/>
              <w:jc w:val="left"/>
              <w:rPr>
                <w:rFonts w:asciiTheme="minorHAnsi" w:hAnsiTheme="minorHAnsi"/>
              </w:rPr>
            </w:pPr>
            <w:r w:rsidRPr="00D41B01">
              <w:rPr>
                <w:rFonts w:asciiTheme="minorHAnsi" w:hAnsiTheme="minorHAnsi"/>
              </w:rPr>
              <w:t xml:space="preserve">Loss of or damage to the office contents (excluding Computer Equipment) unless otherwise stated in the schedule, as per the perils under the Fire section, including: </w:t>
            </w:r>
          </w:p>
          <w:p w:rsidR="00D105E3" w:rsidRPr="00D41B01" w:rsidRDefault="001F0412" w:rsidP="00A104A3">
            <w:pPr>
              <w:spacing w:after="0" w:line="240" w:lineRule="auto"/>
              <w:ind w:firstLine="0"/>
              <w:jc w:val="left"/>
              <w:rPr>
                <w:rFonts w:asciiTheme="minorHAnsi" w:hAnsiTheme="minorHAnsi"/>
              </w:rPr>
            </w:pPr>
            <w:r w:rsidRPr="00D41B01">
              <w:rPr>
                <w:rFonts w:asciiTheme="minorHAnsi" w:hAnsiTheme="minorHAnsi"/>
                <w:vertAlign w:val="superscript"/>
              </w:rPr>
              <w:t>▪</w:t>
            </w:r>
            <w:r w:rsidRPr="00D41B01">
              <w:rPr>
                <w:rFonts w:asciiTheme="minorHAnsi" w:eastAsia="Arial" w:hAnsiTheme="minorHAnsi" w:cs="Arial"/>
              </w:rPr>
              <w:t xml:space="preserve"> Theft</w:t>
            </w:r>
            <w:r w:rsidR="00D105E3" w:rsidRPr="00D41B01">
              <w:rPr>
                <w:rFonts w:asciiTheme="minorHAnsi" w:hAnsiTheme="minorHAnsi"/>
              </w:rPr>
              <w:t xml:space="preserve"> or any attempt thereto   </w:t>
            </w:r>
          </w:p>
          <w:p w:rsidR="00D105E3" w:rsidRPr="00D41B01" w:rsidRDefault="001F0412" w:rsidP="00A104A3">
            <w:pPr>
              <w:tabs>
                <w:tab w:val="center" w:pos="2672"/>
              </w:tabs>
              <w:spacing w:after="0" w:line="240" w:lineRule="auto"/>
              <w:ind w:left="0" w:firstLine="0"/>
              <w:jc w:val="left"/>
              <w:rPr>
                <w:rFonts w:asciiTheme="minorHAnsi" w:hAnsiTheme="minorHAnsi"/>
              </w:rPr>
            </w:pPr>
            <w:r w:rsidRPr="00D41B01">
              <w:rPr>
                <w:rFonts w:asciiTheme="minorHAnsi" w:hAnsiTheme="minorHAnsi"/>
                <w:vertAlign w:val="superscript"/>
              </w:rPr>
              <w:t>▪</w:t>
            </w:r>
            <w:r w:rsidRPr="00D41B01">
              <w:rPr>
                <w:rFonts w:asciiTheme="minorHAnsi" w:eastAsia="Arial" w:hAnsiTheme="minorHAnsi" w:cs="Arial"/>
              </w:rPr>
              <w:t xml:space="preserve"> Loss</w:t>
            </w:r>
            <w:r w:rsidR="00D105E3" w:rsidRPr="00D41B01">
              <w:rPr>
                <w:rFonts w:asciiTheme="minorHAnsi" w:hAnsiTheme="minorHAnsi"/>
              </w:rPr>
              <w:t xml:space="preserve"> of Rent up to 25% of the insured amount   </w:t>
            </w:r>
          </w:p>
          <w:p w:rsidR="00D105E3" w:rsidRPr="00D41B01" w:rsidRDefault="001F0412">
            <w:pPr>
              <w:tabs>
                <w:tab w:val="center" w:pos="2115"/>
              </w:tabs>
              <w:spacing w:after="0" w:line="259" w:lineRule="auto"/>
              <w:ind w:left="0" w:firstLine="0"/>
              <w:jc w:val="left"/>
              <w:rPr>
                <w:rFonts w:asciiTheme="minorHAnsi" w:hAnsiTheme="minorHAnsi"/>
              </w:rPr>
            </w:pPr>
            <w:r w:rsidRPr="00D41B01">
              <w:rPr>
                <w:rFonts w:asciiTheme="minorHAnsi" w:hAnsiTheme="minorHAnsi"/>
                <w:vertAlign w:val="superscript"/>
              </w:rPr>
              <w:t>▪</w:t>
            </w:r>
            <w:r w:rsidRPr="00D41B01">
              <w:rPr>
                <w:rFonts w:asciiTheme="minorHAnsi" w:eastAsia="Arial" w:hAnsiTheme="minorHAnsi" w:cs="Arial"/>
              </w:rPr>
              <w:t xml:space="preserve"> Loss</w:t>
            </w:r>
            <w:r w:rsidR="00D105E3" w:rsidRPr="00D41B01">
              <w:rPr>
                <w:rFonts w:asciiTheme="minorHAnsi" w:hAnsiTheme="minorHAnsi"/>
              </w:rPr>
              <w:t xml:space="preserve"> of, or damage to documents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Full replacement </w:t>
            </w: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value including VAT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firstLine="0"/>
              <w:jc w:val="left"/>
              <w:rPr>
                <w:rFonts w:asciiTheme="minorHAnsi" w:hAnsiTheme="minorHAnsi"/>
              </w:rPr>
            </w:pPr>
          </w:p>
        </w:tc>
      </w:tr>
      <w:tr w:rsidR="00D105E3" w:rsidRPr="00D41B01" w:rsidTr="00C91B0D">
        <w:trPr>
          <w:trHeight w:val="1767"/>
        </w:trPr>
        <w:tc>
          <w:tcPr>
            <w:tcW w:w="1702"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SASRIA   </w:t>
            </w:r>
          </w:p>
        </w:tc>
        <w:tc>
          <w:tcPr>
            <w:tcW w:w="3100"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firstLine="0"/>
              <w:jc w:val="left"/>
              <w:rPr>
                <w:rFonts w:asciiTheme="minorHAnsi" w:hAnsiTheme="minorHAnsi"/>
              </w:rPr>
            </w:pP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Loss of or damage to the insured property as a direct result of rioting, strikes or public disorder   </w:t>
            </w:r>
          </w:p>
          <w:p w:rsidR="00D105E3" w:rsidRPr="00D41B01" w:rsidRDefault="00D105E3">
            <w:pPr>
              <w:spacing w:after="0" w:line="259" w:lineRule="auto"/>
              <w:ind w:firstLine="0"/>
              <w:jc w:val="left"/>
              <w:rPr>
                <w:rFonts w:asciiTheme="minorHAnsi" w:hAnsiTheme="minorHAnsi"/>
              </w:rPr>
            </w:pPr>
          </w:p>
        </w:tc>
        <w:tc>
          <w:tcPr>
            <w:tcW w:w="1984" w:type="dxa"/>
            <w:tcBorders>
              <w:top w:val="single" w:sz="12" w:space="0" w:color="938953"/>
              <w:left w:val="single" w:sz="12" w:space="0" w:color="938953"/>
              <w:bottom w:val="single" w:sz="12" w:space="0" w:color="938953"/>
              <w:right w:val="single" w:sz="12" w:space="0" w:color="938953"/>
            </w:tcBorders>
            <w:vAlign w:val="center"/>
          </w:tcPr>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Per underlying policy   </w:t>
            </w: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 consider Standing   </w:t>
            </w:r>
          </w:p>
          <w:p w:rsidR="00317C7F" w:rsidRDefault="00D105E3">
            <w:pPr>
              <w:spacing w:after="0" w:line="259" w:lineRule="auto"/>
              <w:ind w:firstLine="0"/>
              <w:jc w:val="left"/>
              <w:rPr>
                <w:rFonts w:asciiTheme="minorHAnsi" w:hAnsiTheme="minorHAnsi"/>
              </w:rPr>
            </w:pPr>
            <w:r w:rsidRPr="00D41B01">
              <w:rPr>
                <w:rFonts w:asciiTheme="minorHAnsi" w:hAnsiTheme="minorHAnsi"/>
              </w:rPr>
              <w:t xml:space="preserve">Charges </w:t>
            </w: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Times New Roman" w:hAnsi="Times New Roman" w:cs="Times New Roman"/>
                <w:color w:val="212121"/>
                <w:lang w:val="en"/>
              </w:rPr>
            </w:pPr>
          </w:p>
          <w:p w:rsidR="00317C7F" w:rsidRDefault="00317C7F" w:rsidP="00317C7F">
            <w:pPr>
              <w:pStyle w:val="HTMLPreformatted"/>
              <w:shd w:val="clear" w:color="auto" w:fill="FFFFFF"/>
              <w:rPr>
                <w:rFonts w:ascii="Times New Roman" w:hAnsi="Times New Roman" w:cs="Times New Roman"/>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firstLine="0"/>
              <w:jc w:val="left"/>
              <w:rPr>
                <w:rFonts w:asciiTheme="minorHAnsi" w:hAnsiTheme="minorHAnsi"/>
              </w:rPr>
            </w:pPr>
          </w:p>
        </w:tc>
      </w:tr>
      <w:tr w:rsidR="00D105E3" w:rsidRPr="00D41B01" w:rsidTr="00317C7F">
        <w:trPr>
          <w:trHeight w:val="1231"/>
        </w:trPr>
        <w:tc>
          <w:tcPr>
            <w:tcW w:w="1702" w:type="dxa"/>
            <w:tcBorders>
              <w:top w:val="single" w:sz="12" w:space="0" w:color="938953"/>
              <w:left w:val="single" w:sz="12" w:space="0" w:color="938953"/>
              <w:bottom w:val="single" w:sz="12" w:space="0" w:color="938953"/>
              <w:right w:val="single" w:sz="12" w:space="0" w:color="938953"/>
            </w:tcBorders>
            <w:vAlign w:val="center"/>
          </w:tcPr>
          <w:p w:rsidR="00D105E3" w:rsidRPr="00D41B01" w:rsidRDefault="00570A6A">
            <w:pPr>
              <w:spacing w:after="0" w:line="259" w:lineRule="auto"/>
              <w:ind w:left="0" w:firstLine="0"/>
              <w:jc w:val="left"/>
              <w:rPr>
                <w:rFonts w:asciiTheme="minorHAnsi" w:hAnsiTheme="minorHAnsi"/>
              </w:rPr>
            </w:pPr>
            <w:r>
              <w:rPr>
                <w:rFonts w:asciiTheme="minorHAnsi" w:hAnsiTheme="minorHAnsi"/>
              </w:rPr>
              <w:t>Group</w:t>
            </w:r>
            <w:r w:rsidR="00D105E3" w:rsidRPr="00D41B01">
              <w:rPr>
                <w:rFonts w:asciiTheme="minorHAnsi" w:hAnsiTheme="minorHAnsi"/>
              </w:rPr>
              <w:t xml:space="preserve">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Accidental &amp;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Stated Benefits   </w:t>
            </w:r>
          </w:p>
        </w:tc>
        <w:tc>
          <w:tcPr>
            <w:tcW w:w="3100" w:type="dxa"/>
            <w:tcBorders>
              <w:top w:val="single" w:sz="12" w:space="0" w:color="938953"/>
              <w:left w:val="single" w:sz="12" w:space="0" w:color="938953"/>
              <w:bottom w:val="single" w:sz="12" w:space="0" w:color="938953"/>
              <w:right w:val="single" w:sz="12" w:space="0" w:color="938953"/>
            </w:tcBorders>
            <w:vAlign w:val="center"/>
          </w:tcPr>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Bodily injury caused by accidental, violent, external and visible means to any principal, partner, director or employee of the insured specified in the schedule   </w:t>
            </w:r>
          </w:p>
        </w:tc>
        <w:tc>
          <w:tcPr>
            <w:tcW w:w="1984"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firstLine="0"/>
              <w:jc w:val="left"/>
              <w:rPr>
                <w:rFonts w:asciiTheme="minorHAnsi" w:hAnsiTheme="minorHAnsi"/>
              </w:rPr>
            </w:pP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Variable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0" w:line="259" w:lineRule="auto"/>
              <w:ind w:firstLine="0"/>
              <w:jc w:val="left"/>
              <w:rPr>
                <w:rFonts w:asciiTheme="minorHAnsi" w:hAnsiTheme="minorHAnsi"/>
              </w:rPr>
            </w:pPr>
          </w:p>
        </w:tc>
      </w:tr>
      <w:tr w:rsidR="00D105E3" w:rsidRPr="00D41B01" w:rsidTr="001F0412">
        <w:trPr>
          <w:trHeight w:val="1570"/>
        </w:trPr>
        <w:tc>
          <w:tcPr>
            <w:tcW w:w="1702"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Marine   </w:t>
            </w:r>
          </w:p>
        </w:tc>
        <w:tc>
          <w:tcPr>
            <w:tcW w:w="3100"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firstLine="0"/>
              <w:jc w:val="left"/>
              <w:rPr>
                <w:rFonts w:asciiTheme="minorHAnsi" w:hAnsiTheme="minorHAnsi"/>
              </w:rPr>
            </w:pP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Loss of, or damage to goods whilst being imported, exported or temporarily being stored whilst part of a marine voyage  </w:t>
            </w:r>
          </w:p>
          <w:p w:rsidR="00D105E3" w:rsidRPr="00D41B01" w:rsidRDefault="00D105E3">
            <w:pPr>
              <w:spacing w:after="0" w:line="259" w:lineRule="auto"/>
              <w:ind w:firstLine="0"/>
              <w:jc w:val="left"/>
              <w:rPr>
                <w:rFonts w:asciiTheme="minorHAnsi" w:hAnsiTheme="minorHAnsi"/>
              </w:rPr>
            </w:pPr>
          </w:p>
        </w:tc>
        <w:tc>
          <w:tcPr>
            <w:tcW w:w="1984" w:type="dxa"/>
            <w:tcBorders>
              <w:top w:val="single" w:sz="12" w:space="0" w:color="938953"/>
              <w:left w:val="single" w:sz="12" w:space="0" w:color="938953"/>
              <w:bottom w:val="single" w:sz="12" w:space="0" w:color="938953"/>
              <w:right w:val="single" w:sz="12" w:space="0" w:color="938953"/>
            </w:tcBorders>
            <w:vAlign w:val="center"/>
          </w:tcPr>
          <w:p w:rsidR="00D105E3" w:rsidRPr="00D41B01" w:rsidRDefault="00D105E3">
            <w:pPr>
              <w:spacing w:after="2" w:line="256" w:lineRule="auto"/>
              <w:ind w:firstLine="0"/>
              <w:rPr>
                <w:rFonts w:asciiTheme="minorHAnsi" w:hAnsiTheme="minorHAnsi"/>
              </w:rPr>
            </w:pPr>
            <w:r w:rsidRPr="00D41B01">
              <w:rPr>
                <w:rFonts w:asciiTheme="minorHAnsi" w:hAnsiTheme="minorHAnsi"/>
              </w:rPr>
              <w:t xml:space="preserve">Replacement value depending on the </w:t>
            </w:r>
          </w:p>
          <w:p w:rsidR="00D105E3" w:rsidRPr="00D41B01" w:rsidRDefault="00D105E3">
            <w:pPr>
              <w:spacing w:after="0" w:line="259" w:lineRule="auto"/>
              <w:ind w:firstLine="0"/>
              <w:jc w:val="left"/>
              <w:rPr>
                <w:rFonts w:asciiTheme="minorHAnsi" w:hAnsiTheme="minorHAnsi"/>
              </w:rPr>
            </w:pPr>
            <w:r w:rsidRPr="00D41B01">
              <w:rPr>
                <w:rFonts w:asciiTheme="minorHAnsi" w:hAnsiTheme="minorHAnsi"/>
              </w:rPr>
              <w:t xml:space="preserve">basis of valuation   </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Times New Roman" w:hAnsi="Times New Roman" w:cs="Times New Roman"/>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2" w:line="256" w:lineRule="auto"/>
              <w:ind w:firstLine="0"/>
              <w:rPr>
                <w:rFonts w:asciiTheme="minorHAnsi" w:hAnsiTheme="minorHAnsi"/>
              </w:rPr>
            </w:pPr>
          </w:p>
        </w:tc>
      </w:tr>
      <w:tr w:rsidR="00D105E3" w:rsidRPr="00D41B01" w:rsidTr="00C91B0D">
        <w:trPr>
          <w:trHeight w:val="4655"/>
        </w:trPr>
        <w:tc>
          <w:tcPr>
            <w:tcW w:w="1702" w:type="dxa"/>
            <w:tcBorders>
              <w:top w:val="single" w:sz="12" w:space="0" w:color="938953"/>
              <w:left w:val="single" w:sz="12" w:space="0" w:color="938953"/>
              <w:bottom w:val="single" w:sz="12" w:space="0" w:color="938953"/>
              <w:right w:val="single" w:sz="12" w:space="0" w:color="938953"/>
            </w:tcBorders>
          </w:tcPr>
          <w:p w:rsidR="00D105E3" w:rsidRPr="00275584" w:rsidRDefault="00D105E3" w:rsidP="002755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Arial"/>
                <w:color w:val="212121"/>
              </w:rPr>
            </w:pPr>
            <w:r w:rsidRPr="00275584">
              <w:rPr>
                <w:rFonts w:asciiTheme="minorHAnsi" w:eastAsia="Times New Roman" w:hAnsiTheme="minorHAnsi" w:cs="Arial"/>
                <w:color w:val="212121"/>
                <w:lang w:val="en"/>
              </w:rPr>
              <w:t>Employers Liability</w:t>
            </w:r>
          </w:p>
          <w:p w:rsidR="00D105E3" w:rsidRPr="00D41B01" w:rsidRDefault="00D105E3">
            <w:pPr>
              <w:spacing w:after="0" w:line="259" w:lineRule="auto"/>
              <w:ind w:left="0" w:firstLine="0"/>
              <w:jc w:val="left"/>
              <w:rPr>
                <w:rFonts w:asciiTheme="minorHAnsi" w:hAnsiTheme="minorHAnsi"/>
              </w:rPr>
            </w:pPr>
          </w:p>
        </w:tc>
        <w:tc>
          <w:tcPr>
            <w:tcW w:w="3100" w:type="dxa"/>
            <w:tcBorders>
              <w:top w:val="single" w:sz="12" w:space="0" w:color="938953"/>
              <w:left w:val="single" w:sz="12" w:space="0" w:color="938953"/>
              <w:bottom w:val="single" w:sz="12" w:space="0" w:color="938953"/>
              <w:right w:val="single" w:sz="12" w:space="0" w:color="938953"/>
            </w:tcBorders>
          </w:tcPr>
          <w:p w:rsidR="00D105E3" w:rsidRPr="00275584" w:rsidRDefault="00D105E3" w:rsidP="0027558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rPr>
                <w:rFonts w:asciiTheme="minorHAnsi" w:eastAsia="Times New Roman" w:hAnsiTheme="minorHAnsi" w:cs="Arial"/>
                <w:color w:val="212121"/>
              </w:rPr>
            </w:pPr>
            <w:r w:rsidRPr="00275584">
              <w:rPr>
                <w:rFonts w:asciiTheme="minorHAnsi" w:eastAsia="Times New Roman" w:hAnsiTheme="minorHAnsi" w:cs="Arial"/>
                <w:color w:val="212121"/>
                <w:lang w:val="en"/>
              </w:rPr>
              <w:t>The Company shall indemnify the Insured in respect of: Damages for which the Insured is entitled to pay due to the death or bodily injury or illness of any person who is in the service or apprenticeship contract in the Insured's employment and what on or after the retrospective date mentioned in the Schedule in the course of and in connection with such person's employment with the Insured takes place within the territorial limits and which gives rise to a claim or claims initially made against the Insured during the insurance period is set.</w:t>
            </w:r>
          </w:p>
          <w:p w:rsidR="00D105E3" w:rsidRPr="00D41B01" w:rsidRDefault="00D105E3">
            <w:pPr>
              <w:spacing w:after="0" w:line="259" w:lineRule="auto"/>
              <w:ind w:firstLine="0"/>
              <w:jc w:val="left"/>
              <w:rPr>
                <w:rFonts w:asciiTheme="minorHAnsi" w:hAnsiTheme="minorHAnsi"/>
              </w:rPr>
            </w:pPr>
          </w:p>
        </w:tc>
        <w:tc>
          <w:tcPr>
            <w:tcW w:w="1984" w:type="dxa"/>
            <w:tcBorders>
              <w:top w:val="single" w:sz="12" w:space="0" w:color="938953"/>
              <w:left w:val="single" w:sz="12" w:space="0" w:color="938953"/>
              <w:bottom w:val="single" w:sz="12" w:space="0" w:color="938953"/>
              <w:right w:val="single" w:sz="12" w:space="0" w:color="938953"/>
            </w:tcBorders>
            <w:vAlign w:val="center"/>
          </w:tcPr>
          <w:p w:rsidR="00D105E3" w:rsidRPr="00D41B01" w:rsidRDefault="00D105E3">
            <w:pPr>
              <w:spacing w:after="2" w:line="256" w:lineRule="auto"/>
              <w:ind w:firstLine="0"/>
              <w:rPr>
                <w:rFonts w:asciiTheme="minorHAnsi" w:hAnsiTheme="minorHAnsi"/>
              </w:rPr>
            </w:pPr>
            <w:r w:rsidRPr="00D41B01">
              <w:rPr>
                <w:rFonts w:asciiTheme="minorHAnsi" w:hAnsiTheme="minorHAnsi" w:cs="Arial"/>
                <w:color w:val="auto"/>
              </w:rPr>
              <w:t xml:space="preserve">     R1 000 000</w:t>
            </w:r>
          </w:p>
        </w:tc>
        <w:tc>
          <w:tcPr>
            <w:tcW w:w="1701" w:type="dxa"/>
            <w:tcBorders>
              <w:top w:val="single" w:sz="12" w:space="0" w:color="938953"/>
              <w:left w:val="single" w:sz="12" w:space="0" w:color="938953"/>
              <w:bottom w:val="single" w:sz="12" w:space="0" w:color="938953"/>
              <w:right w:val="single" w:sz="12" w:space="0" w:color="938953"/>
            </w:tcBorders>
          </w:tcPr>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w:t>
            </w:r>
            <w:r w:rsidR="00570A6A">
              <w:rPr>
                <w:rFonts w:ascii="inherit" w:hAnsi="inherit"/>
                <w:color w:val="212121"/>
                <w:lang w:val="en"/>
              </w:rPr>
              <w:t>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lang w:val="en"/>
              </w:rPr>
            </w:pPr>
            <w:r>
              <w:rPr>
                <w:rFonts w:ascii="Times New Roman" w:hAnsi="Times New Roman" w:cs="Times New Roman"/>
                <w:color w:val="212121"/>
                <w:lang w:val="en"/>
              </w:rPr>
              <w:t>□</w:t>
            </w:r>
            <w:r>
              <w:rPr>
                <w:rFonts w:ascii="inherit" w:hAnsi="inherit"/>
                <w:color w:val="212121"/>
                <w:lang w:val="en"/>
              </w:rPr>
              <w:t xml:space="preserve"> Not taken</w:t>
            </w:r>
          </w:p>
          <w:p w:rsidR="00317C7F" w:rsidRDefault="00317C7F" w:rsidP="00317C7F">
            <w:pPr>
              <w:pStyle w:val="HTMLPreformatted"/>
              <w:shd w:val="clear" w:color="auto" w:fill="FFFFFF"/>
              <w:rPr>
                <w:rFonts w:ascii="inherit" w:hAnsi="inherit"/>
                <w:color w:val="212121"/>
                <w:lang w:val="en"/>
              </w:rPr>
            </w:pPr>
          </w:p>
          <w:p w:rsidR="00317C7F" w:rsidRDefault="00317C7F" w:rsidP="00317C7F">
            <w:pPr>
              <w:pStyle w:val="HTMLPreformatted"/>
              <w:shd w:val="clear" w:color="auto" w:fill="FFFFFF"/>
              <w:rPr>
                <w:rFonts w:ascii="inherit" w:hAnsi="inherit"/>
                <w:color w:val="212121"/>
              </w:rPr>
            </w:pPr>
            <w:r>
              <w:rPr>
                <w:rFonts w:ascii="Times New Roman" w:hAnsi="Times New Roman" w:cs="Times New Roman"/>
                <w:color w:val="212121"/>
                <w:lang w:val="en"/>
              </w:rPr>
              <w:t>□</w:t>
            </w:r>
            <w:r>
              <w:rPr>
                <w:rFonts w:ascii="inherit" w:hAnsi="inherit"/>
                <w:color w:val="212121"/>
                <w:lang w:val="en"/>
              </w:rPr>
              <w:t xml:space="preserve"> Quote</w:t>
            </w:r>
          </w:p>
          <w:p w:rsidR="00D105E3" w:rsidRPr="00D41B01" w:rsidRDefault="00D105E3">
            <w:pPr>
              <w:spacing w:after="2" w:line="256" w:lineRule="auto"/>
              <w:ind w:firstLine="0"/>
              <w:rPr>
                <w:rFonts w:asciiTheme="minorHAnsi" w:hAnsiTheme="minorHAnsi" w:cs="Arial"/>
                <w:color w:val="auto"/>
              </w:rPr>
            </w:pPr>
          </w:p>
        </w:tc>
      </w:tr>
    </w:tbl>
    <w:p w:rsidR="003277A8" w:rsidRPr="00D41B01" w:rsidRDefault="00274DBF">
      <w:pPr>
        <w:spacing w:after="2" w:line="259" w:lineRule="auto"/>
        <w:ind w:left="173" w:firstLine="0"/>
        <w:rPr>
          <w:rFonts w:asciiTheme="minorHAnsi" w:hAnsiTheme="minorHAnsi"/>
        </w:rPr>
      </w:pPr>
      <w:r w:rsidRPr="00D41B01">
        <w:rPr>
          <w:rFonts w:asciiTheme="minorHAnsi" w:hAnsiTheme="minorHAnsi"/>
        </w:rPr>
        <w:t xml:space="preserve"> </w:t>
      </w:r>
    </w:p>
    <w:p w:rsidR="003277A8" w:rsidRPr="00A104A3" w:rsidRDefault="00274DBF" w:rsidP="00C91B0D">
      <w:pPr>
        <w:spacing w:after="2" w:line="259" w:lineRule="auto"/>
        <w:ind w:left="173" w:firstLine="0"/>
        <w:rPr>
          <w:rFonts w:asciiTheme="minorHAnsi" w:hAnsiTheme="minorHAnsi"/>
          <w:b/>
        </w:rPr>
      </w:pPr>
      <w:r w:rsidRPr="00D41B01">
        <w:rPr>
          <w:rFonts w:asciiTheme="minorHAnsi" w:hAnsiTheme="minorHAnsi"/>
        </w:rPr>
        <w:t xml:space="preserve">  </w:t>
      </w:r>
      <w:r w:rsidRPr="00A104A3">
        <w:rPr>
          <w:rFonts w:asciiTheme="minorHAnsi" w:hAnsiTheme="minorHAnsi"/>
          <w:b/>
        </w:rPr>
        <w:t xml:space="preserve">Consideration should also be made for (where applicable):   </w:t>
      </w:r>
    </w:p>
    <w:p w:rsidR="003277A8" w:rsidRPr="00D41B01" w:rsidRDefault="00274DBF">
      <w:pPr>
        <w:numPr>
          <w:ilvl w:val="0"/>
          <w:numId w:val="5"/>
        </w:numPr>
        <w:ind w:right="605" w:hanging="300"/>
        <w:rPr>
          <w:rFonts w:asciiTheme="minorHAnsi" w:hAnsiTheme="minorHAnsi"/>
        </w:rPr>
      </w:pPr>
      <w:r w:rsidRPr="00D41B01">
        <w:rPr>
          <w:rFonts w:asciiTheme="minorHAnsi" w:hAnsiTheme="minorHAnsi"/>
        </w:rPr>
        <w:t xml:space="preserve">Any property in the open which has not been specified or advised to insurers (stock, plant, signage, etc.); </w:t>
      </w:r>
    </w:p>
    <w:p w:rsidR="003277A8" w:rsidRPr="00D41B01" w:rsidRDefault="00274DBF">
      <w:pPr>
        <w:numPr>
          <w:ilvl w:val="0"/>
          <w:numId w:val="5"/>
        </w:numPr>
        <w:ind w:right="605" w:hanging="300"/>
        <w:rPr>
          <w:rFonts w:asciiTheme="minorHAnsi" w:hAnsiTheme="minorHAnsi"/>
        </w:rPr>
      </w:pPr>
      <w:r w:rsidRPr="00D41B01">
        <w:rPr>
          <w:rFonts w:asciiTheme="minorHAnsi" w:hAnsiTheme="minorHAnsi"/>
        </w:rPr>
        <w:t xml:space="preserve">Non-standard construction such as shade cloth, thatch, iron or wooden structures; </w:t>
      </w:r>
    </w:p>
    <w:p w:rsidR="00275584" w:rsidRPr="00D41B01" w:rsidRDefault="00274DBF" w:rsidP="00D105E3">
      <w:pPr>
        <w:numPr>
          <w:ilvl w:val="0"/>
          <w:numId w:val="5"/>
        </w:numPr>
        <w:ind w:right="605" w:hanging="300"/>
        <w:rPr>
          <w:rFonts w:asciiTheme="minorHAnsi" w:hAnsiTheme="minorHAnsi"/>
        </w:rPr>
      </w:pPr>
      <w:r w:rsidRPr="00D41B01">
        <w:rPr>
          <w:rFonts w:asciiTheme="minorHAnsi" w:hAnsiTheme="minorHAnsi"/>
        </w:rPr>
        <w:t>Specialised liability covers such as Product Recall, Product Guarantee, Ineffic</w:t>
      </w:r>
      <w:r w:rsidR="001318CF">
        <w:rPr>
          <w:rFonts w:asciiTheme="minorHAnsi" w:hAnsiTheme="minorHAnsi"/>
        </w:rPr>
        <w:t>iency</w:t>
      </w:r>
      <w:r w:rsidRPr="00D41B01">
        <w:rPr>
          <w:rFonts w:asciiTheme="minorHAnsi" w:hAnsiTheme="minorHAnsi"/>
        </w:rPr>
        <w:t>, Professional Indemnity &amp; Employment Practices; Corporate Travel Insurance; and Credit Insurance</w:t>
      </w:r>
    </w:p>
    <w:p w:rsidR="00275584" w:rsidRPr="00D41B01" w:rsidRDefault="00275584" w:rsidP="00D105E3">
      <w:pPr>
        <w:numPr>
          <w:ilvl w:val="0"/>
          <w:numId w:val="5"/>
        </w:numPr>
        <w:ind w:right="605" w:hanging="300"/>
        <w:rPr>
          <w:rFonts w:asciiTheme="minorHAnsi" w:hAnsiTheme="minorHAnsi"/>
        </w:rPr>
      </w:pPr>
      <w:r w:rsidRPr="00D41B01">
        <w:rPr>
          <w:rFonts w:asciiTheme="minorHAnsi" w:hAnsiTheme="minorHAnsi"/>
        </w:rPr>
        <w:t>Leakage of sprinklers – accidental exhaust of leakage of sprinkler systems in the occupied building.</w:t>
      </w:r>
    </w:p>
    <w:p w:rsidR="003277A8" w:rsidRPr="00D41B01" w:rsidRDefault="003277A8" w:rsidP="00275584">
      <w:pPr>
        <w:ind w:left="833" w:right="605" w:firstLine="0"/>
        <w:rPr>
          <w:rFonts w:asciiTheme="minorHAnsi" w:hAnsiTheme="minorHAnsi"/>
        </w:rPr>
      </w:pPr>
    </w:p>
    <w:p w:rsidR="003277A8" w:rsidRPr="00D41B01" w:rsidRDefault="00274DBF">
      <w:pPr>
        <w:spacing w:after="2"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pStyle w:val="Heading1"/>
        <w:ind w:left="168"/>
        <w:rPr>
          <w:rFonts w:asciiTheme="minorHAnsi" w:hAnsiTheme="minorHAnsi"/>
        </w:rPr>
      </w:pPr>
      <w:r w:rsidRPr="00D41B01">
        <w:rPr>
          <w:rFonts w:asciiTheme="minorHAnsi" w:hAnsiTheme="minorHAnsi"/>
        </w:rPr>
        <w:t>OTHER SMIT &amp; KIE PRODUCTS &amp; SERVICES</w:t>
      </w:r>
      <w:r w:rsidRPr="00D41B01">
        <w:rPr>
          <w:rFonts w:asciiTheme="minorHAnsi" w:hAnsiTheme="minorHAnsi"/>
          <w:shd w:val="clear" w:color="auto" w:fill="auto"/>
        </w:rPr>
        <w:t xml:space="preserve">   </w:t>
      </w:r>
    </w:p>
    <w:p w:rsidR="003277A8" w:rsidRPr="00D41B01" w:rsidRDefault="00274DBF">
      <w:pPr>
        <w:ind w:left="168" w:right="605"/>
        <w:rPr>
          <w:rFonts w:asciiTheme="minorHAnsi" w:hAnsiTheme="minorHAnsi"/>
        </w:rPr>
      </w:pPr>
      <w:r w:rsidRPr="00D41B01">
        <w:rPr>
          <w:rFonts w:asciiTheme="minorHAnsi" w:hAnsiTheme="minorHAnsi"/>
        </w:rPr>
        <w:t xml:space="preserve">In addition to conventional insurance broking, Smit </w:t>
      </w:r>
      <w:r w:rsidR="003E3EB8">
        <w:rPr>
          <w:rFonts w:asciiTheme="minorHAnsi" w:hAnsiTheme="minorHAnsi"/>
        </w:rPr>
        <w:t>&amp;</w:t>
      </w:r>
      <w:r w:rsidRPr="00D41B01">
        <w:rPr>
          <w:rFonts w:asciiTheme="minorHAnsi" w:hAnsiTheme="minorHAnsi"/>
        </w:rPr>
        <w:t xml:space="preserve"> </w:t>
      </w:r>
      <w:proofErr w:type="spellStart"/>
      <w:r w:rsidRPr="00D41B01">
        <w:rPr>
          <w:rFonts w:asciiTheme="minorHAnsi" w:hAnsiTheme="minorHAnsi"/>
        </w:rPr>
        <w:t>Kie</w:t>
      </w:r>
      <w:proofErr w:type="spellEnd"/>
      <w:r w:rsidRPr="00D41B01">
        <w:rPr>
          <w:rFonts w:asciiTheme="minorHAnsi" w:hAnsiTheme="minorHAnsi"/>
        </w:rPr>
        <w:t xml:space="preserve"> Brokers Pty (Ltd) has other services which </w:t>
      </w:r>
      <w:r w:rsidRPr="002370F1">
        <w:rPr>
          <w:rFonts w:asciiTheme="minorHAnsi" w:hAnsiTheme="minorHAnsi"/>
          <w:color w:val="auto"/>
        </w:rPr>
        <w:t xml:space="preserve">may be </w:t>
      </w:r>
      <w:r w:rsidR="007206ED" w:rsidRPr="002370F1">
        <w:rPr>
          <w:rFonts w:asciiTheme="minorHAnsi" w:hAnsiTheme="minorHAnsi"/>
          <w:color w:val="auto"/>
        </w:rPr>
        <w:t>beneficial</w:t>
      </w:r>
      <w:r w:rsidRPr="00D41B01">
        <w:rPr>
          <w:rFonts w:asciiTheme="minorHAnsi" w:hAnsiTheme="minorHAnsi"/>
        </w:rPr>
        <w:t xml:space="preserve">:   </w:t>
      </w:r>
    </w:p>
    <w:p w:rsidR="003277A8" w:rsidRPr="00D41B01" w:rsidRDefault="00274DBF">
      <w:pPr>
        <w:spacing w:after="0" w:line="259" w:lineRule="auto"/>
        <w:ind w:left="0" w:firstLine="0"/>
        <w:jc w:val="left"/>
        <w:rPr>
          <w:rFonts w:asciiTheme="minorHAnsi" w:hAnsiTheme="minorHAnsi"/>
        </w:rPr>
      </w:pPr>
      <w:r w:rsidRPr="00D41B01">
        <w:rPr>
          <w:rFonts w:asciiTheme="minorHAnsi" w:hAnsiTheme="minorHAnsi"/>
        </w:rPr>
        <w:t xml:space="preserve"> </w:t>
      </w:r>
    </w:p>
    <w:tbl>
      <w:tblPr>
        <w:tblStyle w:val="TableGrid"/>
        <w:tblW w:w="8653" w:type="dxa"/>
        <w:tblInd w:w="121" w:type="dxa"/>
        <w:tblCellMar>
          <w:top w:w="70" w:type="dxa"/>
          <w:left w:w="11" w:type="dxa"/>
          <w:right w:w="34" w:type="dxa"/>
        </w:tblCellMar>
        <w:tblLook w:val="04A0" w:firstRow="1" w:lastRow="0" w:firstColumn="1" w:lastColumn="0" w:noHBand="0" w:noVBand="1"/>
      </w:tblPr>
      <w:tblGrid>
        <w:gridCol w:w="1630"/>
        <w:gridCol w:w="4256"/>
        <w:gridCol w:w="2767"/>
      </w:tblGrid>
      <w:tr w:rsidR="00D105E3" w:rsidRPr="00D41B01" w:rsidTr="00317C7F">
        <w:trPr>
          <w:trHeight w:val="836"/>
        </w:trPr>
        <w:tc>
          <w:tcPr>
            <w:tcW w:w="1630" w:type="dxa"/>
            <w:tcBorders>
              <w:top w:val="single" w:sz="12" w:space="0" w:color="938953"/>
              <w:left w:val="single" w:sz="12" w:space="0" w:color="938953"/>
              <w:bottom w:val="single" w:sz="12" w:space="0" w:color="938953"/>
              <w:right w:val="single" w:sz="12" w:space="0" w:color="938953"/>
            </w:tcBorders>
            <w:shd w:val="clear" w:color="auto" w:fill="C0C0C0"/>
            <w:vAlign w:val="center"/>
          </w:tcPr>
          <w:p w:rsidR="00D105E3" w:rsidRPr="00D41B01" w:rsidRDefault="00D105E3">
            <w:pPr>
              <w:spacing w:after="39" w:line="259" w:lineRule="auto"/>
              <w:ind w:left="0" w:firstLine="0"/>
              <w:jc w:val="left"/>
              <w:rPr>
                <w:rFonts w:asciiTheme="minorHAnsi" w:hAnsiTheme="minorHAnsi"/>
              </w:rPr>
            </w:pPr>
            <w:r w:rsidRPr="00D41B01">
              <w:rPr>
                <w:rFonts w:asciiTheme="minorHAnsi" w:hAnsiTheme="minorHAnsi"/>
              </w:rPr>
              <w:t xml:space="preserve">   </w:t>
            </w:r>
          </w:p>
          <w:p w:rsidR="00D105E3" w:rsidRPr="00D41B01" w:rsidRDefault="00D105E3">
            <w:pPr>
              <w:spacing w:after="0" w:line="259" w:lineRule="auto"/>
              <w:ind w:left="94" w:firstLine="0"/>
              <w:jc w:val="left"/>
              <w:rPr>
                <w:rFonts w:asciiTheme="minorHAnsi" w:hAnsiTheme="minorHAnsi"/>
              </w:rPr>
            </w:pPr>
            <w:r w:rsidRPr="00D41B01">
              <w:rPr>
                <w:rFonts w:asciiTheme="minorHAnsi" w:hAnsiTheme="minorHAnsi"/>
              </w:rPr>
              <w:t xml:space="preserve">Policy/Service   </w:t>
            </w:r>
          </w:p>
        </w:tc>
        <w:tc>
          <w:tcPr>
            <w:tcW w:w="4256" w:type="dxa"/>
            <w:tcBorders>
              <w:top w:val="single" w:sz="12" w:space="0" w:color="938953"/>
              <w:left w:val="single" w:sz="12" w:space="0" w:color="938953"/>
              <w:bottom w:val="single" w:sz="12" w:space="0" w:color="938953"/>
              <w:right w:val="single" w:sz="12" w:space="0" w:color="938953"/>
            </w:tcBorders>
            <w:shd w:val="clear" w:color="auto" w:fill="C0C0C0"/>
            <w:vAlign w:val="center"/>
          </w:tcPr>
          <w:p w:rsidR="00D105E3" w:rsidRPr="00D41B01" w:rsidRDefault="00D105E3">
            <w:pPr>
              <w:spacing w:after="39" w:line="259" w:lineRule="auto"/>
              <w:ind w:firstLine="0"/>
              <w:jc w:val="left"/>
              <w:rPr>
                <w:rFonts w:asciiTheme="minorHAnsi" w:hAnsiTheme="minorHAnsi"/>
              </w:rPr>
            </w:pPr>
            <w:r w:rsidRPr="00D41B01">
              <w:rPr>
                <w:rFonts w:asciiTheme="minorHAnsi" w:hAnsiTheme="minorHAnsi"/>
              </w:rPr>
              <w:t xml:space="preserve">   </w:t>
            </w:r>
          </w:p>
          <w:p w:rsidR="00D105E3" w:rsidRPr="00D41B01" w:rsidRDefault="00D105E3">
            <w:pPr>
              <w:spacing w:after="0" w:line="259" w:lineRule="auto"/>
              <w:ind w:left="101" w:firstLine="0"/>
              <w:jc w:val="left"/>
              <w:rPr>
                <w:rFonts w:asciiTheme="minorHAnsi" w:hAnsiTheme="minorHAnsi"/>
              </w:rPr>
            </w:pPr>
            <w:r w:rsidRPr="00D41B01">
              <w:rPr>
                <w:rFonts w:asciiTheme="minorHAnsi" w:hAnsiTheme="minorHAnsi"/>
              </w:rPr>
              <w:t xml:space="preserve">Brief Description   </w:t>
            </w:r>
          </w:p>
        </w:tc>
        <w:tc>
          <w:tcPr>
            <w:tcW w:w="2767" w:type="dxa"/>
            <w:tcBorders>
              <w:top w:val="single" w:sz="12" w:space="0" w:color="938953"/>
              <w:left w:val="single" w:sz="12" w:space="0" w:color="938953"/>
              <w:bottom w:val="single" w:sz="12" w:space="0" w:color="938953"/>
              <w:right w:val="single" w:sz="12" w:space="0" w:color="938953"/>
            </w:tcBorders>
            <w:shd w:val="clear" w:color="auto" w:fill="C0C0C0"/>
          </w:tcPr>
          <w:p w:rsidR="00D105E3" w:rsidRPr="00D41B01" w:rsidRDefault="00D105E3">
            <w:pPr>
              <w:spacing w:after="39" w:line="259" w:lineRule="auto"/>
              <w:ind w:firstLine="0"/>
              <w:jc w:val="left"/>
              <w:rPr>
                <w:rFonts w:asciiTheme="minorHAnsi" w:hAnsiTheme="minorHAnsi"/>
              </w:rPr>
            </w:pPr>
          </w:p>
        </w:tc>
      </w:tr>
      <w:tr w:rsidR="00D105E3" w:rsidRPr="00D41B01" w:rsidTr="001F0412">
        <w:trPr>
          <w:trHeight w:val="1460"/>
        </w:trPr>
        <w:tc>
          <w:tcPr>
            <w:tcW w:w="1630"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Smit </w:t>
            </w:r>
            <w:r w:rsidR="00763A5D">
              <w:rPr>
                <w:rFonts w:asciiTheme="minorHAnsi" w:hAnsiTheme="minorHAnsi"/>
              </w:rPr>
              <w:t xml:space="preserve">&amp; </w:t>
            </w:r>
            <w:proofErr w:type="spellStart"/>
            <w:r w:rsidRPr="00D41B01">
              <w:rPr>
                <w:rFonts w:asciiTheme="minorHAnsi" w:hAnsiTheme="minorHAnsi"/>
              </w:rPr>
              <w:t>Kie</w:t>
            </w:r>
            <w:proofErr w:type="spellEnd"/>
            <w:r w:rsidRPr="00D41B01">
              <w:rPr>
                <w:rFonts w:asciiTheme="minorHAnsi" w:hAnsiTheme="minorHAnsi"/>
              </w:rPr>
              <w:t xml:space="preserve">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Brokers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Pty(Ltd).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Employee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Benefits (Pty)   </w:t>
            </w:r>
          </w:p>
          <w:p w:rsidR="00D105E3" w:rsidRPr="00D41B01" w:rsidRDefault="00D105E3">
            <w:pPr>
              <w:spacing w:after="0" w:line="259" w:lineRule="auto"/>
              <w:ind w:left="0" w:firstLine="0"/>
              <w:jc w:val="left"/>
              <w:rPr>
                <w:rFonts w:asciiTheme="minorHAnsi" w:hAnsiTheme="minorHAnsi"/>
              </w:rPr>
            </w:pPr>
            <w:r w:rsidRPr="00D41B01">
              <w:rPr>
                <w:rFonts w:asciiTheme="minorHAnsi" w:hAnsiTheme="minorHAnsi"/>
              </w:rPr>
              <w:t xml:space="preserve">Ltd   </w:t>
            </w:r>
          </w:p>
        </w:tc>
        <w:tc>
          <w:tcPr>
            <w:tcW w:w="4256"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349" w:line="247" w:lineRule="auto"/>
              <w:ind w:left="461" w:right="3" w:hanging="334"/>
              <w:jc w:val="left"/>
              <w:rPr>
                <w:rFonts w:asciiTheme="minorHAnsi" w:hAnsiTheme="minorHAnsi"/>
              </w:rPr>
            </w:pPr>
            <w:r w:rsidRPr="00D41B01">
              <w:rPr>
                <w:rFonts w:asciiTheme="minorHAnsi" w:eastAsia="Arial" w:hAnsiTheme="minorHAnsi" w:cs="Arial"/>
                <w:color w:val="D99493"/>
              </w:rPr>
              <w:t xml:space="preserve">  </w:t>
            </w:r>
            <w:r w:rsidRPr="00D41B01">
              <w:rPr>
                <w:rFonts w:asciiTheme="minorHAnsi" w:hAnsiTheme="minorHAnsi"/>
              </w:rPr>
              <w:t xml:space="preserve">Assessing existing benefits for the fund and making recommendations   </w:t>
            </w:r>
          </w:p>
          <w:p w:rsidR="00D105E3" w:rsidRPr="00D41B01" w:rsidRDefault="00D105E3">
            <w:pPr>
              <w:spacing w:after="315" w:line="259" w:lineRule="auto"/>
              <w:ind w:left="461" w:hanging="334"/>
              <w:jc w:val="left"/>
              <w:rPr>
                <w:rFonts w:asciiTheme="minorHAnsi" w:hAnsiTheme="minorHAnsi"/>
              </w:rPr>
            </w:pPr>
            <w:r w:rsidRPr="00D41B01">
              <w:rPr>
                <w:rFonts w:asciiTheme="minorHAnsi" w:eastAsia="Arial" w:hAnsiTheme="minorHAnsi" w:cs="Arial"/>
                <w:color w:val="D99493"/>
              </w:rPr>
              <w:t xml:space="preserve">  </w:t>
            </w:r>
            <w:r w:rsidRPr="00D41B01">
              <w:rPr>
                <w:rFonts w:asciiTheme="minorHAnsi" w:hAnsiTheme="minorHAnsi"/>
              </w:rPr>
              <w:t xml:space="preserve">Developing investment strategies for members of the retirement fund   </w:t>
            </w:r>
          </w:p>
          <w:p w:rsidR="00D105E3" w:rsidRPr="00D41B01" w:rsidRDefault="00D105E3">
            <w:pPr>
              <w:spacing w:after="313"/>
              <w:ind w:left="461" w:hanging="334"/>
              <w:jc w:val="left"/>
              <w:rPr>
                <w:rFonts w:asciiTheme="minorHAnsi" w:hAnsiTheme="minorHAnsi"/>
              </w:rPr>
            </w:pPr>
            <w:r w:rsidRPr="00D41B01">
              <w:rPr>
                <w:rFonts w:asciiTheme="minorHAnsi" w:eastAsia="Arial" w:hAnsiTheme="minorHAnsi" w:cs="Arial"/>
                <w:color w:val="D99493"/>
              </w:rPr>
              <w:t xml:space="preserve">  </w:t>
            </w:r>
            <w:r w:rsidRPr="00D41B01">
              <w:rPr>
                <w:rFonts w:asciiTheme="minorHAnsi" w:hAnsiTheme="minorHAnsi"/>
              </w:rPr>
              <w:t xml:space="preserve">Reviewing risk benefits (i.e. death and disability) in terms of changing market conditions   </w:t>
            </w:r>
          </w:p>
          <w:p w:rsidR="00D105E3" w:rsidRPr="00D41B01" w:rsidRDefault="00D105E3">
            <w:pPr>
              <w:spacing w:after="326" w:line="249" w:lineRule="auto"/>
              <w:ind w:left="461" w:hanging="334"/>
              <w:jc w:val="left"/>
              <w:rPr>
                <w:rFonts w:asciiTheme="minorHAnsi" w:hAnsiTheme="minorHAnsi"/>
              </w:rPr>
            </w:pPr>
            <w:r w:rsidRPr="00D41B01">
              <w:rPr>
                <w:rFonts w:asciiTheme="minorHAnsi" w:eastAsia="Arial" w:hAnsiTheme="minorHAnsi" w:cs="Arial"/>
                <w:color w:val="D99493"/>
              </w:rPr>
              <w:t xml:space="preserve">  </w:t>
            </w:r>
            <w:r w:rsidRPr="00D41B01">
              <w:rPr>
                <w:rFonts w:asciiTheme="minorHAnsi" w:hAnsiTheme="minorHAnsi"/>
              </w:rPr>
              <w:t xml:space="preserve">Assisting companies in complying with governance and legislative requirements as this pertains to retirement funds   </w:t>
            </w:r>
          </w:p>
          <w:p w:rsidR="00D105E3" w:rsidRPr="00D41B01" w:rsidRDefault="00D105E3">
            <w:pPr>
              <w:spacing w:after="335" w:line="248" w:lineRule="auto"/>
              <w:ind w:left="461" w:hanging="334"/>
              <w:jc w:val="left"/>
              <w:rPr>
                <w:rFonts w:asciiTheme="minorHAnsi" w:hAnsiTheme="minorHAnsi"/>
              </w:rPr>
            </w:pPr>
            <w:r w:rsidRPr="00D41B01">
              <w:rPr>
                <w:rFonts w:asciiTheme="minorHAnsi" w:eastAsia="Arial" w:hAnsiTheme="minorHAnsi" w:cs="Arial"/>
                <w:color w:val="D99493"/>
              </w:rPr>
              <w:t xml:space="preserve">  </w:t>
            </w:r>
            <w:r w:rsidRPr="00D41B01">
              <w:rPr>
                <w:rFonts w:asciiTheme="minorHAnsi" w:hAnsiTheme="minorHAnsi"/>
              </w:rPr>
              <w:t xml:space="preserve">Communications with fund members by conducting verbal presentations and compiling documents such as explanatory booklets   </w:t>
            </w:r>
          </w:p>
          <w:p w:rsidR="00D105E3" w:rsidRPr="00D41B01" w:rsidRDefault="00D105E3">
            <w:pPr>
              <w:spacing w:after="0" w:line="259" w:lineRule="auto"/>
              <w:ind w:left="461" w:hanging="334"/>
              <w:jc w:val="left"/>
              <w:rPr>
                <w:rFonts w:asciiTheme="minorHAnsi" w:hAnsiTheme="minorHAnsi"/>
              </w:rPr>
            </w:pPr>
            <w:r w:rsidRPr="00D41B01">
              <w:rPr>
                <w:rFonts w:asciiTheme="minorHAnsi" w:eastAsia="Arial" w:hAnsiTheme="minorHAnsi" w:cs="Arial"/>
                <w:color w:val="D99493"/>
              </w:rPr>
              <w:t xml:space="preserve">  </w:t>
            </w:r>
            <w:r w:rsidRPr="00D41B01">
              <w:rPr>
                <w:rFonts w:asciiTheme="minorHAnsi" w:hAnsiTheme="minorHAnsi"/>
              </w:rPr>
              <w:t xml:space="preserve">Guiding companies and retirement fund committees through the process of appointing and/or replacing service providers of the fund   </w:t>
            </w:r>
          </w:p>
        </w:tc>
        <w:tc>
          <w:tcPr>
            <w:tcW w:w="2767" w:type="dxa"/>
            <w:tcBorders>
              <w:top w:val="single" w:sz="12" w:space="0" w:color="938953"/>
              <w:left w:val="single" w:sz="12" w:space="0" w:color="938953"/>
              <w:bottom w:val="single" w:sz="12" w:space="0" w:color="938953"/>
              <w:right w:val="single" w:sz="12" w:space="0" w:color="938953"/>
            </w:tcBorders>
          </w:tcPr>
          <w:p w:rsidR="00D105E3" w:rsidRPr="00D41B01" w:rsidRDefault="00D105E3">
            <w:pPr>
              <w:spacing w:after="349" w:line="247" w:lineRule="auto"/>
              <w:ind w:left="461" w:right="3" w:hanging="334"/>
              <w:jc w:val="left"/>
              <w:rPr>
                <w:rFonts w:asciiTheme="minorHAnsi" w:eastAsia="Arial" w:hAnsiTheme="minorHAnsi" w:cs="Arial"/>
                <w:color w:val="D99493"/>
              </w:rPr>
            </w:pPr>
          </w:p>
        </w:tc>
      </w:tr>
    </w:tbl>
    <w:p w:rsidR="003277A8" w:rsidRPr="00D41B01" w:rsidRDefault="00274DBF">
      <w:pPr>
        <w:spacing w:after="2" w:line="259" w:lineRule="auto"/>
        <w:ind w:left="0" w:firstLine="0"/>
        <w:jc w:val="left"/>
        <w:rPr>
          <w:rFonts w:asciiTheme="minorHAnsi" w:hAnsiTheme="minorHAnsi"/>
        </w:rPr>
      </w:pPr>
      <w:r w:rsidRPr="00D41B01">
        <w:rPr>
          <w:rFonts w:asciiTheme="minorHAnsi" w:hAnsiTheme="minorHAnsi"/>
        </w:rPr>
        <w:t xml:space="preserve"> </w:t>
      </w:r>
    </w:p>
    <w:p w:rsidR="002410ED" w:rsidRPr="00D41B01" w:rsidRDefault="002410ED" w:rsidP="002410ED">
      <w:pPr>
        <w:pStyle w:val="HTMLPreformatted"/>
        <w:shd w:val="clear" w:color="auto" w:fill="FFFFFF"/>
        <w:rPr>
          <w:rFonts w:asciiTheme="minorHAnsi" w:hAnsiTheme="minorHAnsi" w:cs="Arial"/>
          <w:color w:val="212121"/>
          <w:sz w:val="22"/>
          <w:szCs w:val="22"/>
          <w:lang w:val="en"/>
        </w:rPr>
      </w:pPr>
      <w:r w:rsidRPr="00D41B01">
        <w:rPr>
          <w:rFonts w:asciiTheme="minorHAnsi" w:hAnsiTheme="minorHAnsi" w:cs="Arial"/>
          <w:color w:val="212121"/>
          <w:sz w:val="22"/>
          <w:szCs w:val="22"/>
          <w:lang w:val="en"/>
        </w:rPr>
        <w:t>Please indicate whether we can add the following cover to quotations or have already been taken:</w:t>
      </w:r>
    </w:p>
    <w:p w:rsidR="002410ED" w:rsidRPr="00D41B01" w:rsidRDefault="002410ED" w:rsidP="002410ED">
      <w:pPr>
        <w:pStyle w:val="HTMLPreformatted"/>
        <w:shd w:val="clear" w:color="auto" w:fill="FFFFFF"/>
        <w:rPr>
          <w:rFonts w:asciiTheme="minorHAnsi" w:hAnsiTheme="minorHAnsi" w:cs="Arial"/>
          <w:color w:val="212121"/>
          <w:sz w:val="22"/>
          <w:szCs w:val="22"/>
          <w:lang w:val="en"/>
        </w:rPr>
      </w:pP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Specialized Liabilities</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Professional Indemnity Cover</w:t>
      </w:r>
    </w:p>
    <w:p w:rsidR="002410ED" w:rsidRPr="0014162F" w:rsidRDefault="00570A6A"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Plant</w:t>
      </w:r>
      <w:r w:rsidR="002410ED" w:rsidRPr="0014162F">
        <w:rPr>
          <w:rFonts w:asciiTheme="minorHAnsi" w:hAnsiTheme="minorHAnsi" w:cs="Arial"/>
          <w:color w:val="212121"/>
          <w:sz w:val="22"/>
          <w:szCs w:val="22"/>
          <w:lang w:val="en"/>
        </w:rPr>
        <w:t xml:space="preserve"> All Risks</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Machinery Break</w:t>
      </w:r>
      <w:r w:rsidR="00570A6A" w:rsidRPr="0014162F">
        <w:rPr>
          <w:rFonts w:asciiTheme="minorHAnsi" w:hAnsiTheme="minorHAnsi" w:cs="Arial"/>
          <w:color w:val="212121"/>
          <w:sz w:val="22"/>
          <w:szCs w:val="22"/>
          <w:lang w:val="en"/>
        </w:rPr>
        <w:t>down</w:t>
      </w:r>
      <w:r w:rsidRPr="0014162F">
        <w:rPr>
          <w:rFonts w:asciiTheme="minorHAnsi" w:hAnsiTheme="minorHAnsi" w:cs="Arial"/>
          <w:color w:val="212121"/>
          <w:sz w:val="22"/>
          <w:szCs w:val="22"/>
          <w:lang w:val="en"/>
        </w:rPr>
        <w:t xml:space="preserve"> &amp; Loss of </w:t>
      </w:r>
      <w:r w:rsidR="00570A6A" w:rsidRPr="0014162F">
        <w:rPr>
          <w:rFonts w:asciiTheme="minorHAnsi" w:hAnsiTheme="minorHAnsi" w:cs="Arial"/>
          <w:color w:val="212121"/>
          <w:sz w:val="22"/>
          <w:szCs w:val="22"/>
          <w:lang w:val="en"/>
        </w:rPr>
        <w:t>Profit</w:t>
      </w:r>
    </w:p>
    <w:p w:rsidR="002410ED" w:rsidRPr="0014162F" w:rsidRDefault="007962B1"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C</w:t>
      </w:r>
      <w:r w:rsidR="002410ED" w:rsidRPr="0014162F">
        <w:rPr>
          <w:rFonts w:asciiTheme="minorHAnsi" w:hAnsiTheme="minorHAnsi" w:cs="Arial"/>
          <w:color w:val="212121"/>
          <w:sz w:val="22"/>
          <w:szCs w:val="22"/>
          <w:lang w:val="en"/>
        </w:rPr>
        <w:t>ontractors All Risks</w:t>
      </w:r>
    </w:p>
    <w:p w:rsidR="002410ED" w:rsidRPr="0014162F" w:rsidRDefault="00570A6A"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Erection</w:t>
      </w:r>
      <w:r w:rsidR="002410ED" w:rsidRPr="0014162F">
        <w:rPr>
          <w:rFonts w:asciiTheme="minorHAnsi" w:hAnsiTheme="minorHAnsi" w:cs="Arial"/>
          <w:color w:val="212121"/>
          <w:sz w:val="22"/>
          <w:szCs w:val="22"/>
          <w:lang w:val="en"/>
        </w:rPr>
        <w:t xml:space="preserve"> &amp; Testing</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Damage to Works</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Specialized Payment Level</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Employee Benefits</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Guarantee</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Marine</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Aircraft</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 xml:space="preserve">Specialist Liability (Computer, Data, </w:t>
      </w:r>
      <w:proofErr w:type="spellStart"/>
      <w:r w:rsidR="0001235D" w:rsidRPr="0014162F">
        <w:rPr>
          <w:rFonts w:asciiTheme="minorHAnsi" w:hAnsiTheme="minorHAnsi" w:cs="Arial"/>
          <w:color w:val="212121"/>
          <w:sz w:val="22"/>
          <w:szCs w:val="22"/>
          <w:lang w:val="en"/>
        </w:rPr>
        <w:t>Syber</w:t>
      </w:r>
      <w:proofErr w:type="spellEnd"/>
      <w:r w:rsidRPr="0014162F">
        <w:rPr>
          <w:rFonts w:asciiTheme="minorHAnsi" w:hAnsiTheme="minorHAnsi" w:cs="Arial"/>
          <w:color w:val="212121"/>
          <w:sz w:val="22"/>
          <w:szCs w:val="22"/>
          <w:lang w:val="en"/>
        </w:rPr>
        <w:t xml:space="preserve"> etc.)</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lastRenderedPageBreak/>
        <w:t xml:space="preserve">Plantation / </w:t>
      </w:r>
      <w:r w:rsidR="0001235D" w:rsidRPr="0014162F">
        <w:rPr>
          <w:rFonts w:asciiTheme="minorHAnsi" w:hAnsiTheme="minorHAnsi" w:cs="Arial"/>
          <w:color w:val="212121"/>
          <w:sz w:val="22"/>
          <w:szCs w:val="22"/>
          <w:lang w:val="en"/>
        </w:rPr>
        <w:t>Crops</w:t>
      </w:r>
    </w:p>
    <w:p w:rsidR="002410ED" w:rsidRPr="0014162F" w:rsidRDefault="0001235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Game</w:t>
      </w:r>
      <w:r w:rsidR="002410ED" w:rsidRPr="0014162F">
        <w:rPr>
          <w:rFonts w:asciiTheme="minorHAnsi" w:hAnsiTheme="minorHAnsi" w:cs="Arial"/>
          <w:color w:val="212121"/>
          <w:sz w:val="22"/>
          <w:szCs w:val="22"/>
          <w:lang w:val="en"/>
        </w:rPr>
        <w:t xml:space="preserve"> / </w:t>
      </w:r>
      <w:r w:rsidRPr="0014162F">
        <w:rPr>
          <w:rFonts w:asciiTheme="minorHAnsi" w:hAnsiTheme="minorHAnsi" w:cs="Arial"/>
          <w:color w:val="212121"/>
          <w:sz w:val="22"/>
          <w:szCs w:val="22"/>
          <w:lang w:val="en"/>
        </w:rPr>
        <w:t>Pedigree</w:t>
      </w:r>
      <w:r w:rsidR="002410ED" w:rsidRPr="0014162F">
        <w:rPr>
          <w:rFonts w:asciiTheme="minorHAnsi" w:hAnsiTheme="minorHAnsi" w:cs="Arial"/>
          <w:color w:val="212121"/>
          <w:sz w:val="22"/>
          <w:szCs w:val="22"/>
          <w:lang w:val="en"/>
        </w:rPr>
        <w:t xml:space="preserve"> Animals</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Directors and Offic</w:t>
      </w:r>
      <w:r w:rsidR="0001235D" w:rsidRPr="0014162F">
        <w:rPr>
          <w:rFonts w:asciiTheme="minorHAnsi" w:hAnsiTheme="minorHAnsi" w:cs="Arial"/>
          <w:color w:val="212121"/>
          <w:sz w:val="22"/>
          <w:szCs w:val="22"/>
          <w:lang w:val="en"/>
        </w:rPr>
        <w:t>ers</w:t>
      </w:r>
      <w:r w:rsidRPr="0014162F">
        <w:rPr>
          <w:rFonts w:asciiTheme="minorHAnsi" w:hAnsiTheme="minorHAnsi" w:cs="Arial"/>
          <w:color w:val="212121"/>
          <w:sz w:val="22"/>
          <w:szCs w:val="22"/>
          <w:lang w:val="en"/>
        </w:rPr>
        <w:t xml:space="preserve"> Liability</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 xml:space="preserve">Motor </w:t>
      </w:r>
      <w:r w:rsidR="0001235D" w:rsidRPr="0014162F">
        <w:rPr>
          <w:rFonts w:asciiTheme="minorHAnsi" w:hAnsiTheme="minorHAnsi" w:cs="Arial"/>
          <w:color w:val="212121"/>
          <w:sz w:val="22"/>
          <w:szCs w:val="22"/>
          <w:lang w:val="en"/>
        </w:rPr>
        <w:t>Traders</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lang w:val="en"/>
        </w:rPr>
      </w:pPr>
      <w:r w:rsidRPr="0014162F">
        <w:rPr>
          <w:rFonts w:asciiTheme="minorHAnsi" w:hAnsiTheme="minorHAnsi" w:cs="Arial"/>
          <w:color w:val="212121"/>
          <w:sz w:val="22"/>
          <w:szCs w:val="22"/>
          <w:lang w:val="en"/>
        </w:rPr>
        <w:t xml:space="preserve">Irrigation equipment on wheels and </w:t>
      </w:r>
      <w:r w:rsidR="001318CF" w:rsidRPr="0014162F">
        <w:rPr>
          <w:rFonts w:asciiTheme="minorHAnsi" w:hAnsiTheme="minorHAnsi" w:cs="Arial"/>
          <w:color w:val="212121"/>
          <w:sz w:val="22"/>
          <w:szCs w:val="22"/>
          <w:lang w:val="en"/>
        </w:rPr>
        <w:t>Pivots</w:t>
      </w:r>
    </w:p>
    <w:p w:rsidR="0014162F" w:rsidRPr="0014162F" w:rsidRDefault="0014162F" w:rsidP="0014162F">
      <w:pPr>
        <w:pStyle w:val="ListParagraph"/>
        <w:numPr>
          <w:ilvl w:val="0"/>
          <w:numId w:val="9"/>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left"/>
        <w:rPr>
          <w:rFonts w:asciiTheme="minorHAnsi" w:eastAsia="Times New Roman" w:hAnsiTheme="minorHAnsi" w:cs="Courier New"/>
          <w:color w:val="212121"/>
        </w:rPr>
      </w:pPr>
      <w:r w:rsidRPr="0014162F">
        <w:rPr>
          <w:rFonts w:asciiTheme="minorHAnsi" w:eastAsia="Times New Roman" w:hAnsiTheme="minorHAnsi" w:cs="Courier New"/>
          <w:color w:val="212121"/>
          <w:lang w:val="en"/>
        </w:rPr>
        <w:t>Landslide and Construction Machinery</w:t>
      </w:r>
    </w:p>
    <w:p w:rsidR="002410ED" w:rsidRPr="0014162F" w:rsidRDefault="002410ED" w:rsidP="00C5485D">
      <w:pPr>
        <w:pStyle w:val="HTMLPreformatted"/>
        <w:numPr>
          <w:ilvl w:val="0"/>
          <w:numId w:val="9"/>
        </w:numPr>
        <w:shd w:val="clear" w:color="auto" w:fill="FFFFFF"/>
        <w:rPr>
          <w:rFonts w:asciiTheme="minorHAnsi" w:hAnsiTheme="minorHAnsi" w:cs="Arial"/>
          <w:color w:val="212121"/>
          <w:sz w:val="22"/>
          <w:szCs w:val="22"/>
        </w:rPr>
      </w:pPr>
      <w:r w:rsidRPr="0014162F">
        <w:rPr>
          <w:rFonts w:asciiTheme="minorHAnsi" w:hAnsiTheme="minorHAnsi" w:cs="Arial"/>
          <w:color w:val="212121"/>
          <w:sz w:val="22"/>
          <w:szCs w:val="22"/>
          <w:lang w:val="en"/>
        </w:rPr>
        <w:t>SASRIA - Business interruption</w:t>
      </w:r>
    </w:p>
    <w:p w:rsidR="002410ED" w:rsidRPr="00D41B01" w:rsidRDefault="002410ED">
      <w:pPr>
        <w:spacing w:after="2" w:line="259" w:lineRule="auto"/>
        <w:ind w:left="0" w:firstLine="0"/>
        <w:jc w:val="left"/>
        <w:rPr>
          <w:rFonts w:asciiTheme="minorHAnsi" w:hAnsiTheme="minorHAnsi"/>
        </w:rPr>
      </w:pPr>
    </w:p>
    <w:p w:rsidR="00A104A3" w:rsidRDefault="002410ED" w:rsidP="002410ED">
      <w:pPr>
        <w:pStyle w:val="HTMLPreformatted"/>
        <w:shd w:val="clear" w:color="auto" w:fill="FFFFFF"/>
        <w:rPr>
          <w:rFonts w:asciiTheme="minorHAnsi" w:hAnsiTheme="minorHAnsi" w:cs="Arial"/>
          <w:color w:val="212121"/>
          <w:sz w:val="22"/>
          <w:szCs w:val="22"/>
          <w:lang w:val="en"/>
        </w:rPr>
      </w:pPr>
      <w:r w:rsidRPr="00D41B01">
        <w:rPr>
          <w:rFonts w:asciiTheme="minorHAnsi" w:hAnsiTheme="minorHAnsi" w:cs="Arial"/>
          <w:color w:val="212121"/>
          <w:sz w:val="22"/>
          <w:szCs w:val="22"/>
          <w:lang w:val="en"/>
        </w:rPr>
        <w:t>Quote:</w:t>
      </w:r>
    </w:p>
    <w:p w:rsidR="00C5485D" w:rsidRPr="00D41B01" w:rsidRDefault="00A104A3" w:rsidP="002410ED">
      <w:pPr>
        <w:pStyle w:val="HTMLPreformatted"/>
        <w:shd w:val="clear" w:color="auto" w:fill="FFFFFF"/>
        <w:rPr>
          <w:rFonts w:asciiTheme="minorHAnsi" w:hAnsiTheme="minorHAnsi" w:cs="Arial"/>
          <w:color w:val="212121"/>
          <w:sz w:val="22"/>
          <w:szCs w:val="22"/>
          <w:lang w:val="en"/>
        </w:rPr>
      </w:pPr>
      <w:r>
        <w:rPr>
          <w:rFonts w:asciiTheme="minorHAnsi" w:hAnsiTheme="minorHAnsi" w:cs="Arial"/>
          <w:color w:val="212121"/>
          <w:sz w:val="22"/>
          <w:szCs w:val="22"/>
          <w:lang w:val="en"/>
        </w:rPr>
        <w:t>……..</w:t>
      </w:r>
      <w:r w:rsidR="002410ED" w:rsidRPr="00D41B01">
        <w:rPr>
          <w:rFonts w:asciiTheme="minorHAnsi" w:hAnsiTheme="minorHAnsi" w:cs="Arial"/>
          <w:color w:val="212121"/>
          <w:sz w:val="22"/>
          <w:szCs w:val="22"/>
          <w:lang w:val="en"/>
        </w:rPr>
        <w:t>…………………………………………………………………………………………………………</w:t>
      </w:r>
      <w:r>
        <w:rPr>
          <w:rFonts w:asciiTheme="minorHAnsi" w:hAnsiTheme="minorHAnsi" w:cs="Arial"/>
          <w:color w:val="212121"/>
          <w:sz w:val="22"/>
          <w:szCs w:val="22"/>
          <w:lang w:val="en"/>
        </w:rPr>
        <w:t>………………………..</w:t>
      </w:r>
      <w:r w:rsidR="002410ED" w:rsidRPr="00D41B01">
        <w:rPr>
          <w:rFonts w:asciiTheme="minorHAnsi" w:hAnsiTheme="minorHAnsi" w:cs="Arial"/>
          <w:color w:val="212121"/>
          <w:sz w:val="22"/>
          <w:szCs w:val="22"/>
          <w:lang w:val="en"/>
        </w:rPr>
        <w:t>…</w:t>
      </w:r>
      <w:r w:rsidR="00C5485D" w:rsidRPr="00D41B01">
        <w:rPr>
          <w:rFonts w:asciiTheme="minorHAnsi" w:hAnsiTheme="minorHAnsi" w:cs="Arial"/>
          <w:color w:val="212121"/>
          <w:sz w:val="22"/>
          <w:szCs w:val="22"/>
          <w:lang w:val="en"/>
        </w:rPr>
        <w:t xml:space="preserve">   </w:t>
      </w:r>
    </w:p>
    <w:p w:rsidR="002410ED" w:rsidRPr="00D41B01" w:rsidRDefault="00C5485D" w:rsidP="002410ED">
      <w:pPr>
        <w:pStyle w:val="HTMLPreformatted"/>
        <w:shd w:val="clear" w:color="auto" w:fill="FFFFFF"/>
        <w:rPr>
          <w:rFonts w:asciiTheme="minorHAnsi" w:hAnsiTheme="minorHAnsi" w:cs="Arial"/>
          <w:color w:val="212121"/>
          <w:sz w:val="22"/>
          <w:szCs w:val="22"/>
          <w:lang w:val="en"/>
        </w:rPr>
      </w:pPr>
      <w:r w:rsidRPr="00D41B01">
        <w:rPr>
          <w:rFonts w:asciiTheme="minorHAnsi" w:hAnsiTheme="minorHAnsi" w:cs="Arial"/>
          <w:color w:val="212121"/>
          <w:sz w:val="22"/>
          <w:szCs w:val="22"/>
          <w:lang w:val="en"/>
        </w:rPr>
        <w:t>.…….</w:t>
      </w:r>
      <w:r w:rsidR="002410ED" w:rsidRPr="00D41B01">
        <w:rPr>
          <w:rFonts w:asciiTheme="minorHAnsi" w:hAnsiTheme="minorHAnsi" w:cs="Arial"/>
          <w:color w:val="212121"/>
          <w:sz w:val="22"/>
          <w:szCs w:val="22"/>
          <w:lang w:val="en"/>
        </w:rPr>
        <w:t>……</w:t>
      </w:r>
      <w:r w:rsidRPr="00D41B01">
        <w:rPr>
          <w:rFonts w:asciiTheme="minorHAnsi" w:hAnsiTheme="minorHAnsi" w:cs="Arial"/>
          <w:color w:val="212121"/>
          <w:sz w:val="22"/>
          <w:szCs w:val="22"/>
          <w:lang w:val="en"/>
        </w:rPr>
        <w:t>………………………………………………………………………………………………</w:t>
      </w:r>
      <w:r w:rsidR="00A104A3">
        <w:rPr>
          <w:rFonts w:asciiTheme="minorHAnsi" w:hAnsiTheme="minorHAnsi" w:cs="Arial"/>
          <w:color w:val="212121"/>
          <w:sz w:val="22"/>
          <w:szCs w:val="22"/>
          <w:lang w:val="en"/>
        </w:rPr>
        <w:t>………………………………..</w:t>
      </w:r>
      <w:r w:rsidR="002410ED" w:rsidRPr="00D41B01">
        <w:rPr>
          <w:rFonts w:asciiTheme="minorHAnsi" w:hAnsiTheme="minorHAnsi" w:cs="Arial"/>
          <w:color w:val="212121"/>
          <w:sz w:val="22"/>
          <w:szCs w:val="22"/>
          <w:lang w:val="en"/>
        </w:rPr>
        <w:t xml:space="preserve"> ...................................................................................................................................................</w:t>
      </w:r>
    </w:p>
    <w:p w:rsidR="00C5485D" w:rsidRPr="00D41B01" w:rsidRDefault="00C5485D" w:rsidP="002410ED">
      <w:pPr>
        <w:pStyle w:val="HTMLPreformatted"/>
        <w:shd w:val="clear" w:color="auto" w:fill="FFFFFF"/>
        <w:rPr>
          <w:rFonts w:asciiTheme="minorHAnsi" w:hAnsiTheme="minorHAnsi" w:cs="Arial"/>
          <w:color w:val="212121"/>
          <w:sz w:val="22"/>
          <w:szCs w:val="22"/>
          <w:lang w:val="en"/>
        </w:rPr>
      </w:pPr>
    </w:p>
    <w:p w:rsidR="00A104A3" w:rsidRDefault="002410ED" w:rsidP="002410ED">
      <w:pPr>
        <w:pStyle w:val="HTMLPreformatted"/>
        <w:shd w:val="clear" w:color="auto" w:fill="FFFFFF"/>
        <w:rPr>
          <w:rFonts w:asciiTheme="minorHAnsi" w:hAnsiTheme="minorHAnsi" w:cs="Arial"/>
          <w:color w:val="212121"/>
          <w:sz w:val="22"/>
          <w:szCs w:val="22"/>
          <w:lang w:val="en"/>
        </w:rPr>
      </w:pPr>
      <w:r w:rsidRPr="00D41B01">
        <w:rPr>
          <w:rFonts w:asciiTheme="minorHAnsi" w:hAnsiTheme="minorHAnsi" w:cs="Arial"/>
          <w:color w:val="212121"/>
          <w:sz w:val="22"/>
          <w:szCs w:val="22"/>
          <w:lang w:val="en"/>
        </w:rPr>
        <w:t>Add:</w:t>
      </w:r>
    </w:p>
    <w:p w:rsidR="00C5485D" w:rsidRPr="00D41B01" w:rsidRDefault="002410ED" w:rsidP="002410ED">
      <w:pPr>
        <w:pStyle w:val="HTMLPreformatted"/>
        <w:shd w:val="clear" w:color="auto" w:fill="FFFFFF"/>
        <w:rPr>
          <w:rFonts w:asciiTheme="minorHAnsi" w:hAnsiTheme="minorHAnsi" w:cs="Arial"/>
          <w:color w:val="212121"/>
          <w:sz w:val="22"/>
          <w:szCs w:val="22"/>
          <w:lang w:val="en"/>
        </w:rPr>
      </w:pPr>
      <w:r w:rsidRPr="00D41B01">
        <w:rPr>
          <w:rFonts w:asciiTheme="minorHAnsi" w:hAnsiTheme="minorHAnsi" w:cs="Arial"/>
          <w:color w:val="212121"/>
          <w:sz w:val="22"/>
          <w:szCs w:val="22"/>
          <w:lang w:val="en"/>
        </w:rPr>
        <w:t xml:space="preserve"> </w:t>
      </w:r>
      <w:r w:rsidR="00C5485D" w:rsidRPr="00D41B01">
        <w:rPr>
          <w:rFonts w:asciiTheme="minorHAnsi" w:hAnsiTheme="minorHAnsi" w:cs="Arial"/>
          <w:color w:val="212121"/>
          <w:sz w:val="22"/>
          <w:szCs w:val="22"/>
          <w:lang w:val="en"/>
        </w:rPr>
        <w:t>..</w:t>
      </w:r>
      <w:r w:rsidRPr="00D41B01">
        <w:rPr>
          <w:rFonts w:asciiTheme="minorHAnsi" w:hAnsiTheme="minorHAnsi" w:cs="Arial"/>
          <w:color w:val="212121"/>
          <w:sz w:val="22"/>
          <w:szCs w:val="22"/>
          <w:lang w:val="en"/>
        </w:rPr>
        <w:t>……………………………………………………………………………………………………</w:t>
      </w:r>
      <w:r w:rsidR="00A104A3">
        <w:rPr>
          <w:rFonts w:asciiTheme="minorHAnsi" w:hAnsiTheme="minorHAnsi" w:cs="Arial"/>
          <w:color w:val="212121"/>
          <w:sz w:val="22"/>
          <w:szCs w:val="22"/>
          <w:lang w:val="en"/>
        </w:rPr>
        <w:t>……………………………………</w:t>
      </w:r>
      <w:r w:rsidR="00C5485D" w:rsidRPr="00D41B01">
        <w:rPr>
          <w:rFonts w:asciiTheme="minorHAnsi" w:hAnsiTheme="minorHAnsi" w:cs="Arial"/>
          <w:color w:val="212121"/>
          <w:sz w:val="22"/>
          <w:szCs w:val="22"/>
          <w:lang w:val="en"/>
        </w:rPr>
        <w:t xml:space="preserve">       </w:t>
      </w:r>
    </w:p>
    <w:p w:rsidR="002410ED" w:rsidRPr="00D41B01" w:rsidRDefault="00C5485D" w:rsidP="002410ED">
      <w:pPr>
        <w:pStyle w:val="HTMLPreformatted"/>
        <w:shd w:val="clear" w:color="auto" w:fill="FFFFFF"/>
        <w:rPr>
          <w:rFonts w:asciiTheme="minorHAnsi" w:hAnsiTheme="minorHAnsi" w:cs="Arial"/>
          <w:color w:val="212121"/>
          <w:sz w:val="22"/>
          <w:szCs w:val="22"/>
          <w:lang w:val="en"/>
        </w:rPr>
      </w:pPr>
      <w:r w:rsidRPr="00D41B01">
        <w:rPr>
          <w:rFonts w:asciiTheme="minorHAnsi" w:hAnsiTheme="minorHAnsi" w:cs="Arial"/>
          <w:color w:val="212121"/>
          <w:sz w:val="22"/>
          <w:szCs w:val="22"/>
          <w:lang w:val="en"/>
        </w:rPr>
        <w:t>.</w:t>
      </w:r>
      <w:r w:rsidR="002410ED" w:rsidRPr="00D41B01">
        <w:rPr>
          <w:rFonts w:asciiTheme="minorHAnsi" w:hAnsiTheme="minorHAnsi" w:cs="Arial"/>
          <w:color w:val="212121"/>
          <w:sz w:val="22"/>
          <w:szCs w:val="22"/>
          <w:lang w:val="en"/>
        </w:rPr>
        <w:t xml:space="preserve">................................................................................................................................................. </w:t>
      </w:r>
      <w:r w:rsidRPr="00D41B01">
        <w:rPr>
          <w:rFonts w:asciiTheme="minorHAnsi" w:hAnsiTheme="minorHAnsi" w:cs="Arial"/>
          <w:color w:val="212121"/>
          <w:sz w:val="22"/>
          <w:szCs w:val="22"/>
          <w:lang w:val="en"/>
        </w:rPr>
        <w:t>…</w:t>
      </w:r>
      <w:r w:rsidR="002410ED" w:rsidRPr="00D41B01">
        <w:rPr>
          <w:rFonts w:asciiTheme="minorHAnsi" w:hAnsiTheme="minorHAnsi" w:cs="Arial"/>
          <w:color w:val="212121"/>
          <w:sz w:val="22"/>
          <w:szCs w:val="22"/>
          <w:lang w:val="en"/>
        </w:rPr>
        <w:t>...............................................................</w:t>
      </w:r>
      <w:r w:rsidRPr="00D41B01">
        <w:rPr>
          <w:rFonts w:asciiTheme="minorHAnsi" w:hAnsiTheme="minorHAnsi" w:cs="Arial"/>
          <w:color w:val="212121"/>
          <w:sz w:val="22"/>
          <w:szCs w:val="22"/>
          <w:lang w:val="en"/>
        </w:rPr>
        <w:t>................................................................................</w:t>
      </w:r>
    </w:p>
    <w:p w:rsidR="00C5485D" w:rsidRPr="00D41B01" w:rsidRDefault="00C5485D" w:rsidP="002410ED">
      <w:pPr>
        <w:pStyle w:val="HTMLPreformatted"/>
        <w:shd w:val="clear" w:color="auto" w:fill="FFFFFF"/>
        <w:rPr>
          <w:rFonts w:asciiTheme="minorHAnsi" w:hAnsiTheme="minorHAnsi" w:cs="Arial"/>
          <w:color w:val="212121"/>
          <w:sz w:val="22"/>
          <w:szCs w:val="22"/>
          <w:lang w:val="en"/>
        </w:rPr>
      </w:pPr>
    </w:p>
    <w:p w:rsidR="002410ED" w:rsidRPr="00D41B01" w:rsidRDefault="002410ED" w:rsidP="00C5485D">
      <w:pPr>
        <w:pStyle w:val="HTMLPreformatted"/>
        <w:shd w:val="clear" w:color="auto" w:fill="FFFFFF"/>
        <w:rPr>
          <w:rFonts w:asciiTheme="minorHAnsi" w:hAnsiTheme="minorHAnsi"/>
          <w:sz w:val="22"/>
          <w:szCs w:val="22"/>
        </w:rPr>
      </w:pPr>
      <w:r w:rsidRPr="00D41B01">
        <w:rPr>
          <w:rFonts w:asciiTheme="minorHAnsi" w:hAnsiTheme="minorHAnsi" w:cs="Arial"/>
          <w:color w:val="212121"/>
          <w:sz w:val="22"/>
          <w:szCs w:val="22"/>
          <w:lang w:val="en"/>
        </w:rPr>
        <w:t xml:space="preserve">Already taken: </w:t>
      </w:r>
      <w:r w:rsidR="00C5485D" w:rsidRPr="00D41B01">
        <w:rPr>
          <w:rFonts w:asciiTheme="minorHAnsi" w:hAnsiTheme="minorHAnsi" w:cs="Arial"/>
          <w:color w:val="212121"/>
          <w:sz w:val="22"/>
          <w:szCs w:val="22"/>
          <w:lang w:val="en"/>
        </w:rPr>
        <w:t>…..</w:t>
      </w:r>
      <w:r w:rsidRPr="00D41B01">
        <w:rPr>
          <w:rFonts w:asciiTheme="minorHAnsi" w:hAnsiTheme="minorHAnsi" w:cs="Arial"/>
          <w:color w:val="212121"/>
          <w:sz w:val="22"/>
          <w:szCs w:val="22"/>
          <w:lang w:val="en"/>
        </w:rPr>
        <w:t>...................................................................................................................... ................................................................................................................................................... ................................................................</w:t>
      </w:r>
      <w:r w:rsidR="00C5485D" w:rsidRPr="00D41B01">
        <w:rPr>
          <w:rFonts w:asciiTheme="minorHAnsi" w:hAnsiTheme="minorHAnsi" w:cs="Arial"/>
          <w:color w:val="212121"/>
          <w:sz w:val="22"/>
          <w:szCs w:val="22"/>
          <w:lang w:val="en"/>
        </w:rPr>
        <w:t>...................................................................................</w:t>
      </w:r>
    </w:p>
    <w:p w:rsidR="002410ED" w:rsidRPr="00D41B01" w:rsidRDefault="002410ED">
      <w:pPr>
        <w:spacing w:after="2" w:line="259" w:lineRule="auto"/>
        <w:ind w:left="0" w:firstLine="0"/>
        <w:jc w:val="left"/>
        <w:rPr>
          <w:rFonts w:asciiTheme="minorHAnsi" w:hAnsiTheme="minorHAnsi"/>
        </w:rPr>
      </w:pPr>
    </w:p>
    <w:p w:rsidR="003277A8" w:rsidRPr="00D41B01" w:rsidRDefault="00274DBF">
      <w:pPr>
        <w:pStyle w:val="Heading1"/>
        <w:ind w:left="168"/>
        <w:rPr>
          <w:rFonts w:asciiTheme="minorHAnsi" w:hAnsiTheme="minorHAnsi"/>
        </w:rPr>
      </w:pPr>
      <w:r w:rsidRPr="00D41B01">
        <w:rPr>
          <w:rFonts w:asciiTheme="minorHAnsi" w:hAnsiTheme="minorHAnsi"/>
        </w:rPr>
        <w:t>UNINSURABLE RISKS</w:t>
      </w:r>
      <w:r w:rsidRPr="00D41B01">
        <w:rPr>
          <w:rFonts w:asciiTheme="minorHAnsi" w:hAnsiTheme="minorHAnsi"/>
          <w:shd w:val="clear" w:color="auto" w:fill="auto"/>
        </w:rPr>
        <w:t xml:space="preserve">   </w:t>
      </w:r>
    </w:p>
    <w:p w:rsidR="003277A8" w:rsidRPr="00D41B01" w:rsidRDefault="00274DBF">
      <w:pPr>
        <w:spacing w:after="2" w:line="259" w:lineRule="auto"/>
        <w:ind w:left="173" w:firstLine="0"/>
        <w:jc w:val="left"/>
        <w:rPr>
          <w:rFonts w:asciiTheme="minorHAnsi" w:hAnsiTheme="minorHAnsi"/>
        </w:rPr>
      </w:pPr>
      <w:r w:rsidRPr="00D41B01">
        <w:rPr>
          <w:rFonts w:asciiTheme="minorHAnsi" w:hAnsiTheme="minorHAnsi"/>
        </w:rPr>
        <w:t xml:space="preserve"> </w:t>
      </w:r>
    </w:p>
    <w:p w:rsidR="00917A9D" w:rsidRPr="00D41B01" w:rsidRDefault="00274DBF">
      <w:pPr>
        <w:ind w:left="168" w:right="605"/>
        <w:rPr>
          <w:rFonts w:asciiTheme="minorHAnsi" w:hAnsiTheme="minorHAnsi"/>
        </w:rPr>
      </w:pPr>
      <w:r w:rsidRPr="00D41B01">
        <w:rPr>
          <w:rFonts w:asciiTheme="minorHAnsi" w:hAnsiTheme="minorHAnsi"/>
        </w:rPr>
        <w:t xml:space="preserve">There are certain risks which cannot generally be insured, either because there is no suitable market, or the risk is incapable of being assessed and rated, or because they are a governmental responsibility, or because there has not been sufficient demand for creating a market to insure the risk at a reasonable cost. Whilst conventional insurance is unavailable, prudent risk management should be considered both at strategic and operational levels to cater for these risks. The more important of these are:  </w:t>
      </w:r>
    </w:p>
    <w:p w:rsidR="00763A5D" w:rsidRPr="00D41B01" w:rsidRDefault="00274DBF">
      <w:pPr>
        <w:spacing w:after="0" w:line="259" w:lineRule="auto"/>
        <w:ind w:left="173" w:firstLine="0"/>
        <w:jc w:val="left"/>
        <w:rPr>
          <w:rFonts w:asciiTheme="minorHAnsi" w:hAnsiTheme="minorHAnsi"/>
        </w:rPr>
      </w:pPr>
      <w:r w:rsidRPr="00D41B01">
        <w:rPr>
          <w:rFonts w:asciiTheme="minorHAnsi" w:hAnsiTheme="minorHAnsi"/>
        </w:rPr>
        <w:t xml:space="preserve"> </w:t>
      </w:r>
    </w:p>
    <w:tbl>
      <w:tblPr>
        <w:tblStyle w:val="TableGrid"/>
        <w:tblW w:w="8789" w:type="dxa"/>
        <w:tblInd w:w="132" w:type="dxa"/>
        <w:tblCellMar>
          <w:top w:w="138" w:type="dxa"/>
          <w:left w:w="17" w:type="dxa"/>
          <w:bottom w:w="40" w:type="dxa"/>
        </w:tblCellMar>
        <w:tblLook w:val="04A0" w:firstRow="1" w:lastRow="0" w:firstColumn="1" w:lastColumn="0" w:noHBand="0" w:noVBand="1"/>
      </w:tblPr>
      <w:tblGrid>
        <w:gridCol w:w="473"/>
        <w:gridCol w:w="3422"/>
        <w:gridCol w:w="69"/>
        <w:gridCol w:w="4825"/>
      </w:tblGrid>
      <w:tr w:rsidR="003277A8" w:rsidRPr="00D41B01" w:rsidTr="00763A5D">
        <w:trPr>
          <w:trHeight w:val="471"/>
        </w:trPr>
        <w:tc>
          <w:tcPr>
            <w:tcW w:w="473" w:type="dxa"/>
            <w:tcBorders>
              <w:top w:val="single" w:sz="4" w:space="0" w:color="auto"/>
              <w:left w:val="single" w:sz="12" w:space="0" w:color="938953"/>
              <w:bottom w:val="nil"/>
              <w:right w:val="single" w:sz="12" w:space="0" w:color="938953"/>
            </w:tcBorders>
            <w:shd w:val="clear" w:color="auto" w:fill="C0C0C0"/>
          </w:tcPr>
          <w:p w:rsidR="003277A8" w:rsidRPr="00D41B01" w:rsidRDefault="00274DBF">
            <w:pPr>
              <w:spacing w:after="0" w:line="259" w:lineRule="auto"/>
              <w:ind w:left="60" w:firstLine="0"/>
              <w:rPr>
                <w:rFonts w:asciiTheme="minorHAnsi" w:hAnsiTheme="minorHAnsi"/>
              </w:rPr>
            </w:pPr>
            <w:r w:rsidRPr="00D41B01">
              <w:rPr>
                <w:rFonts w:asciiTheme="minorHAnsi" w:hAnsiTheme="minorHAnsi"/>
              </w:rPr>
              <w:t xml:space="preserve">No.  </w:t>
            </w:r>
          </w:p>
        </w:tc>
        <w:tc>
          <w:tcPr>
            <w:tcW w:w="3422" w:type="dxa"/>
            <w:vMerge w:val="restart"/>
            <w:tcBorders>
              <w:top w:val="single" w:sz="4" w:space="0" w:color="auto"/>
              <w:left w:val="single" w:sz="12" w:space="0" w:color="938953"/>
              <w:bottom w:val="single" w:sz="60" w:space="0" w:color="C0C0C0"/>
              <w:right w:val="single" w:sz="12" w:space="0" w:color="938953"/>
            </w:tcBorders>
            <w:shd w:val="clear" w:color="auto" w:fill="C0C0C0"/>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Item   </w:t>
            </w:r>
          </w:p>
        </w:tc>
        <w:tc>
          <w:tcPr>
            <w:tcW w:w="4894" w:type="dxa"/>
            <w:gridSpan w:val="2"/>
            <w:vMerge w:val="restart"/>
            <w:tcBorders>
              <w:top w:val="single" w:sz="4" w:space="0" w:color="auto"/>
              <w:left w:val="single" w:sz="12" w:space="0" w:color="938953"/>
              <w:bottom w:val="single" w:sz="60" w:space="0" w:color="C0C0C0"/>
              <w:right w:val="single" w:sz="12" w:space="0" w:color="938953"/>
            </w:tcBorders>
            <w:shd w:val="clear" w:color="auto" w:fill="C0C0C0"/>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Explanation &amp; Example   </w:t>
            </w:r>
          </w:p>
        </w:tc>
      </w:tr>
      <w:tr w:rsidR="003277A8" w:rsidRPr="00D41B01" w:rsidTr="00763A5D">
        <w:trPr>
          <w:trHeight w:val="328"/>
        </w:trPr>
        <w:tc>
          <w:tcPr>
            <w:tcW w:w="473" w:type="dxa"/>
            <w:tcBorders>
              <w:top w:val="nil"/>
              <w:left w:val="single" w:sz="12" w:space="0" w:color="938953"/>
              <w:bottom w:val="single" w:sz="60" w:space="0" w:color="C0C0C0"/>
              <w:right w:val="single" w:sz="12" w:space="0" w:color="938953"/>
            </w:tcBorders>
            <w:shd w:val="clear" w:color="auto" w:fill="C0C0C0"/>
          </w:tcPr>
          <w:p w:rsidR="003277A8" w:rsidRPr="00D41B01" w:rsidRDefault="003277A8">
            <w:pPr>
              <w:spacing w:after="160" w:line="259" w:lineRule="auto"/>
              <w:ind w:left="0" w:firstLine="0"/>
              <w:jc w:val="left"/>
              <w:rPr>
                <w:rFonts w:asciiTheme="minorHAnsi" w:hAnsiTheme="minorHAnsi"/>
              </w:rPr>
            </w:pPr>
          </w:p>
        </w:tc>
        <w:tc>
          <w:tcPr>
            <w:tcW w:w="3422" w:type="dxa"/>
            <w:vMerge/>
            <w:tcBorders>
              <w:top w:val="nil"/>
              <w:left w:val="single" w:sz="12" w:space="0" w:color="938953"/>
              <w:bottom w:val="single" w:sz="60" w:space="0" w:color="C0C0C0"/>
              <w:right w:val="single" w:sz="12" w:space="0" w:color="938953"/>
            </w:tcBorders>
          </w:tcPr>
          <w:p w:rsidR="003277A8" w:rsidRPr="00D41B01" w:rsidRDefault="003277A8">
            <w:pPr>
              <w:spacing w:after="160" w:line="259" w:lineRule="auto"/>
              <w:ind w:left="0" w:firstLine="0"/>
              <w:jc w:val="left"/>
              <w:rPr>
                <w:rFonts w:asciiTheme="minorHAnsi" w:hAnsiTheme="minorHAnsi"/>
              </w:rPr>
            </w:pPr>
          </w:p>
        </w:tc>
        <w:tc>
          <w:tcPr>
            <w:tcW w:w="4894" w:type="dxa"/>
            <w:gridSpan w:val="2"/>
            <w:vMerge/>
            <w:tcBorders>
              <w:top w:val="nil"/>
              <w:left w:val="single" w:sz="12" w:space="0" w:color="938953"/>
              <w:bottom w:val="single" w:sz="60" w:space="0" w:color="C0C0C0"/>
              <w:right w:val="single" w:sz="12" w:space="0" w:color="938953"/>
            </w:tcBorders>
          </w:tcPr>
          <w:p w:rsidR="003277A8" w:rsidRPr="00D41B01" w:rsidRDefault="003277A8">
            <w:pPr>
              <w:spacing w:after="160" w:line="259" w:lineRule="auto"/>
              <w:ind w:left="0" w:firstLine="0"/>
              <w:jc w:val="left"/>
              <w:rPr>
                <w:rFonts w:asciiTheme="minorHAnsi" w:hAnsiTheme="minorHAnsi"/>
              </w:rPr>
            </w:pPr>
          </w:p>
        </w:tc>
      </w:tr>
      <w:tr w:rsidR="003277A8" w:rsidRPr="00D41B01" w:rsidTr="00763A5D">
        <w:trPr>
          <w:trHeight w:val="1964"/>
        </w:trPr>
        <w:tc>
          <w:tcPr>
            <w:tcW w:w="473" w:type="dxa"/>
            <w:tcBorders>
              <w:top w:val="single" w:sz="60" w:space="0" w:color="C0C0C0"/>
              <w:left w:val="single" w:sz="12" w:space="0" w:color="938953"/>
              <w:bottom w:val="single" w:sz="12" w:space="0" w:color="938953"/>
              <w:right w:val="single" w:sz="12" w:space="0" w:color="938953"/>
            </w:tcBorders>
          </w:tcPr>
          <w:p w:rsidR="00C5485D" w:rsidRPr="00D41B01" w:rsidRDefault="00C5485D">
            <w:pPr>
              <w:spacing w:after="0" w:line="259" w:lineRule="auto"/>
              <w:ind w:left="0" w:right="172" w:firstLine="0"/>
              <w:jc w:val="right"/>
              <w:rPr>
                <w:rFonts w:asciiTheme="minorHAnsi" w:hAnsiTheme="minorHAnsi"/>
              </w:rPr>
            </w:pPr>
          </w:p>
          <w:p w:rsidR="003277A8" w:rsidRPr="00D41B01" w:rsidRDefault="00274DBF">
            <w:pPr>
              <w:spacing w:after="0" w:line="259" w:lineRule="auto"/>
              <w:ind w:left="0" w:right="172" w:firstLine="0"/>
              <w:jc w:val="right"/>
              <w:rPr>
                <w:rFonts w:asciiTheme="minorHAnsi" w:hAnsiTheme="minorHAnsi"/>
              </w:rPr>
            </w:pPr>
            <w:r w:rsidRPr="00D41B01">
              <w:rPr>
                <w:rFonts w:asciiTheme="minorHAnsi" w:hAnsiTheme="minorHAnsi"/>
              </w:rPr>
              <w:t xml:space="preserve">1.   </w:t>
            </w:r>
          </w:p>
        </w:tc>
        <w:tc>
          <w:tcPr>
            <w:tcW w:w="3422" w:type="dxa"/>
            <w:tcBorders>
              <w:top w:val="single" w:sz="60" w:space="0" w:color="C0C0C0"/>
              <w:left w:val="single" w:sz="12" w:space="0" w:color="938953"/>
              <w:bottom w:val="single" w:sz="12" w:space="0" w:color="938953"/>
              <w:right w:val="single" w:sz="12" w:space="0" w:color="938953"/>
            </w:tcBorders>
          </w:tcPr>
          <w:p w:rsidR="00C5485D" w:rsidRPr="00D41B01" w:rsidRDefault="00C5485D">
            <w:pPr>
              <w:spacing w:after="0" w:line="259" w:lineRule="auto"/>
              <w:ind w:left="72" w:firstLine="0"/>
              <w:jc w:val="left"/>
              <w:rPr>
                <w:rFonts w:asciiTheme="minorHAnsi" w:hAnsiTheme="minorHAnsi"/>
              </w:rPr>
            </w:pP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Exchange Control/Currency fluctuation   </w:t>
            </w:r>
          </w:p>
        </w:tc>
        <w:tc>
          <w:tcPr>
            <w:tcW w:w="4894" w:type="dxa"/>
            <w:gridSpan w:val="2"/>
            <w:tcBorders>
              <w:top w:val="single" w:sz="60" w:space="0" w:color="C0C0C0"/>
              <w:left w:val="single" w:sz="12" w:space="0" w:color="938953"/>
              <w:bottom w:val="single" w:sz="12" w:space="0" w:color="938953"/>
              <w:right w:val="single" w:sz="12" w:space="0" w:color="938953"/>
            </w:tcBorders>
            <w:vAlign w:val="bottom"/>
          </w:tcPr>
          <w:p w:rsidR="003277A8" w:rsidRPr="00D41B01" w:rsidRDefault="00274DBF">
            <w:pPr>
              <w:spacing w:after="0" w:line="271" w:lineRule="auto"/>
              <w:ind w:left="72" w:right="186" w:firstLine="0"/>
              <w:jc w:val="left"/>
              <w:rPr>
                <w:rFonts w:asciiTheme="minorHAnsi" w:hAnsiTheme="minorHAnsi"/>
              </w:rPr>
            </w:pPr>
            <w:r w:rsidRPr="00D41B01">
              <w:rPr>
                <w:rFonts w:asciiTheme="minorHAnsi" w:hAnsiTheme="minorHAnsi"/>
              </w:rPr>
              <w:t xml:space="preserve">Government/Authorities imposing/lifting restrictions regarding movement of exchange or currency   </w:t>
            </w:r>
          </w:p>
          <w:p w:rsidR="00917A9D" w:rsidRPr="00D41B01" w:rsidRDefault="00274DBF">
            <w:pPr>
              <w:spacing w:after="0" w:line="259" w:lineRule="auto"/>
              <w:ind w:left="72" w:firstLine="0"/>
              <w:jc w:val="left"/>
              <w:rPr>
                <w:rFonts w:asciiTheme="minorHAnsi" w:hAnsiTheme="minorHAnsi"/>
              </w:rPr>
            </w:pPr>
            <w:r w:rsidRPr="00D41B01">
              <w:rPr>
                <w:rFonts w:asciiTheme="minorHAnsi" w:hAnsiTheme="minorHAnsi"/>
              </w:rPr>
              <w:t>Forward cover can be purchased from Banks, and Currency Risk Management Services are available.</w:t>
            </w:r>
          </w:p>
          <w:p w:rsidR="00917A9D" w:rsidRPr="00D41B01" w:rsidRDefault="00917A9D">
            <w:pPr>
              <w:spacing w:after="0" w:line="259" w:lineRule="auto"/>
              <w:ind w:left="72" w:firstLine="0"/>
              <w:jc w:val="left"/>
              <w:rPr>
                <w:rFonts w:asciiTheme="minorHAnsi" w:hAnsiTheme="minorHAnsi"/>
              </w:rPr>
            </w:pPr>
          </w:p>
        </w:tc>
      </w:tr>
      <w:tr w:rsidR="003277A8" w:rsidRPr="00D41B01" w:rsidTr="00763A5D">
        <w:trPr>
          <w:trHeight w:val="925"/>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72" w:firstLine="0"/>
              <w:jc w:val="right"/>
              <w:rPr>
                <w:rFonts w:asciiTheme="minorHAnsi" w:hAnsiTheme="minorHAnsi"/>
              </w:rPr>
            </w:pPr>
            <w:r w:rsidRPr="00D41B01">
              <w:rPr>
                <w:rFonts w:asciiTheme="minorHAnsi" w:hAnsiTheme="minorHAnsi"/>
              </w:rPr>
              <w:t xml:space="preserve">2.   </w:t>
            </w:r>
          </w:p>
        </w:tc>
        <w:tc>
          <w:tcPr>
            <w:tcW w:w="3422"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Loss of Market (unless resulting from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Insurable </w:t>
            </w:r>
            <w:r w:rsidR="001F0412" w:rsidRPr="00D41B01">
              <w:rPr>
                <w:rFonts w:asciiTheme="minorHAnsi" w:hAnsiTheme="minorHAnsi"/>
              </w:rPr>
              <w:t xml:space="preserve">Risk)  </w:t>
            </w:r>
          </w:p>
        </w:tc>
        <w:tc>
          <w:tcPr>
            <w:tcW w:w="4894"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E.g. turnover loss following re-routing of road to bypass place of business (non-damage </w:t>
            </w:r>
            <w:r w:rsidR="001F0412" w:rsidRPr="00D41B01">
              <w:rPr>
                <w:rFonts w:asciiTheme="minorHAnsi" w:hAnsiTheme="minorHAnsi"/>
              </w:rPr>
              <w:t xml:space="preserve">situation) </w:t>
            </w:r>
          </w:p>
        </w:tc>
      </w:tr>
      <w:tr w:rsidR="003277A8" w:rsidRPr="00D41B01" w:rsidTr="00763A5D">
        <w:trPr>
          <w:trHeight w:val="1459"/>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72" w:firstLine="0"/>
              <w:jc w:val="right"/>
              <w:rPr>
                <w:rFonts w:asciiTheme="minorHAnsi" w:hAnsiTheme="minorHAnsi"/>
              </w:rPr>
            </w:pPr>
            <w:r w:rsidRPr="00D41B01">
              <w:rPr>
                <w:rFonts w:asciiTheme="minorHAnsi" w:hAnsiTheme="minorHAnsi"/>
              </w:rPr>
              <w:lastRenderedPageBreak/>
              <w:t xml:space="preserve">3.   </w:t>
            </w:r>
          </w:p>
        </w:tc>
        <w:tc>
          <w:tcPr>
            <w:tcW w:w="3422"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5" w:line="235" w:lineRule="auto"/>
              <w:ind w:left="72" w:firstLine="0"/>
              <w:jc w:val="left"/>
              <w:rPr>
                <w:rFonts w:asciiTheme="minorHAnsi" w:hAnsiTheme="minorHAnsi"/>
              </w:rPr>
            </w:pPr>
            <w:r w:rsidRPr="00D41B01">
              <w:rPr>
                <w:rFonts w:asciiTheme="minorHAnsi" w:hAnsiTheme="minorHAnsi"/>
              </w:rPr>
              <w:t xml:space="preserve">Normal wear and tear, gradual corrosion or deterioration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Inherent vice   </w:t>
            </w:r>
          </w:p>
        </w:tc>
        <w:tc>
          <w:tcPr>
            <w:tcW w:w="4894"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Wearing </w:t>
            </w:r>
            <w:r w:rsidR="001F0412" w:rsidRPr="00D41B01">
              <w:rPr>
                <w:rFonts w:asciiTheme="minorHAnsi" w:hAnsiTheme="minorHAnsi"/>
              </w:rPr>
              <w:t>a way</w:t>
            </w:r>
            <w:r w:rsidRPr="00D41B01">
              <w:rPr>
                <w:rFonts w:asciiTheme="minorHAnsi" w:hAnsiTheme="minorHAnsi"/>
              </w:rPr>
              <w:t xml:space="preserve"> of a cutting edge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Ullages on a bottling line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Losses due to the inherent nature of the article e.g. the hygroscopic nature of salt </w:t>
            </w:r>
          </w:p>
        </w:tc>
      </w:tr>
      <w:tr w:rsidR="003277A8" w:rsidRPr="00D41B01" w:rsidTr="00763A5D">
        <w:trPr>
          <w:trHeight w:val="2399"/>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72" w:firstLine="0"/>
              <w:jc w:val="right"/>
              <w:rPr>
                <w:rFonts w:asciiTheme="minorHAnsi" w:hAnsiTheme="minorHAnsi"/>
              </w:rPr>
            </w:pPr>
            <w:r w:rsidRPr="00D41B01">
              <w:rPr>
                <w:rFonts w:asciiTheme="minorHAnsi" w:hAnsiTheme="minorHAnsi"/>
              </w:rPr>
              <w:t xml:space="preserve">4.   </w:t>
            </w:r>
          </w:p>
        </w:tc>
        <w:tc>
          <w:tcPr>
            <w:tcW w:w="3422"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rPr>
                <w:rFonts w:asciiTheme="minorHAnsi" w:hAnsiTheme="minorHAnsi"/>
              </w:rPr>
            </w:pPr>
            <w:r w:rsidRPr="00D41B01">
              <w:rPr>
                <w:rFonts w:asciiTheme="minorHAnsi" w:hAnsiTheme="minorHAnsi"/>
              </w:rPr>
              <w:t xml:space="preserve">Nuclear Risks (may not be excluded for Personal Accident </w:t>
            </w:r>
            <w:r w:rsidR="001F0412" w:rsidRPr="00D41B01">
              <w:rPr>
                <w:rFonts w:asciiTheme="minorHAnsi" w:hAnsiTheme="minorHAnsi"/>
              </w:rPr>
              <w:t xml:space="preserve">benefits)  </w:t>
            </w:r>
          </w:p>
        </w:tc>
        <w:tc>
          <w:tcPr>
            <w:tcW w:w="4894" w:type="dxa"/>
            <w:gridSpan w:val="2"/>
            <w:tcBorders>
              <w:top w:val="single" w:sz="12" w:space="0" w:color="938953"/>
              <w:left w:val="single" w:sz="12" w:space="0" w:color="938953"/>
              <w:bottom w:val="single" w:sz="12" w:space="0" w:color="938953"/>
              <w:right w:val="single" w:sz="12" w:space="0" w:color="938953"/>
            </w:tcBorders>
            <w:vAlign w:val="bottom"/>
          </w:tcPr>
          <w:p w:rsidR="003277A8" w:rsidRPr="00D41B01" w:rsidRDefault="00274DBF">
            <w:pPr>
              <w:spacing w:after="35" w:line="235" w:lineRule="auto"/>
              <w:ind w:left="72" w:firstLine="0"/>
              <w:jc w:val="left"/>
              <w:rPr>
                <w:rFonts w:asciiTheme="minorHAnsi" w:hAnsiTheme="minorHAnsi"/>
              </w:rPr>
            </w:pPr>
            <w:r w:rsidRPr="00D41B01">
              <w:rPr>
                <w:rFonts w:asciiTheme="minorHAnsi" w:hAnsiTheme="minorHAnsi"/>
              </w:rPr>
              <w:t xml:space="preserve">In most instances governmental responsibility Special pools formed to accommodate certain risks, e.g. S A Nuclear Pool   </w:t>
            </w:r>
          </w:p>
          <w:p w:rsidR="003277A8" w:rsidRPr="00D41B01" w:rsidRDefault="00274DBF">
            <w:pPr>
              <w:spacing w:after="48"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rsidP="00917A9D">
            <w:pPr>
              <w:spacing w:after="0" w:line="259" w:lineRule="auto"/>
              <w:ind w:left="689" w:hanging="617"/>
              <w:jc w:val="left"/>
              <w:rPr>
                <w:rFonts w:asciiTheme="minorHAnsi" w:hAnsiTheme="minorHAnsi"/>
              </w:rPr>
            </w:pPr>
            <w:r w:rsidRPr="00D41B01">
              <w:rPr>
                <w:rFonts w:asciiTheme="minorHAnsi" w:hAnsiTheme="minorHAnsi"/>
              </w:rPr>
              <w:t>NB:   Nuclear risks include ionising radiation or contamination by radio activity from any nuclear fuel</w:t>
            </w:r>
          </w:p>
          <w:p w:rsidR="00917A9D" w:rsidRPr="00D41B01" w:rsidRDefault="00917A9D" w:rsidP="00917A9D">
            <w:pPr>
              <w:spacing w:after="0" w:line="259" w:lineRule="auto"/>
              <w:ind w:left="689" w:hanging="617"/>
              <w:jc w:val="left"/>
              <w:rPr>
                <w:rFonts w:asciiTheme="minorHAnsi" w:hAnsiTheme="minorHAnsi"/>
              </w:rPr>
            </w:pPr>
            <w:r w:rsidRPr="00D41B01">
              <w:rPr>
                <w:rFonts w:asciiTheme="minorHAnsi" w:hAnsiTheme="minorHAnsi"/>
              </w:rPr>
              <w:t xml:space="preserve">            or from any nuclear waste, from the combustion of     </w:t>
            </w:r>
          </w:p>
          <w:p w:rsidR="00917A9D" w:rsidRPr="00D41B01" w:rsidRDefault="00917A9D">
            <w:pPr>
              <w:spacing w:after="0" w:line="259" w:lineRule="auto"/>
              <w:ind w:left="689" w:hanging="617"/>
              <w:jc w:val="left"/>
              <w:rPr>
                <w:rFonts w:asciiTheme="minorHAnsi" w:hAnsiTheme="minorHAnsi"/>
              </w:rPr>
            </w:pPr>
            <w:r w:rsidRPr="00D41B01">
              <w:rPr>
                <w:rFonts w:asciiTheme="minorHAnsi" w:hAnsiTheme="minorHAnsi"/>
              </w:rPr>
              <w:t xml:space="preserve">            any nuclear fuel or nuclear weapons material, nuclear </w:t>
            </w:r>
            <w:r w:rsidR="001318CF" w:rsidRPr="00D41B01">
              <w:rPr>
                <w:rFonts w:asciiTheme="minorHAnsi" w:hAnsiTheme="minorHAnsi"/>
              </w:rPr>
              <w:t>f</w:t>
            </w:r>
            <w:r w:rsidR="001318CF">
              <w:rPr>
                <w:rFonts w:asciiTheme="minorHAnsi" w:hAnsiTheme="minorHAnsi"/>
              </w:rPr>
              <w:t>u</w:t>
            </w:r>
            <w:r w:rsidR="001318CF" w:rsidRPr="00D41B01">
              <w:rPr>
                <w:rFonts w:asciiTheme="minorHAnsi" w:hAnsiTheme="minorHAnsi"/>
              </w:rPr>
              <w:t>sion</w:t>
            </w:r>
            <w:r w:rsidRPr="00D41B01">
              <w:rPr>
                <w:rFonts w:asciiTheme="minorHAnsi" w:hAnsiTheme="minorHAnsi"/>
              </w:rPr>
              <w:t>, and/or nuclear fusion.</w:t>
            </w:r>
          </w:p>
          <w:p w:rsidR="00917A9D" w:rsidRPr="00D41B01" w:rsidRDefault="00917A9D">
            <w:pPr>
              <w:spacing w:after="0" w:line="259" w:lineRule="auto"/>
              <w:ind w:left="689" w:hanging="617"/>
              <w:jc w:val="left"/>
              <w:rPr>
                <w:rFonts w:asciiTheme="minorHAnsi" w:hAnsiTheme="minorHAnsi"/>
              </w:rPr>
            </w:pPr>
          </w:p>
        </w:tc>
      </w:tr>
      <w:tr w:rsidR="003277A8" w:rsidRPr="00D41B01" w:rsidTr="00C91B0D">
        <w:tblPrEx>
          <w:tblCellMar>
            <w:top w:w="183" w:type="dxa"/>
            <w:left w:w="11" w:type="dxa"/>
            <w:bottom w:w="0" w:type="dxa"/>
          </w:tblCellMar>
        </w:tblPrEx>
        <w:trPr>
          <w:trHeight w:val="1618"/>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69" w:firstLine="0"/>
              <w:jc w:val="right"/>
              <w:rPr>
                <w:rFonts w:asciiTheme="minorHAnsi" w:hAnsiTheme="minorHAnsi"/>
              </w:rPr>
            </w:pPr>
            <w:r w:rsidRPr="00D41B01">
              <w:rPr>
                <w:rFonts w:asciiTheme="minorHAnsi" w:hAnsiTheme="minorHAnsi"/>
              </w:rPr>
              <w:t xml:space="preserve">5.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82" w:firstLine="0"/>
              <w:jc w:val="left"/>
              <w:rPr>
                <w:rFonts w:asciiTheme="minorHAnsi" w:hAnsiTheme="minorHAnsi"/>
              </w:rPr>
            </w:pPr>
            <w:r w:rsidRPr="00D41B01">
              <w:rPr>
                <w:rFonts w:asciiTheme="minorHAnsi" w:hAnsiTheme="minorHAnsi"/>
              </w:rPr>
              <w:t xml:space="preserve">Political Decisions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2" w:line="235" w:lineRule="auto"/>
              <w:ind w:left="84" w:firstLine="0"/>
              <w:jc w:val="left"/>
              <w:rPr>
                <w:rFonts w:asciiTheme="minorHAnsi" w:hAnsiTheme="minorHAnsi"/>
              </w:rPr>
            </w:pPr>
            <w:r w:rsidRPr="00D41B01">
              <w:rPr>
                <w:rFonts w:asciiTheme="minorHAnsi" w:hAnsiTheme="minorHAnsi"/>
              </w:rPr>
              <w:t xml:space="preserve">Censorship resulting in drop in sales of newspapers and magazines   </w:t>
            </w:r>
          </w:p>
          <w:p w:rsidR="003277A8" w:rsidRPr="00D41B01" w:rsidRDefault="00274DBF">
            <w:pPr>
              <w:spacing w:after="0" w:line="259" w:lineRule="auto"/>
              <w:ind w:left="84" w:firstLine="0"/>
              <w:jc w:val="left"/>
              <w:rPr>
                <w:rFonts w:asciiTheme="minorHAnsi" w:hAnsiTheme="minorHAnsi"/>
              </w:rPr>
            </w:pPr>
            <w:r w:rsidRPr="00D41B01">
              <w:rPr>
                <w:rFonts w:asciiTheme="minorHAnsi" w:hAnsiTheme="minorHAnsi"/>
              </w:rPr>
              <w:t xml:space="preserve">Government/Trade embargoes, requisitioning or confiscation/commandeering   </w:t>
            </w:r>
          </w:p>
        </w:tc>
      </w:tr>
      <w:tr w:rsidR="003277A8" w:rsidRPr="00D41B01" w:rsidTr="00C91B0D">
        <w:tblPrEx>
          <w:tblCellMar>
            <w:top w:w="183" w:type="dxa"/>
            <w:left w:w="11" w:type="dxa"/>
            <w:bottom w:w="0" w:type="dxa"/>
          </w:tblCellMar>
        </w:tblPrEx>
        <w:trPr>
          <w:trHeight w:val="496"/>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68" w:firstLine="0"/>
              <w:jc w:val="right"/>
              <w:rPr>
                <w:rFonts w:asciiTheme="minorHAnsi" w:hAnsiTheme="minorHAnsi"/>
              </w:rPr>
            </w:pPr>
            <w:r w:rsidRPr="00D41B01">
              <w:rPr>
                <w:rFonts w:asciiTheme="minorHAnsi" w:hAnsiTheme="minorHAnsi"/>
              </w:rPr>
              <w:t xml:space="preserve">6.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Public Opinion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Drop in sales following adverse publicity   </w:t>
            </w:r>
          </w:p>
        </w:tc>
      </w:tr>
      <w:tr w:rsidR="003277A8" w:rsidRPr="00D41B01" w:rsidTr="00C91B0D">
        <w:tblPrEx>
          <w:tblCellMar>
            <w:top w:w="183" w:type="dxa"/>
            <w:left w:w="11" w:type="dxa"/>
            <w:bottom w:w="0" w:type="dxa"/>
          </w:tblCellMar>
        </w:tblPrEx>
        <w:trPr>
          <w:trHeight w:val="796"/>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68" w:firstLine="0"/>
              <w:jc w:val="right"/>
              <w:rPr>
                <w:rFonts w:asciiTheme="minorHAnsi" w:hAnsiTheme="minorHAnsi"/>
              </w:rPr>
            </w:pPr>
            <w:r w:rsidRPr="00D41B01">
              <w:rPr>
                <w:rFonts w:asciiTheme="minorHAnsi" w:hAnsiTheme="minorHAnsi"/>
              </w:rPr>
              <w:t xml:space="preserve">7.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Risks against the Public Interest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Insurance in respect of illegal activities, e.g. tax evasion, or criminal penalties, e.g. traffic fines   </w:t>
            </w:r>
          </w:p>
        </w:tc>
      </w:tr>
      <w:tr w:rsidR="003277A8" w:rsidRPr="00D41B01" w:rsidTr="00C91B0D">
        <w:tblPrEx>
          <w:tblCellMar>
            <w:top w:w="183" w:type="dxa"/>
            <w:left w:w="11" w:type="dxa"/>
            <w:bottom w:w="0" w:type="dxa"/>
          </w:tblCellMar>
        </w:tblPrEx>
        <w:trPr>
          <w:trHeight w:val="784"/>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68" w:firstLine="0"/>
              <w:jc w:val="right"/>
              <w:rPr>
                <w:rFonts w:asciiTheme="minorHAnsi" w:hAnsiTheme="minorHAnsi"/>
              </w:rPr>
            </w:pPr>
            <w:r w:rsidRPr="00D41B01">
              <w:rPr>
                <w:rFonts w:asciiTheme="minorHAnsi" w:hAnsiTheme="minorHAnsi"/>
              </w:rPr>
              <w:t xml:space="preserve">8.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Stock shortages or unaccountable losses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Shrinkage e.g. at supermarket/in retail trade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Losses discovered at stocktaking   </w:t>
            </w:r>
          </w:p>
        </w:tc>
      </w:tr>
      <w:tr w:rsidR="003277A8" w:rsidRPr="00D41B01" w:rsidTr="00C91B0D">
        <w:tblPrEx>
          <w:tblCellMar>
            <w:top w:w="183" w:type="dxa"/>
            <w:left w:w="11" w:type="dxa"/>
            <w:bottom w:w="0" w:type="dxa"/>
          </w:tblCellMar>
        </w:tblPrEx>
        <w:trPr>
          <w:trHeight w:val="777"/>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0" w:right="168" w:firstLine="0"/>
              <w:jc w:val="right"/>
              <w:rPr>
                <w:rFonts w:asciiTheme="minorHAnsi" w:hAnsiTheme="minorHAnsi"/>
              </w:rPr>
            </w:pPr>
            <w:r w:rsidRPr="00D41B01">
              <w:rPr>
                <w:rFonts w:asciiTheme="minorHAnsi" w:hAnsiTheme="minorHAnsi"/>
              </w:rPr>
              <w:t xml:space="preserve">9.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Trade Risk losses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Competitive price cutting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Change in fashion  </w:t>
            </w:r>
          </w:p>
        </w:tc>
      </w:tr>
      <w:tr w:rsidR="003277A8" w:rsidRPr="00D41B01" w:rsidTr="00C91B0D">
        <w:tblPrEx>
          <w:tblCellMar>
            <w:top w:w="183" w:type="dxa"/>
            <w:left w:w="11" w:type="dxa"/>
            <w:bottom w:w="0" w:type="dxa"/>
          </w:tblCellMar>
        </w:tblPrEx>
        <w:trPr>
          <w:trHeight w:val="1063"/>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84" w:firstLine="0"/>
              <w:jc w:val="left"/>
              <w:rPr>
                <w:rFonts w:asciiTheme="minorHAnsi" w:hAnsiTheme="minorHAnsi"/>
              </w:rPr>
            </w:pPr>
            <w:r w:rsidRPr="00D41B01">
              <w:rPr>
                <w:rFonts w:asciiTheme="minorHAnsi" w:hAnsiTheme="minorHAnsi"/>
              </w:rPr>
              <w:t xml:space="preserve">10.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Unaccountable Assets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rPr>
                <w:rFonts w:asciiTheme="minorHAnsi" w:hAnsiTheme="minorHAnsi"/>
              </w:rPr>
            </w:pPr>
            <w:r w:rsidRPr="00D41B01">
              <w:rPr>
                <w:rFonts w:asciiTheme="minorHAnsi" w:hAnsiTheme="minorHAnsi"/>
              </w:rPr>
              <w:t xml:space="preserve">You cannot insure "hidden" stock or profit not declared or recorded in books of account/financial statements.   </w:t>
            </w:r>
          </w:p>
        </w:tc>
      </w:tr>
      <w:tr w:rsidR="003277A8" w:rsidRPr="00D41B01" w:rsidTr="00C91B0D">
        <w:tblPrEx>
          <w:tblCellMar>
            <w:top w:w="183" w:type="dxa"/>
            <w:left w:w="11" w:type="dxa"/>
            <w:bottom w:w="0" w:type="dxa"/>
          </w:tblCellMar>
        </w:tblPrEx>
        <w:trPr>
          <w:trHeight w:val="2122"/>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84" w:firstLine="0"/>
              <w:jc w:val="left"/>
              <w:rPr>
                <w:rFonts w:asciiTheme="minorHAnsi" w:hAnsiTheme="minorHAnsi"/>
              </w:rPr>
            </w:pPr>
            <w:r w:rsidRPr="00D41B01">
              <w:rPr>
                <w:rFonts w:asciiTheme="minorHAnsi" w:hAnsiTheme="minorHAnsi"/>
              </w:rPr>
              <w:lastRenderedPageBreak/>
              <w:t xml:space="preserve">11.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right="21" w:firstLine="0"/>
              <w:jc w:val="left"/>
              <w:rPr>
                <w:rFonts w:asciiTheme="minorHAnsi" w:hAnsiTheme="minorHAnsi"/>
              </w:rPr>
            </w:pPr>
            <w:r w:rsidRPr="00D41B01">
              <w:rPr>
                <w:rFonts w:asciiTheme="minorHAnsi" w:hAnsiTheme="minorHAnsi"/>
              </w:rPr>
              <w:t xml:space="preserve">War Risks or threat thereof, including Rebellion, Civil War, act of foreign enemy/invasion in respect of assets on land (not excluded </w:t>
            </w:r>
            <w:r w:rsidR="001F0412" w:rsidRPr="00D41B01">
              <w:rPr>
                <w:rFonts w:asciiTheme="minorHAnsi" w:hAnsiTheme="minorHAnsi"/>
              </w:rPr>
              <w:t>for imports</w:t>
            </w:r>
            <w:r w:rsidRPr="00D41B01">
              <w:rPr>
                <w:rFonts w:asciiTheme="minorHAnsi" w:hAnsiTheme="minorHAnsi"/>
              </w:rPr>
              <w:t xml:space="preserve">/exports by sea or air and it is possible to arrange cover for personal accident </w:t>
            </w:r>
            <w:r w:rsidR="001F0412" w:rsidRPr="00D41B01">
              <w:rPr>
                <w:rFonts w:asciiTheme="minorHAnsi" w:hAnsiTheme="minorHAnsi"/>
              </w:rPr>
              <w:t xml:space="preserve">benefits)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numPr>
                <w:ilvl w:val="0"/>
                <w:numId w:val="7"/>
              </w:numPr>
              <w:spacing w:after="15" w:line="259" w:lineRule="auto"/>
              <w:ind w:hanging="377"/>
              <w:jc w:val="left"/>
              <w:rPr>
                <w:rFonts w:asciiTheme="minorHAnsi" w:hAnsiTheme="minorHAnsi"/>
              </w:rPr>
            </w:pPr>
            <w:r w:rsidRPr="00D41B01">
              <w:rPr>
                <w:rFonts w:asciiTheme="minorHAnsi" w:hAnsiTheme="minorHAnsi"/>
              </w:rPr>
              <w:t xml:space="preserve">Declaration of status by de facto government   </w:t>
            </w:r>
          </w:p>
          <w:p w:rsidR="003277A8" w:rsidRPr="00D41B01" w:rsidRDefault="00274DBF">
            <w:pPr>
              <w:spacing w:after="0" w:line="259" w:lineRule="auto"/>
              <w:ind w:left="0" w:firstLine="0"/>
              <w:jc w:val="left"/>
              <w:rPr>
                <w:rFonts w:asciiTheme="minorHAnsi" w:hAnsiTheme="minorHAnsi"/>
              </w:rPr>
            </w:pPr>
            <w:r w:rsidRPr="00D41B01">
              <w:rPr>
                <w:rFonts w:asciiTheme="minorHAnsi" w:hAnsiTheme="minorHAnsi"/>
              </w:rPr>
              <w:t xml:space="preserve">   </w:t>
            </w:r>
          </w:p>
          <w:p w:rsidR="003277A8" w:rsidRPr="00D41B01" w:rsidRDefault="00274DBF">
            <w:pPr>
              <w:numPr>
                <w:ilvl w:val="0"/>
                <w:numId w:val="7"/>
              </w:numPr>
              <w:spacing w:after="0" w:line="259" w:lineRule="auto"/>
              <w:ind w:hanging="377"/>
              <w:jc w:val="left"/>
              <w:rPr>
                <w:rFonts w:asciiTheme="minorHAnsi" w:hAnsiTheme="minorHAnsi"/>
              </w:rPr>
            </w:pPr>
            <w:r w:rsidRPr="00D41B01">
              <w:rPr>
                <w:rFonts w:asciiTheme="minorHAnsi" w:hAnsiTheme="minorHAnsi"/>
              </w:rPr>
              <w:t xml:space="preserve">Complete breakdown of government, but insurable for assets outside South Africa   </w:t>
            </w:r>
          </w:p>
        </w:tc>
      </w:tr>
      <w:tr w:rsidR="003277A8" w:rsidRPr="00D41B01" w:rsidTr="00C91B0D">
        <w:tblPrEx>
          <w:tblCellMar>
            <w:top w:w="183" w:type="dxa"/>
            <w:left w:w="11" w:type="dxa"/>
            <w:bottom w:w="0" w:type="dxa"/>
          </w:tblCellMar>
        </w:tblPrEx>
        <w:trPr>
          <w:trHeight w:val="827"/>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84" w:firstLine="0"/>
              <w:jc w:val="left"/>
              <w:rPr>
                <w:rFonts w:asciiTheme="minorHAnsi" w:hAnsiTheme="minorHAnsi"/>
              </w:rPr>
            </w:pPr>
            <w:r w:rsidRPr="00D41B01">
              <w:rPr>
                <w:rFonts w:asciiTheme="minorHAnsi" w:hAnsiTheme="minorHAnsi"/>
              </w:rPr>
              <w:t xml:space="preserve">12.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rPr>
                <w:rFonts w:asciiTheme="minorHAnsi" w:hAnsiTheme="minorHAnsi"/>
              </w:rPr>
            </w:pPr>
            <w:r w:rsidRPr="00D41B01">
              <w:rPr>
                <w:rFonts w:asciiTheme="minorHAnsi" w:hAnsiTheme="minorHAnsi"/>
              </w:rPr>
              <w:t xml:space="preserve">Terrorism involving nuclear and/or biological weapons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Detonation of a nuclear device by terrorists   </w:t>
            </w:r>
          </w:p>
        </w:tc>
      </w:tr>
      <w:tr w:rsidR="003277A8" w:rsidRPr="00D41B01" w:rsidTr="00C91B0D">
        <w:tblPrEx>
          <w:tblCellMar>
            <w:top w:w="183" w:type="dxa"/>
            <w:left w:w="11" w:type="dxa"/>
            <w:bottom w:w="0" w:type="dxa"/>
          </w:tblCellMar>
        </w:tblPrEx>
        <w:trPr>
          <w:trHeight w:val="1494"/>
        </w:trPr>
        <w:tc>
          <w:tcPr>
            <w:tcW w:w="473"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84" w:firstLine="0"/>
              <w:jc w:val="left"/>
              <w:rPr>
                <w:rFonts w:asciiTheme="minorHAnsi" w:hAnsiTheme="minorHAnsi"/>
              </w:rPr>
            </w:pPr>
            <w:r w:rsidRPr="00D41B01">
              <w:rPr>
                <w:rFonts w:asciiTheme="minorHAnsi" w:hAnsiTheme="minorHAnsi"/>
              </w:rPr>
              <w:t xml:space="preserve">13.  </w:t>
            </w:r>
          </w:p>
        </w:tc>
        <w:tc>
          <w:tcPr>
            <w:tcW w:w="3491" w:type="dxa"/>
            <w:gridSpan w:val="2"/>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8" w:line="259" w:lineRule="auto"/>
              <w:ind w:left="72" w:firstLine="0"/>
              <w:jc w:val="left"/>
              <w:rPr>
                <w:rFonts w:asciiTheme="minorHAnsi" w:hAnsiTheme="minorHAnsi"/>
              </w:rPr>
            </w:pPr>
            <w:r w:rsidRPr="00D41B01">
              <w:rPr>
                <w:rFonts w:asciiTheme="minorHAnsi" w:hAnsiTheme="minorHAnsi"/>
              </w:rPr>
              <w:t xml:space="preserve">Asbestos   </w:t>
            </w:r>
          </w:p>
          <w:p w:rsidR="003277A8" w:rsidRPr="00D41B01" w:rsidRDefault="00274DBF">
            <w:pPr>
              <w:spacing w:after="14" w:line="259" w:lineRule="auto"/>
              <w:ind w:left="2"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2" w:line="237" w:lineRule="auto"/>
              <w:ind w:left="72" w:firstLine="0"/>
              <w:rPr>
                <w:rFonts w:asciiTheme="minorHAnsi" w:hAnsiTheme="minorHAnsi"/>
              </w:rPr>
            </w:pPr>
            <w:r w:rsidRPr="00D41B01">
              <w:rPr>
                <w:rFonts w:asciiTheme="minorHAnsi" w:hAnsiTheme="minorHAnsi"/>
              </w:rPr>
              <w:t xml:space="preserve">Any injury arising out of the hazardous nature of asbestos, i.e.   </w:t>
            </w:r>
          </w:p>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fibres or dust   </w:t>
            </w:r>
          </w:p>
        </w:tc>
        <w:tc>
          <w:tcPr>
            <w:tcW w:w="4825" w:type="dxa"/>
            <w:tcBorders>
              <w:top w:val="single" w:sz="12" w:space="0" w:color="938953"/>
              <w:left w:val="single" w:sz="12" w:space="0" w:color="938953"/>
              <w:bottom w:val="single" w:sz="12" w:space="0" w:color="938953"/>
              <w:right w:val="single" w:sz="12" w:space="0" w:color="938953"/>
            </w:tcBorders>
          </w:tcPr>
          <w:p w:rsidR="003277A8" w:rsidRPr="00D41B01" w:rsidRDefault="00274DBF">
            <w:pPr>
              <w:spacing w:after="0" w:line="259" w:lineRule="auto"/>
              <w:ind w:left="72" w:firstLine="0"/>
              <w:jc w:val="left"/>
              <w:rPr>
                <w:rFonts w:asciiTheme="minorHAnsi" w:hAnsiTheme="minorHAnsi"/>
              </w:rPr>
            </w:pPr>
            <w:r w:rsidRPr="00D41B01">
              <w:rPr>
                <w:rFonts w:asciiTheme="minorHAnsi" w:hAnsiTheme="minorHAnsi"/>
              </w:rPr>
              <w:t xml:space="preserve">Asbestosis   </w:t>
            </w:r>
          </w:p>
        </w:tc>
      </w:tr>
    </w:tbl>
    <w:p w:rsidR="003277A8" w:rsidRPr="00D41B01" w:rsidRDefault="00274DBF">
      <w:pPr>
        <w:spacing w:after="0" w:line="259" w:lineRule="auto"/>
        <w:ind w:left="173" w:firstLine="0"/>
        <w:rPr>
          <w:rFonts w:asciiTheme="minorHAnsi" w:hAnsiTheme="minorHAnsi"/>
        </w:rPr>
      </w:pPr>
      <w:r w:rsidRPr="00D41B01">
        <w:rPr>
          <w:rFonts w:asciiTheme="minorHAnsi" w:hAnsiTheme="minorHAnsi"/>
        </w:rPr>
        <w:t xml:space="preserve"> </w:t>
      </w:r>
    </w:p>
    <w:p w:rsidR="003277A8" w:rsidRPr="00D41B01" w:rsidRDefault="00274DBF">
      <w:pPr>
        <w:pStyle w:val="Heading1"/>
        <w:rPr>
          <w:rFonts w:asciiTheme="minorHAnsi" w:hAnsiTheme="minorHAnsi"/>
        </w:rPr>
      </w:pPr>
      <w:r w:rsidRPr="00D41B01">
        <w:rPr>
          <w:rFonts w:asciiTheme="minorHAnsi" w:hAnsiTheme="minorHAnsi"/>
        </w:rPr>
        <w:t>DECLARATION</w:t>
      </w:r>
      <w:r w:rsidRPr="00D41B01">
        <w:rPr>
          <w:rFonts w:asciiTheme="minorHAnsi" w:hAnsiTheme="minorHAnsi"/>
          <w:shd w:val="clear" w:color="auto" w:fill="auto"/>
        </w:rPr>
        <w:t xml:space="preserve">   </w:t>
      </w:r>
    </w:p>
    <w:p w:rsidR="003277A8" w:rsidRPr="00D41B01" w:rsidRDefault="00274DBF">
      <w:pPr>
        <w:spacing w:line="259" w:lineRule="auto"/>
        <w:ind w:left="173" w:firstLine="0"/>
        <w:jc w:val="left"/>
        <w:rPr>
          <w:rFonts w:asciiTheme="minorHAnsi" w:hAnsiTheme="minorHAnsi"/>
        </w:rPr>
      </w:pPr>
      <w:r w:rsidRPr="00D41B01">
        <w:rPr>
          <w:rFonts w:asciiTheme="minorHAnsi" w:hAnsiTheme="minorHAnsi"/>
        </w:rPr>
        <w:t xml:space="preserve"> </w:t>
      </w:r>
    </w:p>
    <w:p w:rsidR="00437191" w:rsidRPr="00D41B01" w:rsidRDefault="002410ED" w:rsidP="002410ED">
      <w:pPr>
        <w:pStyle w:val="ListParagraph"/>
        <w:numPr>
          <w:ilvl w:val="0"/>
          <w:numId w:val="8"/>
        </w:numPr>
        <w:ind w:right="605"/>
        <w:rPr>
          <w:rFonts w:asciiTheme="minorHAnsi" w:hAnsiTheme="minorHAnsi" w:cs="Arial"/>
        </w:rPr>
      </w:pPr>
      <w:r w:rsidRPr="00D41B01">
        <w:rPr>
          <w:rFonts w:asciiTheme="minorHAnsi" w:hAnsiTheme="minorHAnsi" w:cs="Arial"/>
        </w:rPr>
        <w:t>I,</w:t>
      </w:r>
      <w:r w:rsidR="00274DBF" w:rsidRPr="00D41B01">
        <w:rPr>
          <w:rFonts w:asciiTheme="minorHAnsi" w:hAnsiTheme="minorHAnsi" w:cs="Arial"/>
        </w:rPr>
        <w:t xml:space="preserve"> the undersigned, hereby confirm that the Renewal of my Insurance Portfolio has been discussed with me by my Financial Advisor; I do understand the contents thereof and is satisfied with the cover arranged.</w:t>
      </w:r>
    </w:p>
    <w:p w:rsidR="00263258" w:rsidRPr="00D41B01" w:rsidRDefault="00263258" w:rsidP="002410ED">
      <w:pPr>
        <w:ind w:left="-218" w:right="605" w:firstLine="0"/>
        <w:rPr>
          <w:rFonts w:asciiTheme="minorHAnsi" w:hAnsiTheme="minorHAnsi" w:cs="Arial"/>
        </w:rPr>
      </w:pPr>
    </w:p>
    <w:p w:rsidR="003277A8" w:rsidRPr="00D41B01" w:rsidRDefault="00263258" w:rsidP="002410ED">
      <w:pPr>
        <w:pStyle w:val="ListParagraph"/>
        <w:numPr>
          <w:ilvl w:val="0"/>
          <w:numId w:val="8"/>
        </w:numPr>
        <w:shd w:val="clear" w:color="auto" w:fill="FFFFFF"/>
        <w:spacing w:after="28" w:line="259" w:lineRule="auto"/>
        <w:ind w:right="605"/>
        <w:rPr>
          <w:rFonts w:asciiTheme="minorHAnsi" w:hAnsiTheme="minorHAnsi" w:cs="Arial"/>
        </w:rPr>
      </w:pPr>
      <w:r w:rsidRPr="00D41B01">
        <w:rPr>
          <w:rFonts w:asciiTheme="minorHAnsi" w:hAnsiTheme="minorHAnsi" w:cs="Arial"/>
        </w:rPr>
        <w:t>I have never been sequestrated or declared insolvent or found guilty of any criminal offenses unless otherwise specified herein.</w:t>
      </w:r>
    </w:p>
    <w:p w:rsidR="00437191" w:rsidRPr="00D41B01" w:rsidRDefault="00437191" w:rsidP="002410ED">
      <w:pPr>
        <w:spacing w:line="259" w:lineRule="auto"/>
        <w:ind w:left="720" w:firstLine="0"/>
        <w:jc w:val="left"/>
        <w:rPr>
          <w:rFonts w:asciiTheme="minorHAnsi" w:hAnsiTheme="minorHAnsi" w:cs="Arial"/>
        </w:rPr>
      </w:pPr>
    </w:p>
    <w:p w:rsidR="003277A8" w:rsidRPr="00D41B01" w:rsidRDefault="00274DBF" w:rsidP="002410ED">
      <w:pPr>
        <w:pStyle w:val="ListParagraph"/>
        <w:numPr>
          <w:ilvl w:val="0"/>
          <w:numId w:val="8"/>
        </w:numPr>
        <w:ind w:right="605"/>
        <w:rPr>
          <w:rFonts w:asciiTheme="minorHAnsi" w:hAnsiTheme="minorHAnsi" w:cs="Arial"/>
        </w:rPr>
      </w:pPr>
      <w:r w:rsidRPr="00D41B01">
        <w:rPr>
          <w:rFonts w:asciiTheme="minorHAnsi" w:hAnsiTheme="minorHAnsi" w:cs="Arial"/>
        </w:rPr>
        <w:t xml:space="preserve">I warrant that the answers given are true and correct and I do not know of any material facts (even though specific questions about them have not been asked) that should be communicated to insurers.   </w:t>
      </w:r>
    </w:p>
    <w:p w:rsidR="003277A8" w:rsidRPr="00D41B01" w:rsidRDefault="00274DBF" w:rsidP="002410ED">
      <w:pPr>
        <w:spacing w:after="2" w:line="259" w:lineRule="auto"/>
        <w:ind w:left="720" w:firstLine="0"/>
        <w:jc w:val="left"/>
        <w:rPr>
          <w:rFonts w:asciiTheme="minorHAnsi" w:hAnsiTheme="minorHAnsi" w:cs="Arial"/>
        </w:rPr>
      </w:pPr>
      <w:r w:rsidRPr="00D41B01">
        <w:rPr>
          <w:rFonts w:asciiTheme="minorHAnsi" w:hAnsiTheme="minorHAnsi" w:cs="Arial"/>
        </w:rPr>
        <w:t xml:space="preserve"> </w:t>
      </w:r>
    </w:p>
    <w:p w:rsidR="003277A8" w:rsidRPr="00D41B01" w:rsidRDefault="00274DBF" w:rsidP="002410ED">
      <w:pPr>
        <w:pStyle w:val="ListParagraph"/>
        <w:numPr>
          <w:ilvl w:val="0"/>
          <w:numId w:val="8"/>
        </w:numPr>
        <w:ind w:right="605"/>
        <w:rPr>
          <w:rFonts w:asciiTheme="minorHAnsi" w:hAnsiTheme="minorHAnsi" w:cs="Arial"/>
        </w:rPr>
      </w:pPr>
      <w:r w:rsidRPr="00D41B01">
        <w:rPr>
          <w:rFonts w:asciiTheme="minorHAnsi" w:hAnsiTheme="minorHAnsi" w:cs="Arial"/>
        </w:rPr>
        <w:t xml:space="preserve">I have never been refused insurance for the risk I now wish to insure, nor have I had any policy in which I have or had an interest cancelled or restricted. The person completing this renewal on my behalf does so as my agent. If I have been refused insurance cover, I have stipulated details of such during the inception stages.   </w:t>
      </w:r>
    </w:p>
    <w:p w:rsidR="003277A8" w:rsidRPr="00D41B01" w:rsidRDefault="00274DBF" w:rsidP="002410ED">
      <w:pPr>
        <w:spacing w:line="259" w:lineRule="auto"/>
        <w:ind w:left="173" w:firstLine="0"/>
        <w:jc w:val="left"/>
        <w:rPr>
          <w:rFonts w:asciiTheme="minorHAnsi" w:hAnsiTheme="minorHAnsi" w:cs="Arial"/>
        </w:rPr>
      </w:pPr>
      <w:r w:rsidRPr="00D41B01">
        <w:rPr>
          <w:rFonts w:asciiTheme="minorHAnsi" w:hAnsiTheme="minorHAnsi" w:cs="Arial"/>
        </w:rPr>
        <w:t xml:space="preserve"> </w:t>
      </w:r>
    </w:p>
    <w:p w:rsidR="003277A8" w:rsidRPr="00D41B01" w:rsidRDefault="002410ED" w:rsidP="002410ED">
      <w:pPr>
        <w:pStyle w:val="ListParagraph"/>
        <w:numPr>
          <w:ilvl w:val="0"/>
          <w:numId w:val="8"/>
        </w:numPr>
        <w:ind w:right="605"/>
        <w:rPr>
          <w:rFonts w:asciiTheme="minorHAnsi" w:hAnsiTheme="minorHAnsi" w:cs="Arial"/>
        </w:rPr>
      </w:pPr>
      <w:r w:rsidRPr="00D41B01">
        <w:rPr>
          <w:rFonts w:asciiTheme="minorHAnsi" w:hAnsiTheme="minorHAnsi" w:cs="Arial"/>
        </w:rPr>
        <w:t>T</w:t>
      </w:r>
      <w:r w:rsidR="00274DBF" w:rsidRPr="00D41B01">
        <w:rPr>
          <w:rFonts w:asciiTheme="minorHAnsi" w:hAnsiTheme="minorHAnsi" w:cs="Arial"/>
        </w:rPr>
        <w:t xml:space="preserve">here are any other material facts that could influence insurers’ decisions in accepting the risk, or any factors that could make the risk more hazardous than normal, they are stipulated here:   </w:t>
      </w:r>
    </w:p>
    <w:p w:rsidR="003277A8" w:rsidRPr="00D41B01" w:rsidRDefault="00274DBF">
      <w:pPr>
        <w:ind w:left="730" w:right="605"/>
        <w:rPr>
          <w:rFonts w:asciiTheme="minorHAnsi" w:hAnsiTheme="minorHAnsi" w:cs="Arial"/>
        </w:rPr>
      </w:pPr>
      <w:r w:rsidRPr="00D41B01">
        <w:rPr>
          <w:rFonts w:asciiTheme="minorHAnsi" w:hAnsiTheme="minorHAnsi" w:cs="Arial"/>
        </w:rPr>
        <w:t xml:space="preserve">………………………………………………………………………………………………………………………………………………. </w:t>
      </w:r>
    </w:p>
    <w:p w:rsidR="003277A8" w:rsidRPr="00D41B01" w:rsidRDefault="00274DBF">
      <w:pPr>
        <w:spacing w:line="259" w:lineRule="auto"/>
        <w:ind w:left="720" w:firstLine="0"/>
        <w:jc w:val="left"/>
        <w:rPr>
          <w:rFonts w:asciiTheme="minorHAnsi" w:hAnsiTheme="minorHAnsi" w:cs="Arial"/>
        </w:rPr>
      </w:pPr>
      <w:r w:rsidRPr="00D41B01">
        <w:rPr>
          <w:rFonts w:asciiTheme="minorHAnsi" w:hAnsiTheme="minorHAnsi" w:cs="Arial"/>
        </w:rPr>
        <w:t xml:space="preserve"> </w:t>
      </w:r>
    </w:p>
    <w:p w:rsidR="003277A8" w:rsidRPr="00D41B01" w:rsidRDefault="00274DBF" w:rsidP="002410ED">
      <w:pPr>
        <w:pStyle w:val="ListParagraph"/>
        <w:numPr>
          <w:ilvl w:val="0"/>
          <w:numId w:val="8"/>
        </w:numPr>
        <w:spacing w:after="5" w:line="255" w:lineRule="auto"/>
        <w:ind w:right="605"/>
        <w:rPr>
          <w:rFonts w:asciiTheme="minorHAnsi" w:hAnsiTheme="minorHAnsi" w:cs="Arial"/>
        </w:rPr>
      </w:pPr>
      <w:r w:rsidRPr="00D41B01">
        <w:rPr>
          <w:rFonts w:asciiTheme="minorHAnsi" w:hAnsiTheme="minorHAnsi" w:cs="Arial"/>
        </w:rPr>
        <w:t xml:space="preserve">I AGREE THAT I have read and understood all changes to my existing policy, and where there have been any changes, it has been at my request. I agree that the Broker has correctly gone through all changes to my policy with me and have made me aware of the implications of any said changes.   </w:t>
      </w:r>
    </w:p>
    <w:p w:rsidR="003277A8" w:rsidRPr="00D41B01" w:rsidRDefault="00274DBF">
      <w:pPr>
        <w:spacing w:after="2" w:line="259" w:lineRule="auto"/>
        <w:ind w:left="720" w:firstLine="0"/>
        <w:jc w:val="left"/>
        <w:rPr>
          <w:rFonts w:asciiTheme="minorHAnsi" w:hAnsiTheme="minorHAnsi" w:cs="Arial"/>
        </w:rPr>
      </w:pPr>
      <w:r w:rsidRPr="00D41B01">
        <w:rPr>
          <w:rFonts w:asciiTheme="minorHAnsi" w:hAnsiTheme="minorHAnsi" w:cs="Arial"/>
        </w:rPr>
        <w:t xml:space="preserve"> </w:t>
      </w:r>
    </w:p>
    <w:p w:rsidR="003277A8" w:rsidRPr="00D41B01" w:rsidRDefault="00274DBF" w:rsidP="002410ED">
      <w:pPr>
        <w:pStyle w:val="ListParagraph"/>
        <w:numPr>
          <w:ilvl w:val="0"/>
          <w:numId w:val="8"/>
        </w:numPr>
        <w:ind w:right="605"/>
        <w:rPr>
          <w:rFonts w:asciiTheme="minorHAnsi" w:hAnsiTheme="minorHAnsi" w:cs="Arial"/>
        </w:rPr>
      </w:pPr>
      <w:r w:rsidRPr="00D41B01">
        <w:rPr>
          <w:rFonts w:asciiTheme="minorHAnsi" w:hAnsiTheme="minorHAnsi" w:cs="Arial"/>
        </w:rPr>
        <w:t xml:space="preserve">I UNDERSTAND THAT this insurance will not start until this proposal has been accepted by the insurers.   </w:t>
      </w:r>
    </w:p>
    <w:p w:rsidR="003277A8" w:rsidRPr="00D41B01" w:rsidRDefault="00274DBF" w:rsidP="002370F1">
      <w:pPr>
        <w:spacing w:after="0" w:line="259" w:lineRule="auto"/>
        <w:ind w:left="720" w:firstLine="0"/>
        <w:jc w:val="left"/>
        <w:rPr>
          <w:rFonts w:asciiTheme="minorHAnsi" w:hAnsiTheme="minorHAnsi" w:cs="Arial"/>
        </w:rPr>
      </w:pPr>
      <w:r w:rsidRPr="00D41B01">
        <w:rPr>
          <w:rFonts w:asciiTheme="minorHAnsi" w:hAnsiTheme="minorHAnsi" w:cs="Arial"/>
        </w:rPr>
        <w:lastRenderedPageBreak/>
        <w:t xml:space="preserve"> </w:t>
      </w:r>
    </w:p>
    <w:p w:rsidR="003277A8" w:rsidRPr="00D41B01" w:rsidRDefault="00274DBF" w:rsidP="002410ED">
      <w:pPr>
        <w:pStyle w:val="ListParagraph"/>
        <w:numPr>
          <w:ilvl w:val="0"/>
          <w:numId w:val="8"/>
        </w:numPr>
        <w:ind w:right="605"/>
        <w:rPr>
          <w:rFonts w:asciiTheme="minorHAnsi" w:hAnsiTheme="minorHAnsi" w:cs="Arial"/>
        </w:rPr>
      </w:pPr>
      <w:r w:rsidRPr="00D41B01">
        <w:rPr>
          <w:rFonts w:asciiTheme="minorHAnsi" w:hAnsiTheme="minorHAnsi" w:cs="Arial"/>
        </w:rPr>
        <w:t xml:space="preserve">I AM AWARE OF the Client Service Fee that Smit </w:t>
      </w:r>
      <w:r w:rsidR="003E3EB8">
        <w:rPr>
          <w:rFonts w:asciiTheme="minorHAnsi" w:hAnsiTheme="minorHAnsi" w:cs="Arial"/>
        </w:rPr>
        <w:t>&amp;</w:t>
      </w:r>
      <w:r w:rsidRPr="00D41B01">
        <w:rPr>
          <w:rFonts w:asciiTheme="minorHAnsi" w:hAnsiTheme="minorHAnsi" w:cs="Arial"/>
        </w:rPr>
        <w:t xml:space="preserve"> </w:t>
      </w:r>
      <w:proofErr w:type="spellStart"/>
      <w:r w:rsidRPr="00D41B01">
        <w:rPr>
          <w:rFonts w:asciiTheme="minorHAnsi" w:hAnsiTheme="minorHAnsi" w:cs="Arial"/>
        </w:rPr>
        <w:t>Kie</w:t>
      </w:r>
      <w:proofErr w:type="spellEnd"/>
      <w:r w:rsidRPr="00D41B01">
        <w:rPr>
          <w:rFonts w:asciiTheme="minorHAnsi" w:hAnsiTheme="minorHAnsi" w:cs="Arial"/>
        </w:rPr>
        <w:t xml:space="preserve"> Brokers Pty (Ltd) charges in terms of Section 8(5) of the Short-term Insurance Act and agree that such fee has been explained to me and the exact numerical amount, as well as the exact Client Services which make up said fee, will be disclosed on my Insurance Policy. Should I at any stage no longer wish to be debited for the Client Service Fee, I am aware of my right to cancel this fee; however, I am also aware that cancelling the Client Service Fee will mean cancelling the Services provided in terms of said fee.   </w:t>
      </w:r>
    </w:p>
    <w:p w:rsidR="003277A8" w:rsidRPr="00D41B01" w:rsidRDefault="00274DBF">
      <w:pPr>
        <w:spacing w:after="0" w:line="259" w:lineRule="auto"/>
        <w:ind w:left="360" w:firstLine="0"/>
        <w:jc w:val="left"/>
        <w:rPr>
          <w:rFonts w:asciiTheme="minorHAnsi" w:hAnsiTheme="minorHAnsi" w:cs="Arial"/>
        </w:rPr>
      </w:pPr>
      <w:r w:rsidRPr="00D41B01">
        <w:rPr>
          <w:rFonts w:asciiTheme="minorHAnsi" w:hAnsiTheme="minorHAnsi" w:cs="Arial"/>
        </w:rPr>
        <w:t xml:space="preserve"> </w:t>
      </w:r>
    </w:p>
    <w:p w:rsidR="003277A8" w:rsidRPr="00D41B01" w:rsidRDefault="00274DBF" w:rsidP="002410ED">
      <w:pPr>
        <w:pStyle w:val="ListParagraph"/>
        <w:numPr>
          <w:ilvl w:val="0"/>
          <w:numId w:val="8"/>
        </w:numPr>
        <w:ind w:right="605"/>
        <w:rPr>
          <w:rFonts w:asciiTheme="minorHAnsi" w:hAnsiTheme="minorHAnsi" w:cs="Arial"/>
        </w:rPr>
      </w:pPr>
      <w:r w:rsidRPr="00D41B01">
        <w:rPr>
          <w:rFonts w:asciiTheme="minorHAnsi" w:hAnsiTheme="minorHAnsi" w:cs="Arial"/>
        </w:rPr>
        <w:t xml:space="preserve">I UNDERSTAND THAT certain personal information may be required in order to render proper financial advice and that my consent in collecting such or otherwise processing such information is necessary. Should there be any personal information that I am not comfortable with my Broker/ Smit </w:t>
      </w:r>
      <w:r w:rsidR="003E3EB8">
        <w:rPr>
          <w:rFonts w:asciiTheme="minorHAnsi" w:hAnsiTheme="minorHAnsi" w:cs="Arial"/>
        </w:rPr>
        <w:t xml:space="preserve">&amp; </w:t>
      </w:r>
      <w:proofErr w:type="spellStart"/>
      <w:r w:rsidRPr="00D41B01">
        <w:rPr>
          <w:rFonts w:asciiTheme="minorHAnsi" w:hAnsiTheme="minorHAnsi" w:cs="Arial"/>
        </w:rPr>
        <w:t>Kie</w:t>
      </w:r>
      <w:proofErr w:type="spellEnd"/>
      <w:r w:rsidRPr="00D41B01">
        <w:rPr>
          <w:rFonts w:asciiTheme="minorHAnsi" w:hAnsiTheme="minorHAnsi" w:cs="Arial"/>
        </w:rPr>
        <w:t xml:space="preserve"> Brokers Pty (Ltd) collecting and/or otherwise processing, I will notify him/her in writing. I consent to such personal information being used by any necessary third party, such as the Insurer. I am aware that such Personal Information will be dealt with in accordance with the Protection of Personal Information Act.   </w:t>
      </w:r>
    </w:p>
    <w:p w:rsidR="003277A8" w:rsidRPr="00D41B01" w:rsidRDefault="00274DBF">
      <w:pPr>
        <w:spacing w:line="259" w:lineRule="auto"/>
        <w:ind w:left="720" w:firstLine="0"/>
        <w:jc w:val="left"/>
        <w:rPr>
          <w:rFonts w:asciiTheme="minorHAnsi" w:hAnsiTheme="minorHAnsi" w:cs="Arial"/>
        </w:rPr>
      </w:pPr>
      <w:r w:rsidRPr="00D41B01">
        <w:rPr>
          <w:rFonts w:asciiTheme="minorHAnsi" w:hAnsiTheme="minorHAnsi" w:cs="Arial"/>
        </w:rPr>
        <w:t xml:space="preserve"> </w:t>
      </w:r>
    </w:p>
    <w:p w:rsidR="003277A8" w:rsidRPr="00D41B01" w:rsidRDefault="00274DBF" w:rsidP="002410ED">
      <w:pPr>
        <w:pStyle w:val="ListParagraph"/>
        <w:numPr>
          <w:ilvl w:val="0"/>
          <w:numId w:val="8"/>
        </w:numPr>
        <w:ind w:right="605"/>
        <w:rPr>
          <w:rFonts w:asciiTheme="minorHAnsi" w:hAnsiTheme="minorHAnsi" w:cs="Arial"/>
        </w:rPr>
      </w:pPr>
      <w:r w:rsidRPr="00D41B01">
        <w:rPr>
          <w:rFonts w:asciiTheme="minorHAnsi" w:hAnsiTheme="minorHAnsi" w:cs="Arial"/>
        </w:rPr>
        <w:t xml:space="preserve">If you are unable to sign this declaration without qualification, please state your reasons below:   </w:t>
      </w:r>
    </w:p>
    <w:p w:rsidR="003277A8" w:rsidRPr="00D41B01" w:rsidRDefault="00274DBF">
      <w:pPr>
        <w:ind w:left="730" w:right="605"/>
        <w:rPr>
          <w:rFonts w:asciiTheme="minorHAnsi" w:hAnsiTheme="minorHAnsi" w:cs="Arial"/>
        </w:rPr>
      </w:pPr>
      <w:r w:rsidRPr="00D41B01">
        <w:rPr>
          <w:rFonts w:asciiTheme="minorHAnsi" w:hAnsiTheme="minorHAnsi" w:cs="Arial"/>
        </w:rPr>
        <w:t xml:space="preserve">……………………………………………………………………………………………………………………………………. </w:t>
      </w:r>
    </w:p>
    <w:p w:rsidR="003277A8" w:rsidRPr="00D41B01" w:rsidRDefault="00274DBF">
      <w:pPr>
        <w:spacing w:after="0" w:line="259" w:lineRule="auto"/>
        <w:ind w:left="720" w:firstLine="0"/>
        <w:jc w:val="left"/>
        <w:rPr>
          <w:rFonts w:asciiTheme="minorHAnsi" w:hAnsiTheme="minorHAnsi" w:cs="Arial"/>
        </w:rPr>
      </w:pPr>
      <w:r w:rsidRPr="00D41B01">
        <w:rPr>
          <w:rFonts w:asciiTheme="minorHAnsi" w:hAnsiTheme="minorHAnsi" w:cs="Arial"/>
        </w:rPr>
        <w:t xml:space="preserve">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ind w:left="730" w:right="605"/>
        <w:rPr>
          <w:rFonts w:asciiTheme="minorHAnsi" w:hAnsiTheme="minorHAnsi"/>
        </w:rPr>
      </w:pPr>
      <w:r w:rsidRPr="00D41B01">
        <w:rPr>
          <w:rFonts w:asciiTheme="minorHAnsi" w:hAnsiTheme="minorHAnsi"/>
        </w:rPr>
        <w:t>Signed at:</w:t>
      </w:r>
      <w:r w:rsidR="002370F1">
        <w:rPr>
          <w:rFonts w:asciiTheme="minorHAnsi" w:hAnsiTheme="minorHAnsi"/>
        </w:rPr>
        <w:t xml:space="preserve"> </w:t>
      </w:r>
      <w:r w:rsidRPr="00D41B01">
        <w:rPr>
          <w:rFonts w:asciiTheme="minorHAnsi" w:hAnsiTheme="minorHAnsi"/>
        </w:rPr>
        <w:t>……………………………………………</w:t>
      </w:r>
      <w:proofErr w:type="gramStart"/>
      <w:r w:rsidRPr="00D41B01">
        <w:rPr>
          <w:rFonts w:asciiTheme="minorHAnsi" w:hAnsiTheme="minorHAnsi"/>
        </w:rPr>
        <w:t>…..</w:t>
      </w:r>
      <w:proofErr w:type="gramEnd"/>
      <w:r w:rsidRPr="00D41B01">
        <w:rPr>
          <w:rFonts w:asciiTheme="minorHAnsi" w:hAnsiTheme="minorHAnsi"/>
        </w:rPr>
        <w:t xml:space="preserve"> on this ……. day of ……………………….20……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ind w:left="730" w:right="605"/>
        <w:rPr>
          <w:rFonts w:asciiTheme="minorHAnsi" w:hAnsiTheme="minorHAnsi"/>
        </w:rPr>
      </w:pPr>
      <w:r w:rsidRPr="00D41B01">
        <w:rPr>
          <w:rFonts w:asciiTheme="minorHAnsi" w:hAnsiTheme="minorHAnsi"/>
        </w:rPr>
        <w:t>Signature: ………………………………………………</w:t>
      </w:r>
      <w:proofErr w:type="gramStart"/>
      <w:r w:rsidRPr="00D41B01">
        <w:rPr>
          <w:rFonts w:asciiTheme="minorHAnsi" w:hAnsiTheme="minorHAnsi"/>
        </w:rPr>
        <w:t>…..</w:t>
      </w:r>
      <w:proofErr w:type="gramEnd"/>
      <w:r w:rsidRPr="00D41B01">
        <w:rPr>
          <w:rFonts w:asciiTheme="minorHAnsi" w:hAnsiTheme="minorHAnsi"/>
        </w:rPr>
        <w:t xml:space="preserve">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p w:rsidR="003277A8" w:rsidRPr="00D41B01" w:rsidRDefault="00274DBF">
      <w:pPr>
        <w:spacing w:after="0" w:line="259" w:lineRule="auto"/>
        <w:ind w:left="720" w:firstLine="0"/>
        <w:jc w:val="left"/>
        <w:rPr>
          <w:rFonts w:asciiTheme="minorHAnsi" w:hAnsiTheme="minorHAnsi"/>
        </w:rPr>
      </w:pPr>
      <w:r w:rsidRPr="00D41B01">
        <w:rPr>
          <w:rFonts w:asciiTheme="minorHAnsi" w:hAnsiTheme="minorHAnsi"/>
        </w:rPr>
        <w:t xml:space="preserve"> </w:t>
      </w:r>
    </w:p>
    <w:sectPr w:rsidR="003277A8" w:rsidRPr="00D41B01">
      <w:footerReference w:type="even" r:id="rId9"/>
      <w:footerReference w:type="default" r:id="rId10"/>
      <w:footerReference w:type="first" r:id="rId11"/>
      <w:pgSz w:w="11900" w:h="16840"/>
      <w:pgMar w:top="1440" w:right="812" w:bottom="1449" w:left="1440" w:header="720" w:footer="73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031DD" w:rsidRDefault="00D031DD">
      <w:pPr>
        <w:spacing w:after="0" w:line="240" w:lineRule="auto"/>
      </w:pPr>
      <w:r>
        <w:separator/>
      </w:r>
    </w:p>
  </w:endnote>
  <w:endnote w:type="continuationSeparator" w:id="0">
    <w:p w:rsidR="00D031DD" w:rsidRDefault="00D031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0268" w:rsidRDefault="001C0268">
    <w:pPr>
      <w:spacing w:after="0" w:line="259" w:lineRule="auto"/>
      <w:ind w:left="173" w:firstLine="0"/>
      <w:jc w:val="left"/>
    </w:pPr>
    <w:r>
      <w:t xml:space="preserve">Page | </w:t>
    </w:r>
    <w:r>
      <w:fldChar w:fldCharType="begin"/>
    </w:r>
    <w:r>
      <w:instrText xml:space="preserve"> PAGE   \* MERGEFORMAT </w:instrText>
    </w:r>
    <w:r>
      <w:fldChar w:fldCharType="separate"/>
    </w:r>
    <w:r>
      <w:t>1</w:t>
    </w:r>
    <w:r>
      <w:fldChar w:fldCharType="end"/>
    </w:r>
    <w:r>
      <w:t xml:space="preserve"> </w:t>
    </w:r>
  </w:p>
  <w:p w:rsidR="001C0268" w:rsidRDefault="001C0268">
    <w:pPr>
      <w:spacing w:after="0" w:line="259" w:lineRule="auto"/>
      <w:ind w:left="173" w:firstLine="0"/>
      <w:jc w:val="left"/>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0268" w:rsidRDefault="001C0268">
    <w:pPr>
      <w:spacing w:after="0" w:line="259" w:lineRule="auto"/>
      <w:ind w:left="173" w:firstLine="0"/>
      <w:jc w:val="left"/>
    </w:pPr>
    <w:r>
      <w:t xml:space="preserve">Page | </w:t>
    </w:r>
    <w:r>
      <w:fldChar w:fldCharType="begin"/>
    </w:r>
    <w:r>
      <w:instrText xml:space="preserve"> PAGE   \* MERGEFORMAT </w:instrText>
    </w:r>
    <w:r>
      <w:fldChar w:fldCharType="separate"/>
    </w:r>
    <w:r w:rsidR="00274181">
      <w:rPr>
        <w:noProof/>
      </w:rPr>
      <w:t>15</w:t>
    </w:r>
    <w:r>
      <w:fldChar w:fldCharType="end"/>
    </w:r>
    <w:r>
      <w:t xml:space="preserve"> </w:t>
    </w:r>
    <w:r>
      <w:tab/>
    </w:r>
    <w:r>
      <w:tab/>
    </w:r>
    <w:r>
      <w:tab/>
      <w:t>SMIT &amp; KIE BROKERS(PTY)Ltd</w:t>
    </w:r>
    <w:r>
      <w:tab/>
    </w:r>
    <w:r>
      <w:tab/>
    </w:r>
    <w:r>
      <w:tab/>
    </w:r>
    <w:r>
      <w:tab/>
      <w:t>2.12.2017</w:t>
    </w:r>
  </w:p>
  <w:p w:rsidR="001C0268" w:rsidRDefault="001C0268">
    <w:pPr>
      <w:spacing w:after="0" w:line="259" w:lineRule="auto"/>
      <w:ind w:left="173" w:firstLine="0"/>
      <w:jc w:val="left"/>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C0268" w:rsidRDefault="001C0268">
    <w:pPr>
      <w:spacing w:after="0" w:line="259" w:lineRule="auto"/>
      <w:ind w:left="173" w:firstLine="0"/>
      <w:jc w:val="left"/>
    </w:pPr>
    <w:r>
      <w:t xml:space="preserve">Page | </w:t>
    </w:r>
    <w:r>
      <w:fldChar w:fldCharType="begin"/>
    </w:r>
    <w:r>
      <w:instrText xml:space="preserve"> PAGE   \* MERGEFORMAT </w:instrText>
    </w:r>
    <w:r>
      <w:fldChar w:fldCharType="separate"/>
    </w:r>
    <w:r>
      <w:t>1</w:t>
    </w:r>
    <w:r>
      <w:fldChar w:fldCharType="end"/>
    </w:r>
    <w:r>
      <w:t xml:space="preserve"> </w:t>
    </w:r>
  </w:p>
  <w:p w:rsidR="001C0268" w:rsidRDefault="001C0268">
    <w:pPr>
      <w:spacing w:after="0" w:line="259" w:lineRule="auto"/>
      <w:ind w:left="173" w:firstLine="0"/>
      <w:jc w:val="left"/>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031DD" w:rsidRDefault="00D031DD">
      <w:pPr>
        <w:spacing w:after="0" w:line="240" w:lineRule="auto"/>
      </w:pPr>
      <w:r>
        <w:separator/>
      </w:r>
    </w:p>
  </w:footnote>
  <w:footnote w:type="continuationSeparator" w:id="0">
    <w:p w:rsidR="00D031DD" w:rsidRDefault="00D031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30956"/>
    <w:multiLevelType w:val="hybridMultilevel"/>
    <w:tmpl w:val="C4DA9BB6"/>
    <w:lvl w:ilvl="0" w:tplc="371CB4B0">
      <w:start w:val="1"/>
      <w:numFmt w:val="decimal"/>
      <w:lvlText w:val="%1."/>
      <w:lvlJc w:val="left"/>
      <w:pPr>
        <w:ind w:left="499"/>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FE0533C">
      <w:start w:val="1"/>
      <w:numFmt w:val="lowerLetter"/>
      <w:lvlText w:val="%2"/>
      <w:lvlJc w:val="left"/>
      <w:pPr>
        <w:ind w:left="12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CA89FFC">
      <w:start w:val="1"/>
      <w:numFmt w:val="lowerRoman"/>
      <w:lvlText w:val="%3"/>
      <w:lvlJc w:val="left"/>
      <w:pPr>
        <w:ind w:left="19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B8AA5B0">
      <w:start w:val="1"/>
      <w:numFmt w:val="decimal"/>
      <w:lvlText w:val="%4"/>
      <w:lvlJc w:val="left"/>
      <w:pPr>
        <w:ind w:left="26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D80CC01A">
      <w:start w:val="1"/>
      <w:numFmt w:val="lowerLetter"/>
      <w:lvlText w:val="%5"/>
      <w:lvlJc w:val="left"/>
      <w:pPr>
        <w:ind w:left="33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E0457D6">
      <w:start w:val="1"/>
      <w:numFmt w:val="lowerRoman"/>
      <w:lvlText w:val="%6"/>
      <w:lvlJc w:val="left"/>
      <w:pPr>
        <w:ind w:left="41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50C60C2">
      <w:start w:val="1"/>
      <w:numFmt w:val="decimal"/>
      <w:lvlText w:val="%7"/>
      <w:lvlJc w:val="left"/>
      <w:pPr>
        <w:ind w:left="48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AC68A78">
      <w:start w:val="1"/>
      <w:numFmt w:val="lowerLetter"/>
      <w:lvlText w:val="%8"/>
      <w:lvlJc w:val="left"/>
      <w:pPr>
        <w:ind w:left="55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7F405E2">
      <w:start w:val="1"/>
      <w:numFmt w:val="lowerRoman"/>
      <w:lvlText w:val="%9"/>
      <w:lvlJc w:val="left"/>
      <w:pPr>
        <w:ind w:left="62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C582DC7"/>
    <w:multiLevelType w:val="hybridMultilevel"/>
    <w:tmpl w:val="ED60359C"/>
    <w:lvl w:ilvl="0" w:tplc="06787438">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81863FA">
      <w:start w:val="1"/>
      <w:numFmt w:val="bullet"/>
      <w:lvlText w:val="o"/>
      <w:lvlJc w:val="left"/>
      <w:pPr>
        <w:ind w:left="151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252F1E8">
      <w:start w:val="1"/>
      <w:numFmt w:val="bullet"/>
      <w:lvlText w:val="▪"/>
      <w:lvlJc w:val="left"/>
      <w:pPr>
        <w:ind w:left="22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C4470B0">
      <w:start w:val="1"/>
      <w:numFmt w:val="bullet"/>
      <w:lvlText w:val="•"/>
      <w:lvlJc w:val="left"/>
      <w:pPr>
        <w:ind w:left="295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5FC959E">
      <w:start w:val="1"/>
      <w:numFmt w:val="bullet"/>
      <w:lvlText w:val="o"/>
      <w:lvlJc w:val="left"/>
      <w:pPr>
        <w:ind w:left="367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70421018">
      <w:start w:val="1"/>
      <w:numFmt w:val="bullet"/>
      <w:lvlText w:val="▪"/>
      <w:lvlJc w:val="left"/>
      <w:pPr>
        <w:ind w:left="439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2A80A6C">
      <w:start w:val="1"/>
      <w:numFmt w:val="bullet"/>
      <w:lvlText w:val="•"/>
      <w:lvlJc w:val="left"/>
      <w:pPr>
        <w:ind w:left="51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9DCCF1A">
      <w:start w:val="1"/>
      <w:numFmt w:val="bullet"/>
      <w:lvlText w:val="o"/>
      <w:lvlJc w:val="left"/>
      <w:pPr>
        <w:ind w:left="583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A5507564">
      <w:start w:val="1"/>
      <w:numFmt w:val="bullet"/>
      <w:lvlText w:val="▪"/>
      <w:lvlJc w:val="left"/>
      <w:pPr>
        <w:ind w:left="6554"/>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6B87C8B"/>
    <w:multiLevelType w:val="hybridMultilevel"/>
    <w:tmpl w:val="5A6A00EA"/>
    <w:lvl w:ilvl="0" w:tplc="857A3468">
      <w:start w:val="1"/>
      <w:numFmt w:val="decimal"/>
      <w:lvlText w:val="%1."/>
      <w:lvlJc w:val="left"/>
      <w:pPr>
        <w:ind w:left="7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0BE3DB8">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0544F9C">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F126240">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C172BB22">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6600CAE">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A163030">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F14746A">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09088B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3E8533F5"/>
    <w:multiLevelType w:val="hybridMultilevel"/>
    <w:tmpl w:val="C292EF94"/>
    <w:lvl w:ilvl="0" w:tplc="E2208C0A">
      <w:start w:val="1"/>
      <w:numFmt w:val="decimal"/>
      <w:lvlText w:val="%1)"/>
      <w:lvlJc w:val="left"/>
      <w:pPr>
        <w:ind w:left="786" w:hanging="360"/>
      </w:pPr>
      <w:rPr>
        <w:rFonts w:hint="default"/>
      </w:rPr>
    </w:lvl>
    <w:lvl w:ilvl="1" w:tplc="1C090019" w:tentative="1">
      <w:start w:val="1"/>
      <w:numFmt w:val="lowerLetter"/>
      <w:lvlText w:val="%2."/>
      <w:lvlJc w:val="left"/>
      <w:pPr>
        <w:ind w:left="1506" w:hanging="360"/>
      </w:pPr>
    </w:lvl>
    <w:lvl w:ilvl="2" w:tplc="1C09001B" w:tentative="1">
      <w:start w:val="1"/>
      <w:numFmt w:val="lowerRoman"/>
      <w:lvlText w:val="%3."/>
      <w:lvlJc w:val="right"/>
      <w:pPr>
        <w:ind w:left="2226" w:hanging="180"/>
      </w:pPr>
    </w:lvl>
    <w:lvl w:ilvl="3" w:tplc="1C09000F" w:tentative="1">
      <w:start w:val="1"/>
      <w:numFmt w:val="decimal"/>
      <w:lvlText w:val="%4."/>
      <w:lvlJc w:val="left"/>
      <w:pPr>
        <w:ind w:left="2946" w:hanging="360"/>
      </w:pPr>
    </w:lvl>
    <w:lvl w:ilvl="4" w:tplc="1C090019" w:tentative="1">
      <w:start w:val="1"/>
      <w:numFmt w:val="lowerLetter"/>
      <w:lvlText w:val="%5."/>
      <w:lvlJc w:val="left"/>
      <w:pPr>
        <w:ind w:left="3666" w:hanging="360"/>
      </w:pPr>
    </w:lvl>
    <w:lvl w:ilvl="5" w:tplc="1C09001B" w:tentative="1">
      <w:start w:val="1"/>
      <w:numFmt w:val="lowerRoman"/>
      <w:lvlText w:val="%6."/>
      <w:lvlJc w:val="right"/>
      <w:pPr>
        <w:ind w:left="4386" w:hanging="180"/>
      </w:pPr>
    </w:lvl>
    <w:lvl w:ilvl="6" w:tplc="1C09000F" w:tentative="1">
      <w:start w:val="1"/>
      <w:numFmt w:val="decimal"/>
      <w:lvlText w:val="%7."/>
      <w:lvlJc w:val="left"/>
      <w:pPr>
        <w:ind w:left="5106" w:hanging="360"/>
      </w:pPr>
    </w:lvl>
    <w:lvl w:ilvl="7" w:tplc="1C090019" w:tentative="1">
      <w:start w:val="1"/>
      <w:numFmt w:val="lowerLetter"/>
      <w:lvlText w:val="%8."/>
      <w:lvlJc w:val="left"/>
      <w:pPr>
        <w:ind w:left="5826" w:hanging="360"/>
      </w:pPr>
    </w:lvl>
    <w:lvl w:ilvl="8" w:tplc="1C09001B" w:tentative="1">
      <w:start w:val="1"/>
      <w:numFmt w:val="lowerRoman"/>
      <w:lvlText w:val="%9."/>
      <w:lvlJc w:val="right"/>
      <w:pPr>
        <w:ind w:left="6546" w:hanging="180"/>
      </w:pPr>
    </w:lvl>
  </w:abstractNum>
  <w:abstractNum w:abstractNumId="4" w15:restartNumberingAfterBreak="0">
    <w:nsid w:val="423103AE"/>
    <w:multiLevelType w:val="hybridMultilevel"/>
    <w:tmpl w:val="A8D0D072"/>
    <w:lvl w:ilvl="0" w:tplc="1E04F2BA">
      <w:start w:val="1"/>
      <w:numFmt w:val="bullet"/>
      <w:lvlText w:val="•"/>
      <w:lvlJc w:val="left"/>
      <w:pPr>
        <w:ind w:left="8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77B26A0E">
      <w:start w:val="1"/>
      <w:numFmt w:val="bullet"/>
      <w:lvlText w:val="o"/>
      <w:lvlJc w:val="left"/>
      <w:pPr>
        <w:ind w:left="16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BC8F2A0">
      <w:start w:val="1"/>
      <w:numFmt w:val="bullet"/>
      <w:lvlText w:val="▪"/>
      <w:lvlJc w:val="left"/>
      <w:pPr>
        <w:ind w:left="23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683AF328">
      <w:start w:val="1"/>
      <w:numFmt w:val="bullet"/>
      <w:lvlText w:val="•"/>
      <w:lvlJc w:val="left"/>
      <w:pPr>
        <w:ind w:left="30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4DEA5C2">
      <w:start w:val="1"/>
      <w:numFmt w:val="bullet"/>
      <w:lvlText w:val="o"/>
      <w:lvlJc w:val="left"/>
      <w:pPr>
        <w:ind w:left="37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62C5786">
      <w:start w:val="1"/>
      <w:numFmt w:val="bullet"/>
      <w:lvlText w:val="▪"/>
      <w:lvlJc w:val="left"/>
      <w:pPr>
        <w:ind w:left="44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DE0C938">
      <w:start w:val="1"/>
      <w:numFmt w:val="bullet"/>
      <w:lvlText w:val="•"/>
      <w:lvlJc w:val="left"/>
      <w:pPr>
        <w:ind w:left="521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C44D99E">
      <w:start w:val="1"/>
      <w:numFmt w:val="bullet"/>
      <w:lvlText w:val="o"/>
      <w:lvlJc w:val="left"/>
      <w:pPr>
        <w:ind w:left="59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BC087EC">
      <w:start w:val="1"/>
      <w:numFmt w:val="bullet"/>
      <w:lvlText w:val="▪"/>
      <w:lvlJc w:val="left"/>
      <w:pPr>
        <w:ind w:left="66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623A19EC"/>
    <w:multiLevelType w:val="hybridMultilevel"/>
    <w:tmpl w:val="62DAC4F8"/>
    <w:lvl w:ilvl="0" w:tplc="054C6F24">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6C28E5A">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AA1A26C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E86AB8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B504B5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63F4F6C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FCE9CA0">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01EB75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3132942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6C50015E"/>
    <w:multiLevelType w:val="hybridMultilevel"/>
    <w:tmpl w:val="31E0D59A"/>
    <w:lvl w:ilvl="0" w:tplc="1C09000F">
      <w:start w:val="1"/>
      <w:numFmt w:val="decimal"/>
      <w:lvlText w:val="%1."/>
      <w:lvlJc w:val="left"/>
      <w:pPr>
        <w:ind w:left="1211" w:hanging="360"/>
      </w:p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15:restartNumberingAfterBreak="0">
    <w:nsid w:val="71F06164"/>
    <w:multiLevelType w:val="hybridMultilevel"/>
    <w:tmpl w:val="07DAAEEC"/>
    <w:lvl w:ilvl="0" w:tplc="2D7EA72E">
      <w:start w:val="1"/>
      <w:numFmt w:val="bullet"/>
      <w:lvlText w:val="•"/>
      <w:lvlJc w:val="left"/>
      <w:pPr>
        <w:ind w:left="7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2CFE575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15E6AF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8C00798">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B6EA9F7E">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7F63730">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C62BCEA">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5C6AD7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2858380C">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731D6BD1"/>
    <w:multiLevelType w:val="hybridMultilevel"/>
    <w:tmpl w:val="1B76E0F8"/>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754E0EBB"/>
    <w:multiLevelType w:val="hybridMultilevel"/>
    <w:tmpl w:val="C062154C"/>
    <w:lvl w:ilvl="0" w:tplc="8D66F280">
      <w:start w:val="1"/>
      <w:numFmt w:val="decimal"/>
      <w:lvlText w:val="%1."/>
      <w:lvlJc w:val="left"/>
      <w:pPr>
        <w:ind w:left="1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A90768A">
      <w:start w:val="1"/>
      <w:numFmt w:val="lowerLetter"/>
      <w:lvlText w:val="%2"/>
      <w:lvlJc w:val="left"/>
      <w:pPr>
        <w:ind w:left="14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E90D006">
      <w:start w:val="1"/>
      <w:numFmt w:val="lowerRoman"/>
      <w:lvlText w:val="%3"/>
      <w:lvlJc w:val="left"/>
      <w:pPr>
        <w:ind w:left="21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9183C6E">
      <w:start w:val="1"/>
      <w:numFmt w:val="decimal"/>
      <w:lvlText w:val="%4"/>
      <w:lvlJc w:val="left"/>
      <w:pPr>
        <w:ind w:left="28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E00C710">
      <w:start w:val="1"/>
      <w:numFmt w:val="lowerLetter"/>
      <w:lvlText w:val="%5"/>
      <w:lvlJc w:val="left"/>
      <w:pPr>
        <w:ind w:left="35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F32977A">
      <w:start w:val="1"/>
      <w:numFmt w:val="lowerRoman"/>
      <w:lvlText w:val="%6"/>
      <w:lvlJc w:val="left"/>
      <w:pPr>
        <w:ind w:left="42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4EC5C84">
      <w:start w:val="1"/>
      <w:numFmt w:val="decimal"/>
      <w:lvlText w:val="%7"/>
      <w:lvlJc w:val="left"/>
      <w:pPr>
        <w:ind w:left="50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FB494BC">
      <w:start w:val="1"/>
      <w:numFmt w:val="lowerLetter"/>
      <w:lvlText w:val="%8"/>
      <w:lvlJc w:val="left"/>
      <w:pPr>
        <w:ind w:left="57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41A4172">
      <w:start w:val="1"/>
      <w:numFmt w:val="lowerRoman"/>
      <w:lvlText w:val="%9"/>
      <w:lvlJc w:val="left"/>
      <w:pPr>
        <w:ind w:left="64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2"/>
  </w:num>
  <w:num w:numId="2">
    <w:abstractNumId w:val="5"/>
  </w:num>
  <w:num w:numId="3">
    <w:abstractNumId w:val="1"/>
  </w:num>
  <w:num w:numId="4">
    <w:abstractNumId w:val="7"/>
  </w:num>
  <w:num w:numId="5">
    <w:abstractNumId w:val="4"/>
  </w:num>
  <w:num w:numId="6">
    <w:abstractNumId w:val="9"/>
  </w:num>
  <w:num w:numId="7">
    <w:abstractNumId w:val="0"/>
  </w:num>
  <w:num w:numId="8">
    <w:abstractNumId w:val="8"/>
  </w:num>
  <w:num w:numId="9">
    <w:abstractNumId w:val="6"/>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77A8"/>
    <w:rsid w:val="0001235D"/>
    <w:rsid w:val="000B7510"/>
    <w:rsid w:val="001318CF"/>
    <w:rsid w:val="0014162F"/>
    <w:rsid w:val="001A21A4"/>
    <w:rsid w:val="001C0268"/>
    <w:rsid w:val="001D77AB"/>
    <w:rsid w:val="001F0412"/>
    <w:rsid w:val="001F0C25"/>
    <w:rsid w:val="00217410"/>
    <w:rsid w:val="00236948"/>
    <w:rsid w:val="002370F1"/>
    <w:rsid w:val="002410ED"/>
    <w:rsid w:val="00263258"/>
    <w:rsid w:val="00274181"/>
    <w:rsid w:val="00274DBF"/>
    <w:rsid w:val="00275584"/>
    <w:rsid w:val="0027589C"/>
    <w:rsid w:val="002A0EB9"/>
    <w:rsid w:val="00317C7F"/>
    <w:rsid w:val="003277A8"/>
    <w:rsid w:val="00361D5D"/>
    <w:rsid w:val="00363BA4"/>
    <w:rsid w:val="00397A54"/>
    <w:rsid w:val="003E3EB8"/>
    <w:rsid w:val="00437191"/>
    <w:rsid w:val="004426D4"/>
    <w:rsid w:val="00457820"/>
    <w:rsid w:val="00483355"/>
    <w:rsid w:val="005661D6"/>
    <w:rsid w:val="00570A6A"/>
    <w:rsid w:val="005A4A44"/>
    <w:rsid w:val="005D13CB"/>
    <w:rsid w:val="005D1D71"/>
    <w:rsid w:val="006758DA"/>
    <w:rsid w:val="00676BA2"/>
    <w:rsid w:val="006A3FCB"/>
    <w:rsid w:val="006B77C6"/>
    <w:rsid w:val="006B7FCE"/>
    <w:rsid w:val="006E4BE8"/>
    <w:rsid w:val="00701B5C"/>
    <w:rsid w:val="007206ED"/>
    <w:rsid w:val="007538BF"/>
    <w:rsid w:val="00763A5D"/>
    <w:rsid w:val="007961D3"/>
    <w:rsid w:val="007962B1"/>
    <w:rsid w:val="00917A9D"/>
    <w:rsid w:val="00A104A3"/>
    <w:rsid w:val="00AD64E0"/>
    <w:rsid w:val="00B00759"/>
    <w:rsid w:val="00B445B7"/>
    <w:rsid w:val="00B67E42"/>
    <w:rsid w:val="00B938AD"/>
    <w:rsid w:val="00BF1C50"/>
    <w:rsid w:val="00C0599C"/>
    <w:rsid w:val="00C12575"/>
    <w:rsid w:val="00C509D6"/>
    <w:rsid w:val="00C5485D"/>
    <w:rsid w:val="00C80D2B"/>
    <w:rsid w:val="00C859E3"/>
    <w:rsid w:val="00C91B0D"/>
    <w:rsid w:val="00D031DD"/>
    <w:rsid w:val="00D105E3"/>
    <w:rsid w:val="00D41B01"/>
    <w:rsid w:val="00D46993"/>
    <w:rsid w:val="00D864F8"/>
    <w:rsid w:val="00E43166"/>
    <w:rsid w:val="00EB164F"/>
    <w:rsid w:val="00F64CC7"/>
    <w:rsid w:val="00F67D71"/>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33762"/>
  <w15:docId w15:val="{1E604D46-43FF-468C-A2A9-220D45776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4" w:line="262" w:lineRule="auto"/>
      <w:ind w:left="10" w:hanging="10"/>
      <w:jc w:val="both"/>
    </w:pPr>
    <w:rPr>
      <w:rFonts w:ascii="Calibri" w:eastAsia="Calibri" w:hAnsi="Calibri" w:cs="Calibri"/>
      <w:color w:val="000000"/>
    </w:rPr>
  </w:style>
  <w:style w:type="paragraph" w:styleId="Heading1">
    <w:name w:val="heading 1"/>
    <w:next w:val="Normal"/>
    <w:link w:val="Heading1Char"/>
    <w:uiPriority w:val="9"/>
    <w:unhideWhenUsed/>
    <w:qFormat/>
    <w:pPr>
      <w:keepNext/>
      <w:keepLines/>
      <w:spacing w:after="2"/>
      <w:ind w:left="10" w:hanging="10"/>
      <w:outlineLvl w:val="0"/>
    </w:pPr>
    <w:rPr>
      <w:rFonts w:ascii="Calibri" w:eastAsia="Calibri" w:hAnsi="Calibri" w:cs="Calibri"/>
      <w:color w:val="000000"/>
      <w:shd w:val="clear" w:color="auto" w:fill="C0C0C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22"/>
      <w:shd w:val="clear" w:color="auto" w:fill="C0C0C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Header">
    <w:name w:val="header"/>
    <w:basedOn w:val="Normal"/>
    <w:link w:val="HeaderChar"/>
    <w:uiPriority w:val="99"/>
    <w:unhideWhenUsed/>
    <w:rsid w:val="00274DBF"/>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4DBF"/>
    <w:rPr>
      <w:rFonts w:ascii="Calibri" w:eastAsia="Calibri" w:hAnsi="Calibri" w:cs="Calibri"/>
      <w:color w:val="000000"/>
    </w:rPr>
  </w:style>
  <w:style w:type="paragraph" w:styleId="ListParagraph">
    <w:name w:val="List Paragraph"/>
    <w:basedOn w:val="Normal"/>
    <w:uiPriority w:val="34"/>
    <w:qFormat/>
    <w:rsid w:val="005D13CB"/>
    <w:pPr>
      <w:ind w:left="720"/>
      <w:contextualSpacing/>
    </w:pPr>
  </w:style>
  <w:style w:type="paragraph" w:styleId="HTMLPreformatted">
    <w:name w:val="HTML Preformatted"/>
    <w:basedOn w:val="Normal"/>
    <w:link w:val="HTMLPreformattedChar"/>
    <w:uiPriority w:val="99"/>
    <w:unhideWhenUsed/>
    <w:rsid w:val="005D13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jc w:val="left"/>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5D13CB"/>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952070">
      <w:bodyDiv w:val="1"/>
      <w:marLeft w:val="0"/>
      <w:marRight w:val="0"/>
      <w:marTop w:val="0"/>
      <w:marBottom w:val="0"/>
      <w:divBdr>
        <w:top w:val="none" w:sz="0" w:space="0" w:color="auto"/>
        <w:left w:val="none" w:sz="0" w:space="0" w:color="auto"/>
        <w:bottom w:val="none" w:sz="0" w:space="0" w:color="auto"/>
        <w:right w:val="none" w:sz="0" w:space="0" w:color="auto"/>
      </w:divBdr>
    </w:div>
    <w:div w:id="61877310">
      <w:bodyDiv w:val="1"/>
      <w:marLeft w:val="0"/>
      <w:marRight w:val="0"/>
      <w:marTop w:val="0"/>
      <w:marBottom w:val="0"/>
      <w:divBdr>
        <w:top w:val="none" w:sz="0" w:space="0" w:color="auto"/>
        <w:left w:val="none" w:sz="0" w:space="0" w:color="auto"/>
        <w:bottom w:val="none" w:sz="0" w:space="0" w:color="auto"/>
        <w:right w:val="none" w:sz="0" w:space="0" w:color="auto"/>
      </w:divBdr>
    </w:div>
    <w:div w:id="71007561">
      <w:bodyDiv w:val="1"/>
      <w:marLeft w:val="0"/>
      <w:marRight w:val="0"/>
      <w:marTop w:val="0"/>
      <w:marBottom w:val="0"/>
      <w:divBdr>
        <w:top w:val="none" w:sz="0" w:space="0" w:color="auto"/>
        <w:left w:val="none" w:sz="0" w:space="0" w:color="auto"/>
        <w:bottom w:val="none" w:sz="0" w:space="0" w:color="auto"/>
        <w:right w:val="none" w:sz="0" w:space="0" w:color="auto"/>
      </w:divBdr>
    </w:div>
    <w:div w:id="126631994">
      <w:bodyDiv w:val="1"/>
      <w:marLeft w:val="0"/>
      <w:marRight w:val="0"/>
      <w:marTop w:val="0"/>
      <w:marBottom w:val="0"/>
      <w:divBdr>
        <w:top w:val="none" w:sz="0" w:space="0" w:color="auto"/>
        <w:left w:val="none" w:sz="0" w:space="0" w:color="auto"/>
        <w:bottom w:val="none" w:sz="0" w:space="0" w:color="auto"/>
        <w:right w:val="none" w:sz="0" w:space="0" w:color="auto"/>
      </w:divBdr>
    </w:div>
    <w:div w:id="147796166">
      <w:bodyDiv w:val="1"/>
      <w:marLeft w:val="0"/>
      <w:marRight w:val="0"/>
      <w:marTop w:val="0"/>
      <w:marBottom w:val="0"/>
      <w:divBdr>
        <w:top w:val="none" w:sz="0" w:space="0" w:color="auto"/>
        <w:left w:val="none" w:sz="0" w:space="0" w:color="auto"/>
        <w:bottom w:val="none" w:sz="0" w:space="0" w:color="auto"/>
        <w:right w:val="none" w:sz="0" w:space="0" w:color="auto"/>
      </w:divBdr>
    </w:div>
    <w:div w:id="191235179">
      <w:bodyDiv w:val="1"/>
      <w:marLeft w:val="0"/>
      <w:marRight w:val="0"/>
      <w:marTop w:val="0"/>
      <w:marBottom w:val="0"/>
      <w:divBdr>
        <w:top w:val="none" w:sz="0" w:space="0" w:color="auto"/>
        <w:left w:val="none" w:sz="0" w:space="0" w:color="auto"/>
        <w:bottom w:val="none" w:sz="0" w:space="0" w:color="auto"/>
        <w:right w:val="none" w:sz="0" w:space="0" w:color="auto"/>
      </w:divBdr>
    </w:div>
    <w:div w:id="267588769">
      <w:bodyDiv w:val="1"/>
      <w:marLeft w:val="0"/>
      <w:marRight w:val="0"/>
      <w:marTop w:val="0"/>
      <w:marBottom w:val="0"/>
      <w:divBdr>
        <w:top w:val="none" w:sz="0" w:space="0" w:color="auto"/>
        <w:left w:val="none" w:sz="0" w:space="0" w:color="auto"/>
        <w:bottom w:val="none" w:sz="0" w:space="0" w:color="auto"/>
        <w:right w:val="none" w:sz="0" w:space="0" w:color="auto"/>
      </w:divBdr>
    </w:div>
    <w:div w:id="269554806">
      <w:bodyDiv w:val="1"/>
      <w:marLeft w:val="0"/>
      <w:marRight w:val="0"/>
      <w:marTop w:val="0"/>
      <w:marBottom w:val="0"/>
      <w:divBdr>
        <w:top w:val="none" w:sz="0" w:space="0" w:color="auto"/>
        <w:left w:val="none" w:sz="0" w:space="0" w:color="auto"/>
        <w:bottom w:val="none" w:sz="0" w:space="0" w:color="auto"/>
        <w:right w:val="none" w:sz="0" w:space="0" w:color="auto"/>
      </w:divBdr>
    </w:div>
    <w:div w:id="276451202">
      <w:bodyDiv w:val="1"/>
      <w:marLeft w:val="0"/>
      <w:marRight w:val="0"/>
      <w:marTop w:val="0"/>
      <w:marBottom w:val="0"/>
      <w:divBdr>
        <w:top w:val="none" w:sz="0" w:space="0" w:color="auto"/>
        <w:left w:val="none" w:sz="0" w:space="0" w:color="auto"/>
        <w:bottom w:val="none" w:sz="0" w:space="0" w:color="auto"/>
        <w:right w:val="none" w:sz="0" w:space="0" w:color="auto"/>
      </w:divBdr>
    </w:div>
    <w:div w:id="364447605">
      <w:bodyDiv w:val="1"/>
      <w:marLeft w:val="0"/>
      <w:marRight w:val="0"/>
      <w:marTop w:val="0"/>
      <w:marBottom w:val="0"/>
      <w:divBdr>
        <w:top w:val="none" w:sz="0" w:space="0" w:color="auto"/>
        <w:left w:val="none" w:sz="0" w:space="0" w:color="auto"/>
        <w:bottom w:val="none" w:sz="0" w:space="0" w:color="auto"/>
        <w:right w:val="none" w:sz="0" w:space="0" w:color="auto"/>
      </w:divBdr>
    </w:div>
    <w:div w:id="390349648">
      <w:bodyDiv w:val="1"/>
      <w:marLeft w:val="0"/>
      <w:marRight w:val="0"/>
      <w:marTop w:val="0"/>
      <w:marBottom w:val="0"/>
      <w:divBdr>
        <w:top w:val="none" w:sz="0" w:space="0" w:color="auto"/>
        <w:left w:val="none" w:sz="0" w:space="0" w:color="auto"/>
        <w:bottom w:val="none" w:sz="0" w:space="0" w:color="auto"/>
        <w:right w:val="none" w:sz="0" w:space="0" w:color="auto"/>
      </w:divBdr>
    </w:div>
    <w:div w:id="541862185">
      <w:bodyDiv w:val="1"/>
      <w:marLeft w:val="0"/>
      <w:marRight w:val="0"/>
      <w:marTop w:val="0"/>
      <w:marBottom w:val="0"/>
      <w:divBdr>
        <w:top w:val="none" w:sz="0" w:space="0" w:color="auto"/>
        <w:left w:val="none" w:sz="0" w:space="0" w:color="auto"/>
        <w:bottom w:val="none" w:sz="0" w:space="0" w:color="auto"/>
        <w:right w:val="none" w:sz="0" w:space="0" w:color="auto"/>
      </w:divBdr>
    </w:div>
    <w:div w:id="548497752">
      <w:bodyDiv w:val="1"/>
      <w:marLeft w:val="0"/>
      <w:marRight w:val="0"/>
      <w:marTop w:val="0"/>
      <w:marBottom w:val="0"/>
      <w:divBdr>
        <w:top w:val="none" w:sz="0" w:space="0" w:color="auto"/>
        <w:left w:val="none" w:sz="0" w:space="0" w:color="auto"/>
        <w:bottom w:val="none" w:sz="0" w:space="0" w:color="auto"/>
        <w:right w:val="none" w:sz="0" w:space="0" w:color="auto"/>
      </w:divBdr>
    </w:div>
    <w:div w:id="564754871">
      <w:bodyDiv w:val="1"/>
      <w:marLeft w:val="0"/>
      <w:marRight w:val="0"/>
      <w:marTop w:val="0"/>
      <w:marBottom w:val="0"/>
      <w:divBdr>
        <w:top w:val="none" w:sz="0" w:space="0" w:color="auto"/>
        <w:left w:val="none" w:sz="0" w:space="0" w:color="auto"/>
        <w:bottom w:val="none" w:sz="0" w:space="0" w:color="auto"/>
        <w:right w:val="none" w:sz="0" w:space="0" w:color="auto"/>
      </w:divBdr>
    </w:div>
    <w:div w:id="595140139">
      <w:bodyDiv w:val="1"/>
      <w:marLeft w:val="0"/>
      <w:marRight w:val="0"/>
      <w:marTop w:val="0"/>
      <w:marBottom w:val="0"/>
      <w:divBdr>
        <w:top w:val="none" w:sz="0" w:space="0" w:color="auto"/>
        <w:left w:val="none" w:sz="0" w:space="0" w:color="auto"/>
        <w:bottom w:val="none" w:sz="0" w:space="0" w:color="auto"/>
        <w:right w:val="none" w:sz="0" w:space="0" w:color="auto"/>
      </w:divBdr>
    </w:div>
    <w:div w:id="634915440">
      <w:bodyDiv w:val="1"/>
      <w:marLeft w:val="0"/>
      <w:marRight w:val="0"/>
      <w:marTop w:val="0"/>
      <w:marBottom w:val="0"/>
      <w:divBdr>
        <w:top w:val="none" w:sz="0" w:space="0" w:color="auto"/>
        <w:left w:val="none" w:sz="0" w:space="0" w:color="auto"/>
        <w:bottom w:val="none" w:sz="0" w:space="0" w:color="auto"/>
        <w:right w:val="none" w:sz="0" w:space="0" w:color="auto"/>
      </w:divBdr>
    </w:div>
    <w:div w:id="645549358">
      <w:bodyDiv w:val="1"/>
      <w:marLeft w:val="0"/>
      <w:marRight w:val="0"/>
      <w:marTop w:val="0"/>
      <w:marBottom w:val="0"/>
      <w:divBdr>
        <w:top w:val="none" w:sz="0" w:space="0" w:color="auto"/>
        <w:left w:val="none" w:sz="0" w:space="0" w:color="auto"/>
        <w:bottom w:val="none" w:sz="0" w:space="0" w:color="auto"/>
        <w:right w:val="none" w:sz="0" w:space="0" w:color="auto"/>
      </w:divBdr>
    </w:div>
    <w:div w:id="648049271">
      <w:bodyDiv w:val="1"/>
      <w:marLeft w:val="0"/>
      <w:marRight w:val="0"/>
      <w:marTop w:val="0"/>
      <w:marBottom w:val="0"/>
      <w:divBdr>
        <w:top w:val="none" w:sz="0" w:space="0" w:color="auto"/>
        <w:left w:val="none" w:sz="0" w:space="0" w:color="auto"/>
        <w:bottom w:val="none" w:sz="0" w:space="0" w:color="auto"/>
        <w:right w:val="none" w:sz="0" w:space="0" w:color="auto"/>
      </w:divBdr>
    </w:div>
    <w:div w:id="727581476">
      <w:bodyDiv w:val="1"/>
      <w:marLeft w:val="0"/>
      <w:marRight w:val="0"/>
      <w:marTop w:val="0"/>
      <w:marBottom w:val="0"/>
      <w:divBdr>
        <w:top w:val="none" w:sz="0" w:space="0" w:color="auto"/>
        <w:left w:val="none" w:sz="0" w:space="0" w:color="auto"/>
        <w:bottom w:val="none" w:sz="0" w:space="0" w:color="auto"/>
        <w:right w:val="none" w:sz="0" w:space="0" w:color="auto"/>
      </w:divBdr>
    </w:div>
    <w:div w:id="769622011">
      <w:bodyDiv w:val="1"/>
      <w:marLeft w:val="0"/>
      <w:marRight w:val="0"/>
      <w:marTop w:val="0"/>
      <w:marBottom w:val="0"/>
      <w:divBdr>
        <w:top w:val="none" w:sz="0" w:space="0" w:color="auto"/>
        <w:left w:val="none" w:sz="0" w:space="0" w:color="auto"/>
        <w:bottom w:val="none" w:sz="0" w:space="0" w:color="auto"/>
        <w:right w:val="none" w:sz="0" w:space="0" w:color="auto"/>
      </w:divBdr>
    </w:div>
    <w:div w:id="788817216">
      <w:bodyDiv w:val="1"/>
      <w:marLeft w:val="0"/>
      <w:marRight w:val="0"/>
      <w:marTop w:val="0"/>
      <w:marBottom w:val="0"/>
      <w:divBdr>
        <w:top w:val="none" w:sz="0" w:space="0" w:color="auto"/>
        <w:left w:val="none" w:sz="0" w:space="0" w:color="auto"/>
        <w:bottom w:val="none" w:sz="0" w:space="0" w:color="auto"/>
        <w:right w:val="none" w:sz="0" w:space="0" w:color="auto"/>
      </w:divBdr>
    </w:div>
    <w:div w:id="884097057">
      <w:bodyDiv w:val="1"/>
      <w:marLeft w:val="0"/>
      <w:marRight w:val="0"/>
      <w:marTop w:val="0"/>
      <w:marBottom w:val="0"/>
      <w:divBdr>
        <w:top w:val="none" w:sz="0" w:space="0" w:color="auto"/>
        <w:left w:val="none" w:sz="0" w:space="0" w:color="auto"/>
        <w:bottom w:val="none" w:sz="0" w:space="0" w:color="auto"/>
        <w:right w:val="none" w:sz="0" w:space="0" w:color="auto"/>
      </w:divBdr>
    </w:div>
    <w:div w:id="904148342">
      <w:bodyDiv w:val="1"/>
      <w:marLeft w:val="0"/>
      <w:marRight w:val="0"/>
      <w:marTop w:val="0"/>
      <w:marBottom w:val="0"/>
      <w:divBdr>
        <w:top w:val="none" w:sz="0" w:space="0" w:color="auto"/>
        <w:left w:val="none" w:sz="0" w:space="0" w:color="auto"/>
        <w:bottom w:val="none" w:sz="0" w:space="0" w:color="auto"/>
        <w:right w:val="none" w:sz="0" w:space="0" w:color="auto"/>
      </w:divBdr>
    </w:div>
    <w:div w:id="941255102">
      <w:bodyDiv w:val="1"/>
      <w:marLeft w:val="0"/>
      <w:marRight w:val="0"/>
      <w:marTop w:val="0"/>
      <w:marBottom w:val="0"/>
      <w:divBdr>
        <w:top w:val="none" w:sz="0" w:space="0" w:color="auto"/>
        <w:left w:val="none" w:sz="0" w:space="0" w:color="auto"/>
        <w:bottom w:val="none" w:sz="0" w:space="0" w:color="auto"/>
        <w:right w:val="none" w:sz="0" w:space="0" w:color="auto"/>
      </w:divBdr>
    </w:div>
    <w:div w:id="1013580105">
      <w:bodyDiv w:val="1"/>
      <w:marLeft w:val="0"/>
      <w:marRight w:val="0"/>
      <w:marTop w:val="0"/>
      <w:marBottom w:val="0"/>
      <w:divBdr>
        <w:top w:val="none" w:sz="0" w:space="0" w:color="auto"/>
        <w:left w:val="none" w:sz="0" w:space="0" w:color="auto"/>
        <w:bottom w:val="none" w:sz="0" w:space="0" w:color="auto"/>
        <w:right w:val="none" w:sz="0" w:space="0" w:color="auto"/>
      </w:divBdr>
    </w:div>
    <w:div w:id="1063870203">
      <w:bodyDiv w:val="1"/>
      <w:marLeft w:val="0"/>
      <w:marRight w:val="0"/>
      <w:marTop w:val="0"/>
      <w:marBottom w:val="0"/>
      <w:divBdr>
        <w:top w:val="none" w:sz="0" w:space="0" w:color="auto"/>
        <w:left w:val="none" w:sz="0" w:space="0" w:color="auto"/>
        <w:bottom w:val="none" w:sz="0" w:space="0" w:color="auto"/>
        <w:right w:val="none" w:sz="0" w:space="0" w:color="auto"/>
      </w:divBdr>
    </w:div>
    <w:div w:id="1098477828">
      <w:bodyDiv w:val="1"/>
      <w:marLeft w:val="0"/>
      <w:marRight w:val="0"/>
      <w:marTop w:val="0"/>
      <w:marBottom w:val="0"/>
      <w:divBdr>
        <w:top w:val="none" w:sz="0" w:space="0" w:color="auto"/>
        <w:left w:val="none" w:sz="0" w:space="0" w:color="auto"/>
        <w:bottom w:val="none" w:sz="0" w:space="0" w:color="auto"/>
        <w:right w:val="none" w:sz="0" w:space="0" w:color="auto"/>
      </w:divBdr>
    </w:div>
    <w:div w:id="1107576540">
      <w:bodyDiv w:val="1"/>
      <w:marLeft w:val="0"/>
      <w:marRight w:val="0"/>
      <w:marTop w:val="0"/>
      <w:marBottom w:val="0"/>
      <w:divBdr>
        <w:top w:val="none" w:sz="0" w:space="0" w:color="auto"/>
        <w:left w:val="none" w:sz="0" w:space="0" w:color="auto"/>
        <w:bottom w:val="none" w:sz="0" w:space="0" w:color="auto"/>
        <w:right w:val="none" w:sz="0" w:space="0" w:color="auto"/>
      </w:divBdr>
    </w:div>
    <w:div w:id="1107698775">
      <w:bodyDiv w:val="1"/>
      <w:marLeft w:val="0"/>
      <w:marRight w:val="0"/>
      <w:marTop w:val="0"/>
      <w:marBottom w:val="0"/>
      <w:divBdr>
        <w:top w:val="none" w:sz="0" w:space="0" w:color="auto"/>
        <w:left w:val="none" w:sz="0" w:space="0" w:color="auto"/>
        <w:bottom w:val="none" w:sz="0" w:space="0" w:color="auto"/>
        <w:right w:val="none" w:sz="0" w:space="0" w:color="auto"/>
      </w:divBdr>
    </w:div>
    <w:div w:id="1134256310">
      <w:bodyDiv w:val="1"/>
      <w:marLeft w:val="0"/>
      <w:marRight w:val="0"/>
      <w:marTop w:val="0"/>
      <w:marBottom w:val="0"/>
      <w:divBdr>
        <w:top w:val="none" w:sz="0" w:space="0" w:color="auto"/>
        <w:left w:val="none" w:sz="0" w:space="0" w:color="auto"/>
        <w:bottom w:val="none" w:sz="0" w:space="0" w:color="auto"/>
        <w:right w:val="none" w:sz="0" w:space="0" w:color="auto"/>
      </w:divBdr>
    </w:div>
    <w:div w:id="1139883615">
      <w:bodyDiv w:val="1"/>
      <w:marLeft w:val="0"/>
      <w:marRight w:val="0"/>
      <w:marTop w:val="0"/>
      <w:marBottom w:val="0"/>
      <w:divBdr>
        <w:top w:val="none" w:sz="0" w:space="0" w:color="auto"/>
        <w:left w:val="none" w:sz="0" w:space="0" w:color="auto"/>
        <w:bottom w:val="none" w:sz="0" w:space="0" w:color="auto"/>
        <w:right w:val="none" w:sz="0" w:space="0" w:color="auto"/>
      </w:divBdr>
    </w:div>
    <w:div w:id="1222137847">
      <w:bodyDiv w:val="1"/>
      <w:marLeft w:val="0"/>
      <w:marRight w:val="0"/>
      <w:marTop w:val="0"/>
      <w:marBottom w:val="0"/>
      <w:divBdr>
        <w:top w:val="none" w:sz="0" w:space="0" w:color="auto"/>
        <w:left w:val="none" w:sz="0" w:space="0" w:color="auto"/>
        <w:bottom w:val="none" w:sz="0" w:space="0" w:color="auto"/>
        <w:right w:val="none" w:sz="0" w:space="0" w:color="auto"/>
      </w:divBdr>
    </w:div>
    <w:div w:id="1298486070">
      <w:bodyDiv w:val="1"/>
      <w:marLeft w:val="0"/>
      <w:marRight w:val="0"/>
      <w:marTop w:val="0"/>
      <w:marBottom w:val="0"/>
      <w:divBdr>
        <w:top w:val="none" w:sz="0" w:space="0" w:color="auto"/>
        <w:left w:val="none" w:sz="0" w:space="0" w:color="auto"/>
        <w:bottom w:val="none" w:sz="0" w:space="0" w:color="auto"/>
        <w:right w:val="none" w:sz="0" w:space="0" w:color="auto"/>
      </w:divBdr>
    </w:div>
    <w:div w:id="1320966040">
      <w:bodyDiv w:val="1"/>
      <w:marLeft w:val="0"/>
      <w:marRight w:val="0"/>
      <w:marTop w:val="0"/>
      <w:marBottom w:val="0"/>
      <w:divBdr>
        <w:top w:val="none" w:sz="0" w:space="0" w:color="auto"/>
        <w:left w:val="none" w:sz="0" w:space="0" w:color="auto"/>
        <w:bottom w:val="none" w:sz="0" w:space="0" w:color="auto"/>
        <w:right w:val="none" w:sz="0" w:space="0" w:color="auto"/>
      </w:divBdr>
    </w:div>
    <w:div w:id="1348631087">
      <w:bodyDiv w:val="1"/>
      <w:marLeft w:val="0"/>
      <w:marRight w:val="0"/>
      <w:marTop w:val="0"/>
      <w:marBottom w:val="0"/>
      <w:divBdr>
        <w:top w:val="none" w:sz="0" w:space="0" w:color="auto"/>
        <w:left w:val="none" w:sz="0" w:space="0" w:color="auto"/>
        <w:bottom w:val="none" w:sz="0" w:space="0" w:color="auto"/>
        <w:right w:val="none" w:sz="0" w:space="0" w:color="auto"/>
      </w:divBdr>
    </w:div>
    <w:div w:id="1427768251">
      <w:bodyDiv w:val="1"/>
      <w:marLeft w:val="0"/>
      <w:marRight w:val="0"/>
      <w:marTop w:val="0"/>
      <w:marBottom w:val="0"/>
      <w:divBdr>
        <w:top w:val="none" w:sz="0" w:space="0" w:color="auto"/>
        <w:left w:val="none" w:sz="0" w:space="0" w:color="auto"/>
        <w:bottom w:val="none" w:sz="0" w:space="0" w:color="auto"/>
        <w:right w:val="none" w:sz="0" w:space="0" w:color="auto"/>
      </w:divBdr>
    </w:div>
    <w:div w:id="1563558417">
      <w:bodyDiv w:val="1"/>
      <w:marLeft w:val="0"/>
      <w:marRight w:val="0"/>
      <w:marTop w:val="0"/>
      <w:marBottom w:val="0"/>
      <w:divBdr>
        <w:top w:val="none" w:sz="0" w:space="0" w:color="auto"/>
        <w:left w:val="none" w:sz="0" w:space="0" w:color="auto"/>
        <w:bottom w:val="none" w:sz="0" w:space="0" w:color="auto"/>
        <w:right w:val="none" w:sz="0" w:space="0" w:color="auto"/>
      </w:divBdr>
    </w:div>
    <w:div w:id="1576865097">
      <w:bodyDiv w:val="1"/>
      <w:marLeft w:val="0"/>
      <w:marRight w:val="0"/>
      <w:marTop w:val="0"/>
      <w:marBottom w:val="0"/>
      <w:divBdr>
        <w:top w:val="none" w:sz="0" w:space="0" w:color="auto"/>
        <w:left w:val="none" w:sz="0" w:space="0" w:color="auto"/>
        <w:bottom w:val="none" w:sz="0" w:space="0" w:color="auto"/>
        <w:right w:val="none" w:sz="0" w:space="0" w:color="auto"/>
      </w:divBdr>
    </w:div>
    <w:div w:id="1582789215">
      <w:bodyDiv w:val="1"/>
      <w:marLeft w:val="0"/>
      <w:marRight w:val="0"/>
      <w:marTop w:val="0"/>
      <w:marBottom w:val="0"/>
      <w:divBdr>
        <w:top w:val="none" w:sz="0" w:space="0" w:color="auto"/>
        <w:left w:val="none" w:sz="0" w:space="0" w:color="auto"/>
        <w:bottom w:val="none" w:sz="0" w:space="0" w:color="auto"/>
        <w:right w:val="none" w:sz="0" w:space="0" w:color="auto"/>
      </w:divBdr>
    </w:div>
    <w:div w:id="1590700189">
      <w:bodyDiv w:val="1"/>
      <w:marLeft w:val="0"/>
      <w:marRight w:val="0"/>
      <w:marTop w:val="0"/>
      <w:marBottom w:val="0"/>
      <w:divBdr>
        <w:top w:val="none" w:sz="0" w:space="0" w:color="auto"/>
        <w:left w:val="none" w:sz="0" w:space="0" w:color="auto"/>
        <w:bottom w:val="none" w:sz="0" w:space="0" w:color="auto"/>
        <w:right w:val="none" w:sz="0" w:space="0" w:color="auto"/>
      </w:divBdr>
    </w:div>
    <w:div w:id="1680230795">
      <w:bodyDiv w:val="1"/>
      <w:marLeft w:val="0"/>
      <w:marRight w:val="0"/>
      <w:marTop w:val="0"/>
      <w:marBottom w:val="0"/>
      <w:divBdr>
        <w:top w:val="none" w:sz="0" w:space="0" w:color="auto"/>
        <w:left w:val="none" w:sz="0" w:space="0" w:color="auto"/>
        <w:bottom w:val="none" w:sz="0" w:space="0" w:color="auto"/>
        <w:right w:val="none" w:sz="0" w:space="0" w:color="auto"/>
      </w:divBdr>
    </w:div>
    <w:div w:id="1692410529">
      <w:bodyDiv w:val="1"/>
      <w:marLeft w:val="0"/>
      <w:marRight w:val="0"/>
      <w:marTop w:val="0"/>
      <w:marBottom w:val="0"/>
      <w:divBdr>
        <w:top w:val="none" w:sz="0" w:space="0" w:color="auto"/>
        <w:left w:val="none" w:sz="0" w:space="0" w:color="auto"/>
        <w:bottom w:val="none" w:sz="0" w:space="0" w:color="auto"/>
        <w:right w:val="none" w:sz="0" w:space="0" w:color="auto"/>
      </w:divBdr>
    </w:div>
    <w:div w:id="1715077524">
      <w:bodyDiv w:val="1"/>
      <w:marLeft w:val="0"/>
      <w:marRight w:val="0"/>
      <w:marTop w:val="0"/>
      <w:marBottom w:val="0"/>
      <w:divBdr>
        <w:top w:val="none" w:sz="0" w:space="0" w:color="auto"/>
        <w:left w:val="none" w:sz="0" w:space="0" w:color="auto"/>
        <w:bottom w:val="none" w:sz="0" w:space="0" w:color="auto"/>
        <w:right w:val="none" w:sz="0" w:space="0" w:color="auto"/>
      </w:divBdr>
    </w:div>
    <w:div w:id="1717239939">
      <w:bodyDiv w:val="1"/>
      <w:marLeft w:val="0"/>
      <w:marRight w:val="0"/>
      <w:marTop w:val="0"/>
      <w:marBottom w:val="0"/>
      <w:divBdr>
        <w:top w:val="none" w:sz="0" w:space="0" w:color="auto"/>
        <w:left w:val="none" w:sz="0" w:space="0" w:color="auto"/>
        <w:bottom w:val="none" w:sz="0" w:space="0" w:color="auto"/>
        <w:right w:val="none" w:sz="0" w:space="0" w:color="auto"/>
      </w:divBdr>
    </w:div>
    <w:div w:id="1725181793">
      <w:bodyDiv w:val="1"/>
      <w:marLeft w:val="0"/>
      <w:marRight w:val="0"/>
      <w:marTop w:val="0"/>
      <w:marBottom w:val="0"/>
      <w:divBdr>
        <w:top w:val="none" w:sz="0" w:space="0" w:color="auto"/>
        <w:left w:val="none" w:sz="0" w:space="0" w:color="auto"/>
        <w:bottom w:val="none" w:sz="0" w:space="0" w:color="auto"/>
        <w:right w:val="none" w:sz="0" w:space="0" w:color="auto"/>
      </w:divBdr>
    </w:div>
    <w:div w:id="1730226245">
      <w:bodyDiv w:val="1"/>
      <w:marLeft w:val="0"/>
      <w:marRight w:val="0"/>
      <w:marTop w:val="0"/>
      <w:marBottom w:val="0"/>
      <w:divBdr>
        <w:top w:val="none" w:sz="0" w:space="0" w:color="auto"/>
        <w:left w:val="none" w:sz="0" w:space="0" w:color="auto"/>
        <w:bottom w:val="none" w:sz="0" w:space="0" w:color="auto"/>
        <w:right w:val="none" w:sz="0" w:space="0" w:color="auto"/>
      </w:divBdr>
    </w:div>
    <w:div w:id="1818915730">
      <w:bodyDiv w:val="1"/>
      <w:marLeft w:val="0"/>
      <w:marRight w:val="0"/>
      <w:marTop w:val="0"/>
      <w:marBottom w:val="0"/>
      <w:divBdr>
        <w:top w:val="none" w:sz="0" w:space="0" w:color="auto"/>
        <w:left w:val="none" w:sz="0" w:space="0" w:color="auto"/>
        <w:bottom w:val="none" w:sz="0" w:space="0" w:color="auto"/>
        <w:right w:val="none" w:sz="0" w:space="0" w:color="auto"/>
      </w:divBdr>
    </w:div>
    <w:div w:id="1946693066">
      <w:bodyDiv w:val="1"/>
      <w:marLeft w:val="0"/>
      <w:marRight w:val="0"/>
      <w:marTop w:val="0"/>
      <w:marBottom w:val="0"/>
      <w:divBdr>
        <w:top w:val="none" w:sz="0" w:space="0" w:color="auto"/>
        <w:left w:val="none" w:sz="0" w:space="0" w:color="auto"/>
        <w:bottom w:val="none" w:sz="0" w:space="0" w:color="auto"/>
        <w:right w:val="none" w:sz="0" w:space="0" w:color="auto"/>
      </w:divBdr>
    </w:div>
    <w:div w:id="1995837296">
      <w:bodyDiv w:val="1"/>
      <w:marLeft w:val="0"/>
      <w:marRight w:val="0"/>
      <w:marTop w:val="0"/>
      <w:marBottom w:val="0"/>
      <w:divBdr>
        <w:top w:val="none" w:sz="0" w:space="0" w:color="auto"/>
        <w:left w:val="none" w:sz="0" w:space="0" w:color="auto"/>
        <w:bottom w:val="none" w:sz="0" w:space="0" w:color="auto"/>
        <w:right w:val="none" w:sz="0" w:space="0" w:color="auto"/>
      </w:divBdr>
    </w:div>
    <w:div w:id="2101951625">
      <w:bodyDiv w:val="1"/>
      <w:marLeft w:val="0"/>
      <w:marRight w:val="0"/>
      <w:marTop w:val="0"/>
      <w:marBottom w:val="0"/>
      <w:divBdr>
        <w:top w:val="none" w:sz="0" w:space="0" w:color="auto"/>
        <w:left w:val="none" w:sz="0" w:space="0" w:color="auto"/>
        <w:bottom w:val="none" w:sz="0" w:space="0" w:color="auto"/>
        <w:right w:val="none" w:sz="0" w:space="0" w:color="auto"/>
      </w:divBdr>
    </w:div>
    <w:div w:id="21102001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153</TotalTime>
  <Pages>15</Pages>
  <Words>3727</Words>
  <Characters>21248</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Microsoft Word - commercial_renewal_needs_analysis_and_proposal_form2 redo1 - Copy.docx</vt:lpstr>
    </vt:vector>
  </TitlesOfParts>
  <Company/>
  <LinksUpToDate>false</LinksUpToDate>
  <CharactersWithSpaces>24926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commercial_renewal_needs_analysis_and_proposal_form2 redo1 - Copy.docx</dc:title>
  <dc:subject/>
  <dc:creator>Willem</dc:creator>
  <cp:keywords/>
  <cp:lastModifiedBy>Trudie Pienaar</cp:lastModifiedBy>
  <cp:revision>16</cp:revision>
  <dcterms:created xsi:type="dcterms:W3CDTF">2017-12-21T12:40:00Z</dcterms:created>
  <dcterms:modified xsi:type="dcterms:W3CDTF">2018-01-23T14:05:00Z</dcterms:modified>
</cp:coreProperties>
</file>