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D5AA3" w:rsidP="004D5AA3">
      <w:pPr>
        <w:spacing w:after="160" w:line="259" w:lineRule="auto"/>
        <w:ind w:left="0" w:firstLine="0"/>
        <w:jc w:val="center"/>
        <w:rPr>
          <w:sz w:val="36"/>
        </w:rPr>
      </w:pPr>
      <w:r>
        <w:rPr>
          <w:noProof/>
        </w:rPr>
        <w:drawing>
          <wp:anchor distT="0" distB="0" distL="114300" distR="114300" simplePos="0" relativeHeight="251659264" behindDoc="0" locked="0" layoutInCell="1" allowOverlap="1" wp14:anchorId="6ECB6E8B" wp14:editId="0D5CB772">
            <wp:simplePos x="0" y="0"/>
            <wp:positionH relativeFrom="margin">
              <wp:posOffset>4966335</wp:posOffset>
            </wp:positionH>
            <wp:positionV relativeFrom="paragraph">
              <wp:posOffset>0</wp:posOffset>
            </wp:positionV>
            <wp:extent cx="1311278" cy="1549278"/>
            <wp:effectExtent l="0" t="0" r="317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311278" cy="1549278"/>
                    </a:xfrm>
                    <a:prstGeom prst="rect">
                      <a:avLst/>
                    </a:prstGeom>
                  </pic:spPr>
                </pic:pic>
              </a:graphicData>
            </a:graphic>
          </wp:anchor>
        </w:drawing>
      </w:r>
      <w:bookmarkStart w:id="0" w:name="_GoBack"/>
      <w:r>
        <w:rPr>
          <w:noProof/>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0</wp:posOffset>
            </wp:positionV>
            <wp:extent cx="1311278" cy="1549278"/>
            <wp:effectExtent l="0" t="0" r="3175" b="0"/>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311278" cy="1549278"/>
                    </a:xfrm>
                    <a:prstGeom prst="rect">
                      <a:avLst/>
                    </a:prstGeom>
                  </pic:spPr>
                </pic:pic>
              </a:graphicData>
            </a:graphic>
          </wp:anchor>
        </w:drawing>
      </w:r>
      <w:bookmarkEnd w:id="0"/>
      <w:r>
        <w:rPr>
          <w:sz w:val="36"/>
        </w:rPr>
        <w:t xml:space="preserve">NEEDS ANALYSIS FORM </w:t>
      </w:r>
    </w:p>
    <w:p w:rsidR="004D5AA3" w:rsidRDefault="004D5AA3" w:rsidP="004D5AA3">
      <w:pPr>
        <w:spacing w:after="160" w:line="259" w:lineRule="auto"/>
        <w:ind w:left="0" w:firstLine="0"/>
        <w:jc w:val="center"/>
      </w:pPr>
      <w:r>
        <w:rPr>
          <w:sz w:val="36"/>
        </w:rPr>
        <w:t>(FARMERS)</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roofErr w:type="gramStart"/>
      <w:r w:rsidR="00836897">
        <w:rPr>
          <w:b/>
          <w:sz w:val="18"/>
          <w:szCs w:val="18"/>
        </w:rPr>
        <w:tab/>
        <w:t xml:space="preserve"> </w:t>
      </w:r>
      <w:r w:rsidR="004B6009">
        <w:rPr>
          <w:b/>
          <w:sz w:val="18"/>
          <w:szCs w:val="18"/>
        </w:rPr>
        <w:t xml:space="preserve"> </w:t>
      </w:r>
      <w:r w:rsidR="00836897">
        <w:rPr>
          <w:b/>
          <w:sz w:val="18"/>
          <w:szCs w:val="18"/>
        </w:rPr>
        <w:t>Administrative</w:t>
      </w:r>
      <w:proofErr w:type="gramEnd"/>
      <w:r>
        <w:rPr>
          <w:b/>
          <w:sz w:val="18"/>
          <w:szCs w:val="18"/>
        </w:rPr>
        <w:t xml:space="preserve"> Broker</w:t>
      </w:r>
    </w:p>
    <w:p w:rsidR="00525119" w:rsidRDefault="00BD4F5E" w:rsidP="00525119">
      <w:pPr>
        <w:spacing w:after="0" w:line="240" w:lineRule="auto"/>
        <w:jc w:val="left"/>
        <w:rPr>
          <w:sz w:val="18"/>
          <w:szCs w:val="18"/>
        </w:rPr>
      </w:pPr>
      <w:r>
        <w:rPr>
          <w:sz w:val="18"/>
          <w:szCs w:val="18"/>
        </w:rPr>
        <w:t>Retief Jacobsz</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4B6009" w:rsidP="00525119">
      <w:pPr>
        <w:spacing w:after="0" w:line="240" w:lineRule="auto"/>
        <w:jc w:val="left"/>
        <w:rPr>
          <w:i/>
          <w:sz w:val="18"/>
          <w:szCs w:val="18"/>
        </w:rPr>
      </w:pPr>
      <w:r w:rsidRPr="004B6009">
        <w:rPr>
          <w:sz w:val="18"/>
          <w:szCs w:val="18"/>
        </w:rPr>
        <w:t>FSP: 11184</w:t>
      </w:r>
      <w:r>
        <w:rPr>
          <w:i/>
          <w:sz w:val="18"/>
          <w:szCs w:val="18"/>
        </w:rPr>
        <w:t xml:space="preserve">  </w:t>
      </w:r>
      <w:r w:rsidR="00525119" w:rsidRPr="007E7EC8">
        <w:rPr>
          <w:i/>
          <w:sz w:val="18"/>
          <w:szCs w:val="18"/>
        </w:rPr>
        <w:t xml:space="preserve"> </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BD4F5E" w:rsidRDefault="00BD4F5E"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BD4F5E" w:rsidRDefault="00BD4F5E"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lastRenderedPageBreak/>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lastRenderedPageBreak/>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lastRenderedPageBreak/>
        <w:t xml:space="preserve">Present firefighting measures / equipment: ………………………………….……………………………………. …… </w:t>
      </w:r>
    </w:p>
    <w:p w:rsidR="00D57803" w:rsidRDefault="00D57803" w:rsidP="00D57803">
      <w:pPr>
        <w:spacing w:after="0" w:line="259" w:lineRule="auto"/>
        <w:ind w:left="0" w:firstLine="0"/>
        <w:jc w:val="left"/>
      </w:pPr>
      <w:r>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lastRenderedPageBreak/>
        <w:t xml:space="preserve">Details: ………………………………………………………………………………………….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BD4F5E" w:rsidRDefault="00BD4F5E"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BD4F5E" w:rsidRDefault="00BD4F5E"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11B" w:rsidRDefault="00C9011B" w:rsidP="003C4895">
      <w:pPr>
        <w:spacing w:after="0" w:line="240" w:lineRule="auto"/>
      </w:pPr>
      <w:r>
        <w:separator/>
      </w:r>
    </w:p>
  </w:endnote>
  <w:endnote w:type="continuationSeparator" w:id="0">
    <w:p w:rsidR="00C9011B" w:rsidRDefault="00C9011B"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5E" w:rsidRDefault="00BD4F5E">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11B" w:rsidRDefault="00C9011B" w:rsidP="003C4895">
      <w:pPr>
        <w:spacing w:after="0" w:line="240" w:lineRule="auto"/>
      </w:pPr>
      <w:r>
        <w:separator/>
      </w:r>
    </w:p>
  </w:footnote>
  <w:footnote w:type="continuationSeparator" w:id="0">
    <w:p w:rsidR="00C9011B" w:rsidRDefault="00C9011B"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25293B"/>
    <w:rsid w:val="00307240"/>
    <w:rsid w:val="00310D75"/>
    <w:rsid w:val="00372C9B"/>
    <w:rsid w:val="00395A25"/>
    <w:rsid w:val="003C4895"/>
    <w:rsid w:val="003F4582"/>
    <w:rsid w:val="00432FCD"/>
    <w:rsid w:val="004602F2"/>
    <w:rsid w:val="0049634B"/>
    <w:rsid w:val="004B6009"/>
    <w:rsid w:val="004D5AA3"/>
    <w:rsid w:val="00525119"/>
    <w:rsid w:val="00530BFA"/>
    <w:rsid w:val="005C1CCB"/>
    <w:rsid w:val="00663735"/>
    <w:rsid w:val="006B1B4D"/>
    <w:rsid w:val="006E3155"/>
    <w:rsid w:val="006E53B8"/>
    <w:rsid w:val="007240BE"/>
    <w:rsid w:val="00743862"/>
    <w:rsid w:val="007E3D6A"/>
    <w:rsid w:val="00805121"/>
    <w:rsid w:val="00836897"/>
    <w:rsid w:val="00852F86"/>
    <w:rsid w:val="008C0D98"/>
    <w:rsid w:val="00936CAF"/>
    <w:rsid w:val="009428AF"/>
    <w:rsid w:val="00942AD9"/>
    <w:rsid w:val="009C1249"/>
    <w:rsid w:val="00A61C66"/>
    <w:rsid w:val="00A661EA"/>
    <w:rsid w:val="00A869CA"/>
    <w:rsid w:val="00AF18AD"/>
    <w:rsid w:val="00B26235"/>
    <w:rsid w:val="00B52666"/>
    <w:rsid w:val="00B67BB8"/>
    <w:rsid w:val="00BD4F5E"/>
    <w:rsid w:val="00C0611A"/>
    <w:rsid w:val="00C55AFB"/>
    <w:rsid w:val="00C718D6"/>
    <w:rsid w:val="00C71F7F"/>
    <w:rsid w:val="00C9011B"/>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C2A6"/>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24</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15</cp:revision>
  <dcterms:created xsi:type="dcterms:W3CDTF">2018-06-14T07:02:00Z</dcterms:created>
  <dcterms:modified xsi:type="dcterms:W3CDTF">2018-07-25T08:19:00Z</dcterms:modified>
</cp:coreProperties>
</file>